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6" w:rsidRPr="00D647F3" w:rsidRDefault="00D53D1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36806" w:rsidRPr="000368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47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0B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4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06" w:rsidRPr="00D647F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647F3">
        <w:rPr>
          <w:rFonts w:ascii="Times New Roman" w:hAnsi="Times New Roman" w:cs="Times New Roman"/>
          <w:sz w:val="28"/>
          <w:szCs w:val="28"/>
        </w:rPr>
        <w:t xml:space="preserve">    </w:t>
      </w:r>
      <w:r w:rsidRPr="00D647F3">
        <w:rPr>
          <w:rFonts w:ascii="Times New Roman" w:hAnsi="Times New Roman" w:cs="Times New Roman"/>
          <w:sz w:val="28"/>
          <w:szCs w:val="28"/>
        </w:rPr>
        <w:t xml:space="preserve"> до рішення міської ради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47F3">
        <w:rPr>
          <w:rFonts w:ascii="Times New Roman" w:hAnsi="Times New Roman" w:cs="Times New Roman"/>
          <w:sz w:val="28"/>
          <w:szCs w:val="28"/>
        </w:rPr>
        <w:t xml:space="preserve">   </w:t>
      </w:r>
      <w:r w:rsidRPr="00D647F3">
        <w:rPr>
          <w:rFonts w:ascii="Times New Roman" w:hAnsi="Times New Roman" w:cs="Times New Roman"/>
          <w:sz w:val="28"/>
          <w:szCs w:val="28"/>
        </w:rPr>
        <w:t xml:space="preserve"> </w:t>
      </w:r>
      <w:r w:rsidR="00D647F3">
        <w:rPr>
          <w:rFonts w:ascii="Times New Roman" w:hAnsi="Times New Roman" w:cs="Times New Roman"/>
          <w:sz w:val="28"/>
          <w:szCs w:val="28"/>
        </w:rPr>
        <w:t xml:space="preserve"> </w:t>
      </w:r>
      <w:r w:rsidRPr="00D647F3">
        <w:rPr>
          <w:rFonts w:ascii="Times New Roman" w:hAnsi="Times New Roman" w:cs="Times New Roman"/>
          <w:sz w:val="28"/>
          <w:szCs w:val="28"/>
        </w:rPr>
        <w:t xml:space="preserve"> від 1</w:t>
      </w:r>
      <w:r w:rsidR="00212788" w:rsidRPr="00D647F3">
        <w:rPr>
          <w:rFonts w:ascii="Times New Roman" w:hAnsi="Times New Roman" w:cs="Times New Roman"/>
          <w:sz w:val="28"/>
          <w:szCs w:val="28"/>
        </w:rPr>
        <w:t>8</w:t>
      </w:r>
      <w:r w:rsidRPr="00D647F3">
        <w:rPr>
          <w:rFonts w:ascii="Times New Roman" w:hAnsi="Times New Roman" w:cs="Times New Roman"/>
          <w:sz w:val="28"/>
          <w:szCs w:val="28"/>
        </w:rPr>
        <w:t xml:space="preserve"> </w:t>
      </w:r>
      <w:r w:rsidR="00212788" w:rsidRPr="00D647F3">
        <w:rPr>
          <w:rFonts w:ascii="Times New Roman" w:hAnsi="Times New Roman" w:cs="Times New Roman"/>
          <w:sz w:val="28"/>
          <w:szCs w:val="28"/>
        </w:rPr>
        <w:t>черв</w:t>
      </w:r>
      <w:r w:rsidRPr="00D647F3">
        <w:rPr>
          <w:rFonts w:ascii="Times New Roman" w:hAnsi="Times New Roman" w:cs="Times New Roman"/>
          <w:sz w:val="28"/>
          <w:szCs w:val="28"/>
        </w:rPr>
        <w:t xml:space="preserve">ня 2021 р. № </w:t>
      </w:r>
      <w:r w:rsidR="00212788" w:rsidRPr="00D647F3">
        <w:rPr>
          <w:rFonts w:ascii="Times New Roman" w:hAnsi="Times New Roman" w:cs="Times New Roman"/>
          <w:sz w:val="28"/>
          <w:szCs w:val="28"/>
        </w:rPr>
        <w:t>536</w:t>
      </w:r>
    </w:p>
    <w:p w:rsidR="00036806" w:rsidRPr="00D647F3" w:rsidRDefault="00036806" w:rsidP="00036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806" w:rsidRDefault="00036806" w:rsidP="00036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E5" w:rsidRDefault="002D2A32" w:rsidP="002D2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D62B8"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</w:p>
    <w:p w:rsidR="00D647F3" w:rsidRDefault="002D2A32" w:rsidP="00D64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</w:t>
      </w:r>
      <w:proofErr w:type="spellStart"/>
      <w:r w:rsidRPr="002D2A32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="00890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FE5" w:rsidRPr="003D62B8">
        <w:rPr>
          <w:rFonts w:ascii="Times New Roman" w:hAnsi="Times New Roman" w:cs="Times New Roman"/>
          <w:b/>
          <w:sz w:val="28"/>
          <w:szCs w:val="28"/>
        </w:rPr>
        <w:t xml:space="preserve">Тернопільської області </w:t>
      </w:r>
    </w:p>
    <w:p w:rsidR="008E6C27" w:rsidRDefault="00890FE5" w:rsidP="00D64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до Верховної Ради України щодо підтримки </w:t>
      </w:r>
      <w:proofErr w:type="spellStart"/>
      <w:r w:rsidR="008E6C27" w:rsidRPr="008E6C27">
        <w:rPr>
          <w:rFonts w:ascii="Times New Roman" w:hAnsi="Times New Roman" w:cs="Times New Roman"/>
          <w:b/>
          <w:sz w:val="28"/>
          <w:szCs w:val="28"/>
        </w:rPr>
        <w:t>про</w:t>
      </w:r>
      <w:r w:rsidR="008E6C27">
        <w:rPr>
          <w:rFonts w:ascii="Times New Roman" w:hAnsi="Times New Roman" w:cs="Times New Roman"/>
          <w:b/>
          <w:sz w:val="28"/>
          <w:szCs w:val="28"/>
        </w:rPr>
        <w:t>є</w:t>
      </w:r>
      <w:r w:rsidR="008E6C27" w:rsidRPr="008E6C2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8E6C27" w:rsidRPr="008E6C27">
        <w:rPr>
          <w:rFonts w:ascii="Times New Roman" w:hAnsi="Times New Roman" w:cs="Times New Roman"/>
          <w:b/>
          <w:sz w:val="28"/>
          <w:szCs w:val="28"/>
        </w:rPr>
        <w:t xml:space="preserve"> закону </w:t>
      </w:r>
      <w:r w:rsidR="00D647F3">
        <w:rPr>
          <w:rFonts w:ascii="Times New Roman" w:hAnsi="Times New Roman" w:cs="Times New Roman"/>
          <w:b/>
          <w:sz w:val="28"/>
          <w:szCs w:val="28"/>
        </w:rPr>
        <w:t>№ 5599</w:t>
      </w:r>
    </w:p>
    <w:p w:rsidR="008E6C27" w:rsidRPr="00890FE5" w:rsidRDefault="008E6C27" w:rsidP="008E6C2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Цього року Україна відзначатиме 30 років Незалежності. За цей час на долю українців випало немало випробувань – безробіття, інфляція, економічна криза, трудова міграція, дві революції, війна і пандемія.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>Але були й ті, хто незважаючи на загальну скруту, нарощували статки та вибивалися в рейтинги найбагатших людей світу, ведучи бізнес в країні з бідними громадянами.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Це стало можливим завдяки злиттю великого капіталу, медіа і політиків, що забезпечило необмежений доступ до ресурсів людям, яких називають олігархами. Вони втягнули Україну в порочне коло, у якому гроші дозволяли купувати політиків, а ці політики створювали можливості заробляти ще більше грошей. І цей взаємозв’язок не був розірваний ні після Помаранчевої Революції, ні після Революції Гідності, ні навіть із початком війни. Бо політики не збираються розривати зв’язки з олігархами, а олігархи не хочуть добровільно відмовлятися від впливу на державу.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Для того, щоб припинити цю руйнівну для держави практику Президент України Володимир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Зеленський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зареєстрував як невідкладний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Документ вперше на офіційному рівні називає речі своїми іменами й дозволяє чітко розмежувати великий бізнес і олігархів.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Законопро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передбачає, що олігархи – це особи, які беруть участь у політичному житті, мають вплив на ЗМІ, володіють монополіями і статки яких складають не менше 2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270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Той, хто підпадає під три з чотирьох названих критеріїв, буде внесений до спеціального реєстру олігархів і зобов’язаний декларувати своє майно. Їм буде заборонено фінансувати політичні партії, брати участь у приватизації, але вони зможуть спокійно вести бізнес, створювати робочі місця і сплачувати податки. 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>Також новий закон зобов’яже політиків і державних службовців декларувати усі свої контакти з особами, внесеними до реєстру олігархів. Така практика існує у США, де лобістські організації інформують уряд про свою співпрацю із зацікавленими сторонами.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З огляду на це ми, депутати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області, закликаємо Верховну Раду України невідкладно прийняти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закону №</w:t>
      </w:r>
      <w:r w:rsidR="00CA1330">
        <w:rPr>
          <w:rFonts w:ascii="Times New Roman" w:hAnsi="Times New Roman" w:cs="Times New Roman"/>
          <w:sz w:val="28"/>
          <w:szCs w:val="28"/>
        </w:rPr>
        <w:t xml:space="preserve"> </w:t>
      </w:r>
      <w:r w:rsidRPr="008E6C27">
        <w:rPr>
          <w:rFonts w:ascii="Times New Roman" w:hAnsi="Times New Roman" w:cs="Times New Roman"/>
          <w:sz w:val="28"/>
          <w:szCs w:val="28"/>
        </w:rPr>
        <w:t xml:space="preserve">5599 про запобігання загрозам національній безпеці, пов'язаним із </w:t>
      </w:r>
      <w:r w:rsidRPr="008E6C27">
        <w:rPr>
          <w:rFonts w:ascii="Times New Roman" w:hAnsi="Times New Roman" w:cs="Times New Roman"/>
          <w:sz w:val="28"/>
          <w:szCs w:val="28"/>
        </w:rPr>
        <w:lastRenderedPageBreak/>
        <w:t>надмірним впливом осіб, які мають значну економічну або політичну вагу в суспільному житті (олігархів), як такий, що не створює жодних загроз для чесних політиків та бізнесменів і спрямований на захист інтересів держави.</w:t>
      </w:r>
    </w:p>
    <w:p w:rsidR="008E6C27" w:rsidRPr="008E6C27" w:rsidRDefault="008E6C27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Ми впевнені, що голосування за цей </w:t>
      </w:r>
      <w:proofErr w:type="spellStart"/>
      <w:r w:rsidRPr="008E6C27">
        <w:rPr>
          <w:rFonts w:ascii="Times New Roman" w:hAnsi="Times New Roman" w:cs="Times New Roman"/>
          <w:sz w:val="28"/>
          <w:szCs w:val="28"/>
        </w:rPr>
        <w:t>законопро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6C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E6C27">
        <w:rPr>
          <w:rFonts w:ascii="Times New Roman" w:hAnsi="Times New Roman" w:cs="Times New Roman"/>
          <w:sz w:val="28"/>
          <w:szCs w:val="28"/>
        </w:rPr>
        <w:t xml:space="preserve"> чітко покаже, хто з народних депутатів представляє в парламенті інтереси людей, а хто – перебуває під впливом олігархів. </w:t>
      </w:r>
    </w:p>
    <w:p w:rsidR="002D2A32" w:rsidRPr="008E6C27" w:rsidRDefault="002D2A32" w:rsidP="008E6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A32" w:rsidRPr="008E6C27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2EED" w:rsidRPr="008E6C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C27">
        <w:rPr>
          <w:rFonts w:ascii="Times New Roman" w:hAnsi="Times New Roman" w:cs="Times New Roman"/>
          <w:sz w:val="28"/>
          <w:szCs w:val="28"/>
        </w:rPr>
        <w:t xml:space="preserve"> </w:t>
      </w:r>
      <w:r w:rsidRPr="008E6C27">
        <w:rPr>
          <w:rFonts w:ascii="Times New Roman" w:hAnsi="Times New Roman" w:cs="Times New Roman"/>
          <w:b/>
          <w:sz w:val="28"/>
          <w:szCs w:val="28"/>
        </w:rPr>
        <w:t xml:space="preserve">Прийнято на </w:t>
      </w:r>
      <w:r w:rsidR="008E6C27">
        <w:rPr>
          <w:rFonts w:ascii="Times New Roman" w:hAnsi="Times New Roman" w:cs="Times New Roman"/>
          <w:b/>
          <w:sz w:val="28"/>
          <w:szCs w:val="28"/>
        </w:rPr>
        <w:t>сім</w:t>
      </w:r>
      <w:r w:rsidRPr="008E6C27">
        <w:rPr>
          <w:rFonts w:ascii="Times New Roman" w:hAnsi="Times New Roman" w:cs="Times New Roman"/>
          <w:b/>
          <w:sz w:val="28"/>
          <w:szCs w:val="28"/>
        </w:rPr>
        <w:t>надцятій сесії</w:t>
      </w:r>
    </w:p>
    <w:p w:rsidR="001E2EED" w:rsidRPr="008E6C27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E2EED" w:rsidRPr="008E6C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8E6C27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E6C27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proofErr w:type="spellStart"/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>скликання</w:t>
      </w:r>
      <w:proofErr w:type="spellEnd"/>
      <w:r w:rsidR="001E2EED" w:rsidRPr="008E6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2D2A32" w:rsidRPr="008E6C27" w:rsidRDefault="001E2EED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E6C2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E6C27">
        <w:rPr>
          <w:rFonts w:ascii="Times New Roman" w:hAnsi="Times New Roman" w:cs="Times New Roman"/>
          <w:b/>
          <w:sz w:val="28"/>
          <w:szCs w:val="28"/>
        </w:rPr>
        <w:t>8</w:t>
      </w:r>
      <w:r w:rsidRPr="008E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b/>
          <w:sz w:val="28"/>
          <w:szCs w:val="28"/>
        </w:rPr>
        <w:t>черв</w:t>
      </w:r>
      <w:r w:rsidRPr="008E6C27">
        <w:rPr>
          <w:rFonts w:ascii="Times New Roman" w:hAnsi="Times New Roman" w:cs="Times New Roman"/>
          <w:b/>
          <w:sz w:val="28"/>
          <w:szCs w:val="28"/>
        </w:rPr>
        <w:t>ня 2021 року, рішення №</w:t>
      </w:r>
      <w:r w:rsidR="008E6C27">
        <w:rPr>
          <w:rFonts w:ascii="Times New Roman" w:hAnsi="Times New Roman" w:cs="Times New Roman"/>
          <w:b/>
          <w:sz w:val="28"/>
          <w:szCs w:val="28"/>
        </w:rPr>
        <w:t xml:space="preserve"> 536</w:t>
      </w:r>
    </w:p>
    <w:p w:rsidR="002D2A32" w:rsidRPr="008E6C27" w:rsidRDefault="002D2A32" w:rsidP="002D2A32">
      <w:pPr>
        <w:pStyle w:val="a3"/>
        <w:rPr>
          <w:sz w:val="28"/>
          <w:szCs w:val="28"/>
        </w:rPr>
      </w:pPr>
      <w:r w:rsidRPr="008E6C27">
        <w:rPr>
          <w:sz w:val="28"/>
          <w:szCs w:val="28"/>
        </w:rPr>
        <w:t xml:space="preserve">                                            </w:t>
      </w:r>
    </w:p>
    <w:p w:rsidR="00036806" w:rsidRPr="008E6C27" w:rsidRDefault="00036806" w:rsidP="002D2A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806" w:rsidRPr="008E6C27" w:rsidSect="002D2A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E"/>
    <w:multiLevelType w:val="hybridMultilevel"/>
    <w:tmpl w:val="523677EE"/>
    <w:lvl w:ilvl="0" w:tplc="B9AC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099"/>
    <w:rsid w:val="00036806"/>
    <w:rsid w:val="000E0200"/>
    <w:rsid w:val="000E2160"/>
    <w:rsid w:val="00110444"/>
    <w:rsid w:val="001E2EED"/>
    <w:rsid w:val="00212788"/>
    <w:rsid w:val="00214D28"/>
    <w:rsid w:val="00267DEE"/>
    <w:rsid w:val="002D2A32"/>
    <w:rsid w:val="003A1FDB"/>
    <w:rsid w:val="003A7EC5"/>
    <w:rsid w:val="003B7392"/>
    <w:rsid w:val="003D4618"/>
    <w:rsid w:val="003D62B8"/>
    <w:rsid w:val="00472A60"/>
    <w:rsid w:val="004B7F1A"/>
    <w:rsid w:val="0052023A"/>
    <w:rsid w:val="00553700"/>
    <w:rsid w:val="00597637"/>
    <w:rsid w:val="005B101E"/>
    <w:rsid w:val="006872A9"/>
    <w:rsid w:val="006B63BE"/>
    <w:rsid w:val="00714DA6"/>
    <w:rsid w:val="007541CF"/>
    <w:rsid w:val="00880099"/>
    <w:rsid w:val="00890FE5"/>
    <w:rsid w:val="008E6C27"/>
    <w:rsid w:val="009753B0"/>
    <w:rsid w:val="00A1023F"/>
    <w:rsid w:val="00AC1851"/>
    <w:rsid w:val="00BA3D37"/>
    <w:rsid w:val="00CA1330"/>
    <w:rsid w:val="00D16C3D"/>
    <w:rsid w:val="00D50BA4"/>
    <w:rsid w:val="00D53D16"/>
    <w:rsid w:val="00D647F3"/>
    <w:rsid w:val="00D85EFF"/>
    <w:rsid w:val="00DB3A35"/>
    <w:rsid w:val="00E169EC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9"/>
  </w:style>
  <w:style w:type="paragraph" w:styleId="3">
    <w:name w:val="heading 3"/>
    <w:basedOn w:val="a"/>
    <w:link w:val="30"/>
    <w:uiPriority w:val="9"/>
    <w:qFormat/>
    <w:rsid w:val="0089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0099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8800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90F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rsid w:val="0021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rsid w:val="00212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2021-06-23T09:39:00Z</cp:lastPrinted>
  <dcterms:created xsi:type="dcterms:W3CDTF">2021-03-11T07:17:00Z</dcterms:created>
  <dcterms:modified xsi:type="dcterms:W3CDTF">2021-06-23T11:28:00Z</dcterms:modified>
</cp:coreProperties>
</file>