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19" w:rsidRPr="00B66A39" w:rsidRDefault="00377719" w:rsidP="00377719">
      <w:pPr>
        <w:tabs>
          <w:tab w:val="left" w:pos="4680"/>
        </w:tabs>
        <w:jc w:val="right"/>
        <w:rPr>
          <w:bCs/>
          <w:color w:val="000000" w:themeColor="text1"/>
          <w:sz w:val="23"/>
          <w:szCs w:val="23"/>
        </w:rPr>
      </w:pPr>
    </w:p>
    <w:p w:rsidR="00DE772B" w:rsidRPr="00B66A39" w:rsidRDefault="001C42D1" w:rsidP="003D26F2">
      <w:pPr>
        <w:widowControl w:val="0"/>
        <w:tabs>
          <w:tab w:val="left" w:pos="9639"/>
        </w:tabs>
        <w:ind w:left="9923"/>
        <w:jc w:val="both"/>
        <w:rPr>
          <w:color w:val="000000" w:themeColor="text1"/>
        </w:rPr>
      </w:pPr>
      <w:r w:rsidRPr="00B66A39">
        <w:rPr>
          <w:color w:val="000000" w:themeColor="text1"/>
        </w:rPr>
        <w:t>Додаток</w:t>
      </w:r>
      <w:r w:rsidR="000A5DF8" w:rsidRPr="00B66A39">
        <w:rPr>
          <w:color w:val="000000" w:themeColor="text1"/>
        </w:rPr>
        <w:t xml:space="preserve"> №</w:t>
      </w:r>
      <w:r w:rsidR="00C300AA" w:rsidRPr="00B66A39">
        <w:rPr>
          <w:color w:val="000000" w:themeColor="text1"/>
        </w:rPr>
        <w:t>3</w:t>
      </w:r>
      <w:r w:rsidR="000A5DF8" w:rsidRPr="00B66A39">
        <w:rPr>
          <w:color w:val="000000" w:themeColor="text1"/>
        </w:rPr>
        <w:t xml:space="preserve"> </w:t>
      </w:r>
    </w:p>
    <w:p w:rsidR="00DE772B" w:rsidRPr="00B66A39" w:rsidRDefault="00DE772B" w:rsidP="003D26F2">
      <w:pPr>
        <w:widowControl w:val="0"/>
        <w:tabs>
          <w:tab w:val="left" w:pos="9639"/>
        </w:tabs>
        <w:ind w:left="9923"/>
        <w:jc w:val="both"/>
        <w:rPr>
          <w:bCs/>
          <w:color w:val="000000" w:themeColor="text1"/>
        </w:rPr>
      </w:pPr>
      <w:r w:rsidRPr="00B66A39">
        <w:rPr>
          <w:bCs/>
          <w:color w:val="000000" w:themeColor="text1"/>
        </w:rPr>
        <w:t xml:space="preserve">до    програми    соціально   економічного   та </w:t>
      </w:r>
    </w:p>
    <w:p w:rsidR="00DE772B" w:rsidRPr="00B66A39" w:rsidRDefault="00DE772B" w:rsidP="003D26F2">
      <w:pPr>
        <w:widowControl w:val="0"/>
        <w:tabs>
          <w:tab w:val="left" w:pos="9639"/>
        </w:tabs>
        <w:ind w:left="9923"/>
        <w:jc w:val="both"/>
        <w:rPr>
          <w:bCs/>
          <w:color w:val="000000" w:themeColor="text1"/>
        </w:rPr>
      </w:pPr>
      <w:r w:rsidRPr="00B66A39">
        <w:rPr>
          <w:bCs/>
          <w:color w:val="000000" w:themeColor="text1"/>
        </w:rPr>
        <w:t xml:space="preserve">культурного розвитку </w:t>
      </w:r>
      <w:r w:rsidR="003D26F2" w:rsidRPr="00B66A39">
        <w:rPr>
          <w:bCs/>
          <w:color w:val="000000" w:themeColor="text1"/>
        </w:rPr>
        <w:t>Чортківської міської територіальної громади</w:t>
      </w:r>
      <w:r w:rsidRPr="00B66A39">
        <w:rPr>
          <w:bCs/>
          <w:color w:val="000000" w:themeColor="text1"/>
        </w:rPr>
        <w:t xml:space="preserve"> на 20</w:t>
      </w:r>
      <w:r w:rsidR="00A70244" w:rsidRPr="00B66A39">
        <w:rPr>
          <w:bCs/>
          <w:color w:val="000000" w:themeColor="text1"/>
        </w:rPr>
        <w:t>2</w:t>
      </w:r>
      <w:r w:rsidR="00311FA5">
        <w:rPr>
          <w:bCs/>
          <w:color w:val="000000" w:themeColor="text1"/>
        </w:rPr>
        <w:t>1</w:t>
      </w:r>
      <w:r w:rsidRPr="00B66A39">
        <w:rPr>
          <w:bCs/>
          <w:color w:val="000000" w:themeColor="text1"/>
        </w:rPr>
        <w:t xml:space="preserve"> рік</w:t>
      </w:r>
    </w:p>
    <w:p w:rsidR="009361AA" w:rsidRPr="00B66A39" w:rsidRDefault="009361AA" w:rsidP="00017056">
      <w:pPr>
        <w:tabs>
          <w:tab w:val="left" w:pos="4680"/>
        </w:tabs>
        <w:jc w:val="right"/>
        <w:rPr>
          <w:bCs/>
          <w:color w:val="000000" w:themeColor="text1"/>
          <w:sz w:val="23"/>
          <w:szCs w:val="23"/>
        </w:rPr>
      </w:pPr>
    </w:p>
    <w:p w:rsidR="00377719" w:rsidRPr="00B66A39" w:rsidRDefault="00377719" w:rsidP="00377719">
      <w:pPr>
        <w:ind w:firstLine="851"/>
        <w:jc w:val="center"/>
        <w:rPr>
          <w:b/>
          <w:bCs/>
          <w:color w:val="000000" w:themeColor="text1"/>
          <w:sz w:val="26"/>
          <w:szCs w:val="26"/>
        </w:rPr>
      </w:pPr>
      <w:r w:rsidRPr="00B66A39">
        <w:rPr>
          <w:b/>
          <w:bCs/>
          <w:color w:val="000000" w:themeColor="text1"/>
          <w:sz w:val="26"/>
          <w:szCs w:val="26"/>
        </w:rPr>
        <w:t xml:space="preserve">ОСНОВНІ ЗАХОДИ </w:t>
      </w:r>
    </w:p>
    <w:p w:rsidR="00377719" w:rsidRPr="00B66A39" w:rsidRDefault="00377719" w:rsidP="00377719">
      <w:pPr>
        <w:ind w:firstLine="851"/>
        <w:jc w:val="center"/>
        <w:rPr>
          <w:b/>
          <w:bCs/>
          <w:color w:val="000000" w:themeColor="text1"/>
          <w:sz w:val="26"/>
          <w:szCs w:val="26"/>
        </w:rPr>
      </w:pPr>
      <w:r w:rsidRPr="00B66A39">
        <w:rPr>
          <w:b/>
          <w:bCs/>
          <w:color w:val="000000" w:themeColor="text1"/>
          <w:sz w:val="26"/>
          <w:szCs w:val="26"/>
        </w:rPr>
        <w:t xml:space="preserve">щодо виконання програми соціально-економічного та культурного розвитку </w:t>
      </w:r>
    </w:p>
    <w:p w:rsidR="009361AA" w:rsidRPr="00B66A39" w:rsidRDefault="003D26F2" w:rsidP="00D60311">
      <w:pPr>
        <w:ind w:firstLine="851"/>
        <w:jc w:val="center"/>
        <w:rPr>
          <w:b/>
          <w:bCs/>
          <w:color w:val="000000" w:themeColor="text1"/>
          <w:sz w:val="26"/>
          <w:szCs w:val="26"/>
        </w:rPr>
      </w:pPr>
      <w:r w:rsidRPr="00B66A39">
        <w:rPr>
          <w:b/>
          <w:bCs/>
          <w:color w:val="000000" w:themeColor="text1"/>
          <w:sz w:val="26"/>
          <w:szCs w:val="26"/>
        </w:rPr>
        <w:t>Чортківської міської територіальної громади</w:t>
      </w:r>
      <w:r w:rsidR="00377719" w:rsidRPr="00B66A39">
        <w:rPr>
          <w:b/>
          <w:bCs/>
          <w:color w:val="000000" w:themeColor="text1"/>
          <w:sz w:val="26"/>
          <w:szCs w:val="26"/>
        </w:rPr>
        <w:t xml:space="preserve"> на 20</w:t>
      </w:r>
      <w:r w:rsidR="00362BF9">
        <w:rPr>
          <w:b/>
          <w:bCs/>
          <w:color w:val="000000" w:themeColor="text1"/>
          <w:sz w:val="26"/>
          <w:szCs w:val="26"/>
        </w:rPr>
        <w:t>2</w:t>
      </w:r>
      <w:r w:rsidRPr="00B66A39">
        <w:rPr>
          <w:b/>
          <w:bCs/>
          <w:color w:val="000000" w:themeColor="text1"/>
          <w:sz w:val="26"/>
          <w:szCs w:val="26"/>
        </w:rPr>
        <w:t>1</w:t>
      </w:r>
      <w:r w:rsidR="00377719" w:rsidRPr="00B66A39">
        <w:rPr>
          <w:b/>
          <w:bCs/>
          <w:color w:val="000000" w:themeColor="text1"/>
          <w:sz w:val="26"/>
          <w:szCs w:val="26"/>
        </w:rPr>
        <w:t xml:space="preserve"> рік</w:t>
      </w:r>
    </w:p>
    <w:p w:rsidR="009361AA" w:rsidRPr="00B66A39" w:rsidRDefault="009361AA" w:rsidP="00D60311">
      <w:pPr>
        <w:ind w:firstLine="851"/>
        <w:jc w:val="center"/>
        <w:rPr>
          <w:b/>
          <w:bCs/>
          <w:color w:val="000000" w:themeColor="text1"/>
          <w:sz w:val="26"/>
          <w:szCs w:val="26"/>
        </w:rPr>
      </w:pPr>
    </w:p>
    <w:tbl>
      <w:tblPr>
        <w:tblW w:w="50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31"/>
        <w:gridCol w:w="7514"/>
        <w:gridCol w:w="25"/>
        <w:gridCol w:w="25"/>
        <w:gridCol w:w="1443"/>
        <w:gridCol w:w="22"/>
        <w:gridCol w:w="4651"/>
        <w:gridCol w:w="75"/>
        <w:gridCol w:w="1069"/>
      </w:tblGrid>
      <w:tr w:rsidR="00232239" w:rsidRPr="00B66A39" w:rsidTr="00232239">
        <w:tc>
          <w:tcPr>
            <w:tcW w:w="232" w:type="pct"/>
            <w:gridSpan w:val="2"/>
            <w:vAlign w:val="center"/>
          </w:tcPr>
          <w:p w:rsidR="00232239" w:rsidRPr="00B66A39" w:rsidRDefault="00232239" w:rsidP="008D6CEA">
            <w:pPr>
              <w:ind w:hanging="30"/>
              <w:jc w:val="center"/>
              <w:rPr>
                <w:color w:val="000000" w:themeColor="text1"/>
                <w:sz w:val="22"/>
                <w:szCs w:val="22"/>
              </w:rPr>
            </w:pPr>
            <w:r w:rsidRPr="00B66A39">
              <w:rPr>
                <w:color w:val="000000" w:themeColor="text1"/>
                <w:sz w:val="22"/>
                <w:szCs w:val="22"/>
              </w:rPr>
              <w:t>№</w:t>
            </w:r>
          </w:p>
          <w:p w:rsidR="00232239" w:rsidRPr="00B66A39" w:rsidRDefault="00232239" w:rsidP="008D6CEA">
            <w:pPr>
              <w:ind w:hanging="30"/>
              <w:jc w:val="center"/>
              <w:rPr>
                <w:color w:val="000000" w:themeColor="text1"/>
                <w:sz w:val="22"/>
                <w:szCs w:val="22"/>
              </w:rPr>
            </w:pPr>
            <w:r w:rsidRPr="00B66A39">
              <w:rPr>
                <w:color w:val="000000" w:themeColor="text1"/>
                <w:sz w:val="22"/>
                <w:szCs w:val="22"/>
              </w:rPr>
              <w:t>з/п</w:t>
            </w:r>
          </w:p>
        </w:tc>
        <w:tc>
          <w:tcPr>
            <w:tcW w:w="2433" w:type="pct"/>
            <w:gridSpan w:val="3"/>
            <w:vAlign w:val="center"/>
          </w:tcPr>
          <w:p w:rsidR="00232239" w:rsidRPr="00B66A39" w:rsidRDefault="00232239" w:rsidP="008D6CEA">
            <w:pPr>
              <w:ind w:hanging="30"/>
              <w:jc w:val="center"/>
              <w:rPr>
                <w:color w:val="000000" w:themeColor="text1"/>
                <w:sz w:val="22"/>
                <w:szCs w:val="22"/>
              </w:rPr>
            </w:pPr>
            <w:r w:rsidRPr="00B66A39">
              <w:rPr>
                <w:color w:val="000000" w:themeColor="text1"/>
                <w:sz w:val="22"/>
                <w:szCs w:val="22"/>
              </w:rPr>
              <w:t>Назва заходу</w:t>
            </w:r>
          </w:p>
        </w:tc>
        <w:tc>
          <w:tcPr>
            <w:tcW w:w="464" w:type="pct"/>
            <w:vAlign w:val="center"/>
          </w:tcPr>
          <w:p w:rsidR="00232239" w:rsidRPr="00B66A39" w:rsidRDefault="00232239" w:rsidP="008D6CEA">
            <w:pPr>
              <w:ind w:hanging="30"/>
              <w:jc w:val="center"/>
              <w:rPr>
                <w:color w:val="000000" w:themeColor="text1"/>
                <w:sz w:val="22"/>
                <w:szCs w:val="22"/>
              </w:rPr>
            </w:pPr>
            <w:r w:rsidRPr="00B66A39">
              <w:rPr>
                <w:color w:val="000000" w:themeColor="text1"/>
                <w:sz w:val="22"/>
                <w:szCs w:val="22"/>
              </w:rPr>
              <w:t>Термін виконання</w:t>
            </w:r>
          </w:p>
        </w:tc>
        <w:tc>
          <w:tcPr>
            <w:tcW w:w="1503" w:type="pct"/>
            <w:gridSpan w:val="2"/>
            <w:vAlign w:val="center"/>
          </w:tcPr>
          <w:p w:rsidR="00232239" w:rsidRPr="00B66A39" w:rsidRDefault="00232239" w:rsidP="00DE2F67">
            <w:pPr>
              <w:ind w:hanging="30"/>
              <w:jc w:val="center"/>
              <w:rPr>
                <w:color w:val="000000" w:themeColor="text1"/>
                <w:sz w:val="22"/>
                <w:szCs w:val="22"/>
              </w:rPr>
            </w:pPr>
            <w:r w:rsidRPr="00B66A39">
              <w:rPr>
                <w:color w:val="000000" w:themeColor="text1"/>
                <w:sz w:val="22"/>
                <w:szCs w:val="22"/>
              </w:rPr>
              <w:t>Відповідальні виконавці</w:t>
            </w:r>
          </w:p>
        </w:tc>
        <w:tc>
          <w:tcPr>
            <w:tcW w:w="368" w:type="pct"/>
            <w:gridSpan w:val="2"/>
            <w:vAlign w:val="center"/>
          </w:tcPr>
          <w:p w:rsidR="00232239" w:rsidRPr="00B66A39" w:rsidRDefault="00232239" w:rsidP="008D6CEA">
            <w:pPr>
              <w:ind w:hanging="30"/>
              <w:jc w:val="center"/>
              <w:rPr>
                <w:color w:val="000000" w:themeColor="text1"/>
                <w:sz w:val="22"/>
                <w:szCs w:val="22"/>
              </w:rPr>
            </w:pPr>
            <w:r w:rsidRPr="00B66A39">
              <w:rPr>
                <w:color w:val="000000" w:themeColor="text1"/>
                <w:sz w:val="22"/>
                <w:szCs w:val="22"/>
              </w:rPr>
              <w:t>Примітка</w:t>
            </w:r>
          </w:p>
        </w:tc>
      </w:tr>
      <w:tr w:rsidR="00232239" w:rsidRPr="00B66A39" w:rsidTr="00232239">
        <w:tc>
          <w:tcPr>
            <w:tcW w:w="232" w:type="pct"/>
            <w:gridSpan w:val="2"/>
            <w:tcBorders>
              <w:bottom w:val="single" w:sz="4" w:space="0" w:color="auto"/>
            </w:tcBorders>
          </w:tcPr>
          <w:p w:rsidR="00232239" w:rsidRPr="00B66A39" w:rsidRDefault="00232239" w:rsidP="006E31C9">
            <w:pPr>
              <w:tabs>
                <w:tab w:val="left" w:pos="11340"/>
              </w:tabs>
              <w:jc w:val="center"/>
              <w:rPr>
                <w:color w:val="000000" w:themeColor="text1"/>
                <w:sz w:val="22"/>
                <w:szCs w:val="22"/>
              </w:rPr>
            </w:pPr>
            <w:r w:rsidRPr="00B66A39">
              <w:rPr>
                <w:color w:val="000000" w:themeColor="text1"/>
                <w:sz w:val="22"/>
                <w:szCs w:val="22"/>
              </w:rPr>
              <w:t>1</w:t>
            </w:r>
          </w:p>
        </w:tc>
        <w:tc>
          <w:tcPr>
            <w:tcW w:w="2433" w:type="pct"/>
            <w:gridSpan w:val="3"/>
            <w:tcBorders>
              <w:bottom w:val="single" w:sz="4" w:space="0" w:color="auto"/>
            </w:tcBorders>
          </w:tcPr>
          <w:p w:rsidR="00232239" w:rsidRPr="00B66A39" w:rsidRDefault="00232239" w:rsidP="005351ED">
            <w:pPr>
              <w:tabs>
                <w:tab w:val="left" w:pos="11340"/>
              </w:tabs>
              <w:ind w:left="360"/>
              <w:jc w:val="center"/>
              <w:rPr>
                <w:color w:val="000000" w:themeColor="text1"/>
                <w:sz w:val="22"/>
                <w:szCs w:val="22"/>
              </w:rPr>
            </w:pPr>
            <w:r w:rsidRPr="00B66A39">
              <w:rPr>
                <w:color w:val="000000" w:themeColor="text1"/>
                <w:sz w:val="22"/>
                <w:szCs w:val="22"/>
              </w:rPr>
              <w:t>2</w:t>
            </w:r>
          </w:p>
        </w:tc>
        <w:tc>
          <w:tcPr>
            <w:tcW w:w="464" w:type="pct"/>
            <w:tcBorders>
              <w:bottom w:val="single" w:sz="4" w:space="0" w:color="auto"/>
            </w:tcBorders>
          </w:tcPr>
          <w:p w:rsidR="00232239" w:rsidRPr="00B66A39" w:rsidRDefault="00232239" w:rsidP="005351ED">
            <w:pPr>
              <w:tabs>
                <w:tab w:val="left" w:pos="11340"/>
              </w:tabs>
              <w:ind w:left="360"/>
              <w:jc w:val="center"/>
              <w:rPr>
                <w:color w:val="000000" w:themeColor="text1"/>
                <w:sz w:val="22"/>
                <w:szCs w:val="22"/>
              </w:rPr>
            </w:pPr>
            <w:r w:rsidRPr="00B66A39">
              <w:rPr>
                <w:color w:val="000000" w:themeColor="text1"/>
                <w:sz w:val="22"/>
                <w:szCs w:val="22"/>
              </w:rPr>
              <w:t>3</w:t>
            </w:r>
          </w:p>
        </w:tc>
        <w:tc>
          <w:tcPr>
            <w:tcW w:w="1503" w:type="pct"/>
            <w:gridSpan w:val="2"/>
          </w:tcPr>
          <w:p w:rsidR="00232239" w:rsidRPr="00B66A39" w:rsidRDefault="00232239" w:rsidP="005351ED">
            <w:pPr>
              <w:tabs>
                <w:tab w:val="left" w:pos="11340"/>
              </w:tabs>
              <w:ind w:left="360"/>
              <w:jc w:val="center"/>
              <w:rPr>
                <w:color w:val="000000" w:themeColor="text1"/>
                <w:sz w:val="22"/>
                <w:szCs w:val="22"/>
              </w:rPr>
            </w:pPr>
            <w:r w:rsidRPr="00B66A39">
              <w:rPr>
                <w:color w:val="000000" w:themeColor="text1"/>
                <w:sz w:val="22"/>
                <w:szCs w:val="22"/>
              </w:rPr>
              <w:t>4</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r w:rsidRPr="00B66A39">
              <w:rPr>
                <w:color w:val="000000" w:themeColor="text1"/>
                <w:sz w:val="22"/>
                <w:szCs w:val="22"/>
              </w:rPr>
              <w:t>5</w:t>
            </w:r>
          </w:p>
        </w:tc>
      </w:tr>
      <w:tr w:rsidR="00232239" w:rsidRPr="00B66A39" w:rsidTr="00232239">
        <w:tc>
          <w:tcPr>
            <w:tcW w:w="5000" w:type="pct"/>
            <w:gridSpan w:val="10"/>
            <w:tcBorders>
              <w:bottom w:val="single" w:sz="4" w:space="0" w:color="auto"/>
            </w:tcBorders>
          </w:tcPr>
          <w:p w:rsidR="00232239" w:rsidRPr="00B66A39" w:rsidRDefault="00232239" w:rsidP="005351ED">
            <w:pPr>
              <w:tabs>
                <w:tab w:val="left" w:pos="11340"/>
              </w:tabs>
              <w:ind w:left="360"/>
              <w:jc w:val="center"/>
              <w:rPr>
                <w:b/>
                <w:color w:val="000000" w:themeColor="text1"/>
                <w:sz w:val="22"/>
                <w:szCs w:val="22"/>
              </w:rPr>
            </w:pPr>
            <w:r w:rsidRPr="00B66A39">
              <w:rPr>
                <w:b/>
                <w:color w:val="000000" w:themeColor="text1"/>
                <w:sz w:val="22"/>
                <w:szCs w:val="22"/>
              </w:rPr>
              <w:t>1. Промисловість</w:t>
            </w:r>
          </w:p>
        </w:tc>
      </w:tr>
      <w:tr w:rsidR="00232239" w:rsidRPr="00B66A39" w:rsidTr="00AA6197">
        <w:tc>
          <w:tcPr>
            <w:tcW w:w="232" w:type="pct"/>
            <w:gridSpan w:val="2"/>
            <w:tcBorders>
              <w:bottom w:val="single" w:sz="4" w:space="0" w:color="auto"/>
            </w:tcBorders>
            <w:vAlign w:val="center"/>
          </w:tcPr>
          <w:p w:rsidR="00232239" w:rsidRPr="00B66A39" w:rsidRDefault="00232239" w:rsidP="00D6411E">
            <w:pPr>
              <w:ind w:hanging="30"/>
              <w:jc w:val="center"/>
              <w:rPr>
                <w:color w:val="000000" w:themeColor="text1"/>
                <w:sz w:val="22"/>
                <w:szCs w:val="22"/>
              </w:rPr>
            </w:pPr>
            <w:r w:rsidRPr="00B66A39">
              <w:rPr>
                <w:color w:val="000000" w:themeColor="text1"/>
                <w:sz w:val="22"/>
                <w:szCs w:val="22"/>
              </w:rPr>
              <w:t>1.1</w:t>
            </w:r>
          </w:p>
        </w:tc>
        <w:tc>
          <w:tcPr>
            <w:tcW w:w="2425" w:type="pct"/>
            <w:gridSpan w:val="2"/>
            <w:tcBorders>
              <w:bottom w:val="single" w:sz="4" w:space="0" w:color="auto"/>
            </w:tcBorders>
            <w:shd w:val="clear" w:color="auto" w:fill="auto"/>
          </w:tcPr>
          <w:p w:rsidR="00232239" w:rsidRPr="00B66A39" w:rsidRDefault="00232239" w:rsidP="00A70244">
            <w:pPr>
              <w:autoSpaceDE w:val="0"/>
              <w:autoSpaceDN w:val="0"/>
              <w:adjustRightInd w:val="0"/>
              <w:jc w:val="both"/>
              <w:rPr>
                <w:bCs/>
                <w:color w:val="000000" w:themeColor="text1"/>
                <w:sz w:val="22"/>
                <w:szCs w:val="22"/>
              </w:rPr>
            </w:pPr>
            <w:r w:rsidRPr="00B66A39">
              <w:rPr>
                <w:color w:val="000000" w:themeColor="text1"/>
                <w:sz w:val="22"/>
                <w:szCs w:val="22"/>
              </w:rPr>
              <w:t xml:space="preserve">Залучення інвесторів до «Індустріального парку </w:t>
            </w:r>
            <w:r w:rsidRPr="00B66A39">
              <w:rPr>
                <w:bCs/>
                <w:color w:val="000000" w:themeColor="text1"/>
                <w:sz w:val="22"/>
                <w:szCs w:val="22"/>
              </w:rPr>
              <w:t>«Chortkiv-West»</w:t>
            </w:r>
            <w:r w:rsidRPr="00B66A39">
              <w:rPr>
                <w:color w:val="000000" w:themeColor="text1"/>
                <w:sz w:val="22"/>
                <w:szCs w:val="22"/>
              </w:rPr>
              <w:t>»</w:t>
            </w:r>
          </w:p>
        </w:tc>
        <w:tc>
          <w:tcPr>
            <w:tcW w:w="472" w:type="pct"/>
            <w:gridSpan w:val="2"/>
            <w:tcBorders>
              <w:bottom w:val="single" w:sz="4" w:space="0" w:color="auto"/>
            </w:tcBorders>
            <w:shd w:val="clear" w:color="auto" w:fill="auto"/>
          </w:tcPr>
          <w:p w:rsidR="00232239" w:rsidRPr="00B66A39" w:rsidRDefault="00232239" w:rsidP="003D26F2">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8A58FA">
            <w:pPr>
              <w:jc w:val="both"/>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w:t>
            </w:r>
          </w:p>
          <w:p w:rsidR="00232239" w:rsidRPr="00B66A39" w:rsidRDefault="00232239" w:rsidP="008A58FA">
            <w:pPr>
              <w:jc w:val="both"/>
              <w:rPr>
                <w:color w:val="000000" w:themeColor="text1"/>
                <w:sz w:val="22"/>
                <w:szCs w:val="22"/>
              </w:rPr>
            </w:pPr>
            <w:r w:rsidRPr="00B66A39">
              <w:rPr>
                <w:color w:val="000000" w:themeColor="text1"/>
                <w:sz w:val="22"/>
                <w:szCs w:val="22"/>
              </w:rPr>
              <w:t xml:space="preserve"> керівники промислових підприємств</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D6411E">
            <w:pPr>
              <w:ind w:hanging="30"/>
              <w:jc w:val="center"/>
              <w:rPr>
                <w:color w:val="000000" w:themeColor="text1"/>
                <w:sz w:val="22"/>
                <w:szCs w:val="22"/>
              </w:rPr>
            </w:pPr>
            <w:r w:rsidRPr="00B66A39">
              <w:rPr>
                <w:color w:val="000000" w:themeColor="text1"/>
                <w:sz w:val="22"/>
                <w:szCs w:val="22"/>
              </w:rPr>
              <w:t>1.2.</w:t>
            </w:r>
          </w:p>
        </w:tc>
        <w:tc>
          <w:tcPr>
            <w:tcW w:w="2425" w:type="pct"/>
            <w:gridSpan w:val="2"/>
            <w:tcBorders>
              <w:bottom w:val="single" w:sz="4" w:space="0" w:color="auto"/>
            </w:tcBorders>
            <w:shd w:val="clear" w:color="auto" w:fill="auto"/>
          </w:tcPr>
          <w:p w:rsidR="00232239" w:rsidRPr="00B66A39" w:rsidRDefault="00232239" w:rsidP="009620D5">
            <w:pPr>
              <w:tabs>
                <w:tab w:val="left" w:pos="11340"/>
              </w:tabs>
              <w:ind w:left="-36"/>
              <w:rPr>
                <w:color w:val="000000" w:themeColor="text1"/>
                <w:sz w:val="22"/>
                <w:szCs w:val="22"/>
              </w:rPr>
            </w:pPr>
            <w:r w:rsidRPr="00B66A39">
              <w:rPr>
                <w:color w:val="000000" w:themeColor="text1"/>
                <w:sz w:val="22"/>
                <w:szCs w:val="22"/>
              </w:rPr>
              <w:t>Забезпечення участі промислових підприємств міста у виставково-ярмаркових заходах місцевого, регіонального, загальнонаціонального та міжнародного значення</w:t>
            </w:r>
          </w:p>
        </w:tc>
        <w:tc>
          <w:tcPr>
            <w:tcW w:w="472" w:type="pct"/>
            <w:gridSpan w:val="2"/>
            <w:tcBorders>
              <w:bottom w:val="single" w:sz="4" w:space="0" w:color="auto"/>
            </w:tcBorders>
            <w:shd w:val="clear" w:color="auto" w:fill="auto"/>
          </w:tcPr>
          <w:p w:rsidR="00232239" w:rsidRPr="00B66A39" w:rsidRDefault="00232239" w:rsidP="003D26F2">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620D5">
            <w:pPr>
              <w:tabs>
                <w:tab w:val="left" w:pos="11340"/>
              </w:tabs>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 підприємства міста</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D6411E">
            <w:pPr>
              <w:ind w:hanging="30"/>
              <w:jc w:val="center"/>
              <w:rPr>
                <w:color w:val="000000" w:themeColor="text1"/>
                <w:sz w:val="22"/>
                <w:szCs w:val="22"/>
              </w:rPr>
            </w:pPr>
            <w:r w:rsidRPr="00B66A39">
              <w:rPr>
                <w:color w:val="000000" w:themeColor="text1"/>
                <w:sz w:val="22"/>
                <w:szCs w:val="22"/>
              </w:rPr>
              <w:t>1.3.</w:t>
            </w:r>
          </w:p>
        </w:tc>
        <w:tc>
          <w:tcPr>
            <w:tcW w:w="2425" w:type="pct"/>
            <w:gridSpan w:val="2"/>
            <w:tcBorders>
              <w:bottom w:val="single" w:sz="4" w:space="0" w:color="auto"/>
            </w:tcBorders>
            <w:shd w:val="clear" w:color="auto" w:fill="auto"/>
          </w:tcPr>
          <w:p w:rsidR="00232239" w:rsidRPr="00B66A39" w:rsidRDefault="00232239" w:rsidP="00C97099">
            <w:pPr>
              <w:shd w:val="clear" w:color="auto" w:fill="FFFFFF"/>
              <w:rPr>
                <w:color w:val="000000" w:themeColor="text1"/>
                <w:sz w:val="22"/>
                <w:szCs w:val="22"/>
              </w:rPr>
            </w:pPr>
            <w:r w:rsidRPr="00B66A39">
              <w:rPr>
                <w:color w:val="000000" w:themeColor="text1"/>
                <w:sz w:val="22"/>
                <w:szCs w:val="22"/>
              </w:rPr>
              <w:t>Проведення семінарів та тренінгів з питань впровадження інновацій на підприємствах</w:t>
            </w:r>
          </w:p>
        </w:tc>
        <w:tc>
          <w:tcPr>
            <w:tcW w:w="472" w:type="pct"/>
            <w:gridSpan w:val="2"/>
            <w:tcBorders>
              <w:bottom w:val="single" w:sz="4" w:space="0" w:color="auto"/>
            </w:tcBorders>
            <w:shd w:val="clear" w:color="auto" w:fill="auto"/>
          </w:tcPr>
          <w:p w:rsidR="00232239" w:rsidRPr="00B66A39" w:rsidRDefault="00232239" w:rsidP="003D26F2">
            <w:pPr>
              <w:jc w:val="center"/>
              <w:rPr>
                <w:color w:val="000000" w:themeColor="text1"/>
                <w:sz w:val="22"/>
                <w:szCs w:val="22"/>
              </w:rPr>
            </w:pPr>
            <w:r w:rsidRPr="00B66A39">
              <w:rPr>
                <w:color w:val="000000" w:themeColor="text1"/>
                <w:sz w:val="22"/>
                <w:szCs w:val="22"/>
              </w:rPr>
              <w:t>Протягом 2021 року</w:t>
            </w:r>
          </w:p>
        </w:tc>
        <w:tc>
          <w:tcPr>
            <w:tcW w:w="1503" w:type="pct"/>
            <w:gridSpan w:val="2"/>
            <w:shd w:val="clear" w:color="auto" w:fill="auto"/>
          </w:tcPr>
          <w:p w:rsidR="00232239" w:rsidRPr="00B66A39" w:rsidRDefault="00232239" w:rsidP="00C97099">
            <w:pPr>
              <w:tabs>
                <w:tab w:val="left" w:pos="11340"/>
              </w:tabs>
              <w:rPr>
                <w:color w:val="000000" w:themeColor="text1"/>
                <w:sz w:val="22"/>
                <w:szCs w:val="22"/>
              </w:rPr>
            </w:pPr>
            <w:r w:rsidRPr="00B66A39">
              <w:rPr>
                <w:color w:val="000000" w:themeColor="text1"/>
                <w:sz w:val="22"/>
                <w:szCs w:val="22"/>
              </w:rPr>
              <w:t>Відділ муніципального розвику, інновацій та енергоефективності  міської ради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C521D0">
            <w:pPr>
              <w:ind w:hanging="30"/>
              <w:jc w:val="center"/>
              <w:rPr>
                <w:color w:val="000000" w:themeColor="text1"/>
                <w:sz w:val="22"/>
                <w:szCs w:val="22"/>
              </w:rPr>
            </w:pPr>
            <w:r w:rsidRPr="00B66A39">
              <w:rPr>
                <w:color w:val="000000" w:themeColor="text1"/>
                <w:sz w:val="22"/>
                <w:szCs w:val="22"/>
              </w:rPr>
              <w:t>1.4</w:t>
            </w:r>
          </w:p>
        </w:tc>
        <w:tc>
          <w:tcPr>
            <w:tcW w:w="2425" w:type="pct"/>
            <w:gridSpan w:val="2"/>
            <w:tcBorders>
              <w:bottom w:val="single" w:sz="4" w:space="0" w:color="auto"/>
            </w:tcBorders>
            <w:shd w:val="clear" w:color="auto" w:fill="auto"/>
          </w:tcPr>
          <w:p w:rsidR="00232239" w:rsidRPr="00B66A39" w:rsidRDefault="00232239" w:rsidP="00A70244">
            <w:pPr>
              <w:rPr>
                <w:color w:val="000000" w:themeColor="text1"/>
                <w:sz w:val="22"/>
                <w:szCs w:val="22"/>
              </w:rPr>
            </w:pPr>
            <w:r w:rsidRPr="00B66A39">
              <w:rPr>
                <w:color w:val="000000" w:themeColor="text1"/>
                <w:sz w:val="22"/>
                <w:szCs w:val="22"/>
              </w:rPr>
              <w:t>Пошук зацікавлених інвесторів для відновлення виробничої діяльності горілчаного заводу  або його перепрофілювання</w:t>
            </w:r>
          </w:p>
        </w:tc>
        <w:tc>
          <w:tcPr>
            <w:tcW w:w="472" w:type="pct"/>
            <w:gridSpan w:val="2"/>
            <w:tcBorders>
              <w:bottom w:val="single" w:sz="4" w:space="0" w:color="auto"/>
            </w:tcBorders>
            <w:shd w:val="clear" w:color="auto" w:fill="auto"/>
          </w:tcPr>
          <w:p w:rsidR="00232239" w:rsidRPr="00B66A39" w:rsidRDefault="00232239" w:rsidP="00C97099">
            <w:pPr>
              <w:jc w:val="center"/>
              <w:rPr>
                <w:color w:val="000000" w:themeColor="text1"/>
                <w:sz w:val="22"/>
                <w:szCs w:val="22"/>
              </w:rPr>
            </w:pPr>
            <w:r w:rsidRPr="00B66A39">
              <w:rPr>
                <w:color w:val="000000" w:themeColor="text1"/>
                <w:sz w:val="22"/>
                <w:szCs w:val="22"/>
              </w:rPr>
              <w:t>Протягом 2020 року</w:t>
            </w:r>
          </w:p>
        </w:tc>
        <w:tc>
          <w:tcPr>
            <w:tcW w:w="1503" w:type="pct"/>
            <w:gridSpan w:val="2"/>
            <w:shd w:val="clear" w:color="auto" w:fill="auto"/>
          </w:tcPr>
          <w:p w:rsidR="00232239" w:rsidRPr="00B66A39" w:rsidRDefault="00232239" w:rsidP="00C97099">
            <w:pPr>
              <w:jc w:val="both"/>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r w:rsidRPr="00B66A39">
              <w:rPr>
                <w:bCs/>
                <w:color w:val="000000" w:themeColor="text1"/>
                <w:sz w:val="22"/>
                <w:szCs w:val="22"/>
              </w:rPr>
              <w:t>відділ муніципального розвитку, інновацій та енергоефекивності</w:t>
            </w:r>
            <w:r w:rsidRPr="00B66A39">
              <w:rPr>
                <w:color w:val="000000" w:themeColor="text1"/>
                <w:sz w:val="22"/>
                <w:szCs w:val="22"/>
              </w:rPr>
              <w:t xml:space="preserve">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C521D0">
            <w:pPr>
              <w:ind w:hanging="30"/>
              <w:jc w:val="center"/>
              <w:rPr>
                <w:color w:val="000000" w:themeColor="text1"/>
                <w:sz w:val="22"/>
                <w:szCs w:val="22"/>
              </w:rPr>
            </w:pPr>
            <w:r w:rsidRPr="00B66A39">
              <w:rPr>
                <w:color w:val="000000" w:themeColor="text1"/>
                <w:sz w:val="22"/>
                <w:szCs w:val="22"/>
              </w:rPr>
              <w:t>1.5</w:t>
            </w:r>
          </w:p>
        </w:tc>
        <w:tc>
          <w:tcPr>
            <w:tcW w:w="2425" w:type="pct"/>
            <w:gridSpan w:val="2"/>
            <w:tcBorders>
              <w:bottom w:val="single" w:sz="4" w:space="0" w:color="auto"/>
            </w:tcBorders>
            <w:shd w:val="clear" w:color="auto" w:fill="auto"/>
          </w:tcPr>
          <w:p w:rsidR="00232239" w:rsidRPr="00B66A39" w:rsidRDefault="00232239" w:rsidP="00C97099">
            <w:pPr>
              <w:rPr>
                <w:color w:val="000000" w:themeColor="text1"/>
                <w:sz w:val="22"/>
                <w:szCs w:val="22"/>
              </w:rPr>
            </w:pPr>
            <w:r w:rsidRPr="00B66A39">
              <w:rPr>
                <w:color w:val="000000" w:themeColor="text1"/>
                <w:sz w:val="22"/>
                <w:szCs w:val="22"/>
              </w:rPr>
              <w:t>Сприяння впровадженню передових енерго- та ресурсозберігаючих технологій, використанню альтернативних видів енергетичних ресурсів, введенню в експлуатацію нових виробництв</w:t>
            </w:r>
          </w:p>
        </w:tc>
        <w:tc>
          <w:tcPr>
            <w:tcW w:w="472" w:type="pct"/>
            <w:gridSpan w:val="2"/>
            <w:tcBorders>
              <w:bottom w:val="single" w:sz="4" w:space="0" w:color="auto"/>
            </w:tcBorders>
            <w:shd w:val="clear" w:color="auto" w:fill="auto"/>
          </w:tcPr>
          <w:p w:rsidR="00232239" w:rsidRPr="00B66A39" w:rsidRDefault="00232239" w:rsidP="003D26F2">
            <w:pPr>
              <w:jc w:val="center"/>
              <w:rPr>
                <w:color w:val="000000" w:themeColor="text1"/>
                <w:sz w:val="22"/>
                <w:szCs w:val="22"/>
              </w:rPr>
            </w:pPr>
            <w:r w:rsidRPr="00B66A39">
              <w:rPr>
                <w:color w:val="000000" w:themeColor="text1"/>
                <w:sz w:val="22"/>
                <w:szCs w:val="22"/>
              </w:rPr>
              <w:t>Протягом 2021 року</w:t>
            </w:r>
          </w:p>
        </w:tc>
        <w:tc>
          <w:tcPr>
            <w:tcW w:w="1503" w:type="pct"/>
            <w:gridSpan w:val="2"/>
            <w:shd w:val="clear" w:color="auto" w:fill="auto"/>
          </w:tcPr>
          <w:p w:rsidR="00232239" w:rsidRPr="00B66A39" w:rsidRDefault="00232239" w:rsidP="00C97099">
            <w:pPr>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 ,</w:t>
            </w:r>
          </w:p>
          <w:p w:rsidR="00232239" w:rsidRPr="00B66A39" w:rsidRDefault="00232239" w:rsidP="00C97099">
            <w:pPr>
              <w:rPr>
                <w:color w:val="000000" w:themeColor="text1"/>
                <w:sz w:val="22"/>
                <w:szCs w:val="22"/>
              </w:rPr>
            </w:pPr>
            <w:r w:rsidRPr="00B66A39">
              <w:rPr>
                <w:color w:val="000000" w:themeColor="text1"/>
                <w:sz w:val="22"/>
                <w:szCs w:val="22"/>
              </w:rPr>
              <w:t>керівники промислових підприємств</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C521D0">
            <w:pPr>
              <w:ind w:hanging="30"/>
              <w:jc w:val="center"/>
              <w:rPr>
                <w:color w:val="000000" w:themeColor="text1"/>
                <w:sz w:val="22"/>
                <w:szCs w:val="22"/>
              </w:rPr>
            </w:pPr>
            <w:r w:rsidRPr="00B66A39">
              <w:rPr>
                <w:color w:val="000000" w:themeColor="text1"/>
                <w:sz w:val="22"/>
                <w:szCs w:val="22"/>
              </w:rPr>
              <w:t>1.6.</w:t>
            </w:r>
          </w:p>
        </w:tc>
        <w:tc>
          <w:tcPr>
            <w:tcW w:w="2425" w:type="pct"/>
            <w:gridSpan w:val="2"/>
            <w:tcBorders>
              <w:bottom w:val="single" w:sz="4" w:space="0" w:color="auto"/>
            </w:tcBorders>
            <w:shd w:val="clear" w:color="auto" w:fill="auto"/>
          </w:tcPr>
          <w:p w:rsidR="00232239" w:rsidRPr="00B66A39" w:rsidRDefault="00232239" w:rsidP="003D26F2">
            <w:pPr>
              <w:rPr>
                <w:color w:val="000000" w:themeColor="text1"/>
                <w:sz w:val="22"/>
                <w:szCs w:val="22"/>
              </w:rPr>
            </w:pPr>
            <w:r w:rsidRPr="00B66A39">
              <w:rPr>
                <w:color w:val="000000" w:themeColor="text1"/>
                <w:sz w:val="22"/>
                <w:szCs w:val="22"/>
              </w:rPr>
              <w:t>Розширення асортименту продукції на підприємстві</w:t>
            </w:r>
            <w:r w:rsidR="00AA6197" w:rsidRPr="00B66A39">
              <w:rPr>
                <w:color w:val="000000" w:themeColor="text1"/>
                <w:sz w:val="22"/>
                <w:szCs w:val="22"/>
              </w:rPr>
              <w:t xml:space="preserve"> ТОВ «Гольські світ компані»</w:t>
            </w:r>
          </w:p>
        </w:tc>
        <w:tc>
          <w:tcPr>
            <w:tcW w:w="472" w:type="pct"/>
            <w:gridSpan w:val="2"/>
            <w:tcBorders>
              <w:bottom w:val="single" w:sz="4" w:space="0" w:color="auto"/>
            </w:tcBorders>
            <w:shd w:val="clear" w:color="auto" w:fill="auto"/>
          </w:tcPr>
          <w:p w:rsidR="00232239" w:rsidRPr="00B66A39" w:rsidRDefault="00232239" w:rsidP="00AA6197">
            <w:pPr>
              <w:jc w:val="center"/>
              <w:rPr>
                <w:color w:val="000000" w:themeColor="text1"/>
                <w:sz w:val="22"/>
                <w:szCs w:val="22"/>
              </w:rPr>
            </w:pPr>
            <w:r w:rsidRPr="00B66A39">
              <w:rPr>
                <w:color w:val="000000" w:themeColor="text1"/>
                <w:sz w:val="22"/>
                <w:szCs w:val="22"/>
              </w:rPr>
              <w:t>І</w:t>
            </w:r>
            <w:r w:rsidR="00AA6197" w:rsidRPr="00B66A39">
              <w:rPr>
                <w:color w:val="000000" w:themeColor="text1"/>
                <w:sz w:val="22"/>
                <w:szCs w:val="22"/>
              </w:rPr>
              <w:t>І -ІІІ</w:t>
            </w:r>
            <w:r w:rsidRPr="00B66A39">
              <w:rPr>
                <w:color w:val="000000" w:themeColor="text1"/>
                <w:sz w:val="22"/>
                <w:szCs w:val="22"/>
              </w:rPr>
              <w:t xml:space="preserve"> 2021 року</w:t>
            </w:r>
          </w:p>
        </w:tc>
        <w:tc>
          <w:tcPr>
            <w:tcW w:w="1503" w:type="pct"/>
            <w:gridSpan w:val="2"/>
            <w:shd w:val="clear" w:color="auto" w:fill="auto"/>
          </w:tcPr>
          <w:p w:rsidR="00232239" w:rsidRPr="00B66A39" w:rsidRDefault="00232239" w:rsidP="00C97099">
            <w:pPr>
              <w:rPr>
                <w:color w:val="000000" w:themeColor="text1"/>
                <w:sz w:val="22"/>
                <w:szCs w:val="22"/>
              </w:rPr>
            </w:pPr>
            <w:r w:rsidRPr="00B66A39">
              <w:rPr>
                <w:color w:val="000000" w:themeColor="text1"/>
                <w:sz w:val="22"/>
                <w:szCs w:val="22"/>
              </w:rPr>
              <w:t>ТОВ «Гольські світ компані»</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tcPr>
          <w:p w:rsidR="00232239" w:rsidRPr="00B66A39" w:rsidRDefault="00232239" w:rsidP="005351ED">
            <w:pPr>
              <w:tabs>
                <w:tab w:val="left" w:pos="11340"/>
              </w:tabs>
              <w:ind w:left="360"/>
              <w:jc w:val="center"/>
              <w:rPr>
                <w:b/>
                <w:color w:val="000000" w:themeColor="text1"/>
                <w:sz w:val="22"/>
                <w:szCs w:val="22"/>
              </w:rPr>
            </w:pPr>
            <w:r w:rsidRPr="00B66A39">
              <w:rPr>
                <w:b/>
                <w:color w:val="000000" w:themeColor="text1"/>
                <w:sz w:val="22"/>
                <w:szCs w:val="22"/>
              </w:rPr>
              <w:t>2. Сільське господарство</w:t>
            </w:r>
          </w:p>
        </w:tc>
      </w:tr>
      <w:tr w:rsidR="00232239" w:rsidRPr="00B66A39" w:rsidTr="00232239">
        <w:tc>
          <w:tcPr>
            <w:tcW w:w="5000" w:type="pct"/>
            <w:gridSpan w:val="10"/>
            <w:tcBorders>
              <w:bottom w:val="single" w:sz="4" w:space="0" w:color="auto"/>
            </w:tcBorders>
          </w:tcPr>
          <w:p w:rsidR="00232239" w:rsidRPr="00B66A39" w:rsidRDefault="00232239" w:rsidP="005351ED">
            <w:pPr>
              <w:tabs>
                <w:tab w:val="left" w:pos="11340"/>
              </w:tabs>
              <w:ind w:left="360"/>
              <w:jc w:val="center"/>
              <w:rPr>
                <w:b/>
                <w:color w:val="000000" w:themeColor="text1"/>
                <w:sz w:val="22"/>
                <w:szCs w:val="22"/>
              </w:rPr>
            </w:pPr>
            <w:r w:rsidRPr="00B66A39">
              <w:rPr>
                <w:b/>
                <w:color w:val="000000" w:themeColor="text1"/>
                <w:sz w:val="22"/>
                <w:szCs w:val="22"/>
              </w:rPr>
              <w:t>3. Дорожня інфраструктура, транспорт та зв'язок</w:t>
            </w:r>
          </w:p>
        </w:tc>
      </w:tr>
      <w:tr w:rsidR="00232239" w:rsidRPr="00B66A39" w:rsidTr="00232239">
        <w:trPr>
          <w:trHeight w:val="600"/>
        </w:trPr>
        <w:tc>
          <w:tcPr>
            <w:tcW w:w="232" w:type="pct"/>
            <w:gridSpan w:val="2"/>
            <w:tcBorders>
              <w:bottom w:val="single" w:sz="4" w:space="0" w:color="auto"/>
            </w:tcBorders>
            <w:shd w:val="clear" w:color="auto" w:fill="auto"/>
          </w:tcPr>
          <w:p w:rsidR="00232239" w:rsidRPr="00B66A39" w:rsidRDefault="00232239" w:rsidP="00593641">
            <w:pPr>
              <w:tabs>
                <w:tab w:val="left" w:pos="11340"/>
              </w:tabs>
              <w:jc w:val="center"/>
              <w:rPr>
                <w:color w:val="000000" w:themeColor="text1"/>
                <w:sz w:val="22"/>
                <w:szCs w:val="22"/>
              </w:rPr>
            </w:pPr>
            <w:r w:rsidRPr="00B66A39">
              <w:rPr>
                <w:color w:val="000000" w:themeColor="text1"/>
                <w:sz w:val="22"/>
                <w:szCs w:val="22"/>
              </w:rPr>
              <w:t>3.1</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Підвищення якості та пасажирських перевезень на всіх видах транспорту</w:t>
            </w:r>
          </w:p>
        </w:tc>
        <w:tc>
          <w:tcPr>
            <w:tcW w:w="464" w:type="pct"/>
            <w:tcBorders>
              <w:bottom w:val="single" w:sz="4" w:space="0" w:color="auto"/>
            </w:tcBorders>
          </w:tcPr>
          <w:p w:rsidR="00232239" w:rsidRPr="00B66A39" w:rsidRDefault="00232239" w:rsidP="00990B14">
            <w:pPr>
              <w:jc w:val="center"/>
              <w:rPr>
                <w:color w:val="000000" w:themeColor="text1"/>
                <w:sz w:val="22"/>
                <w:szCs w:val="22"/>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Автомобільні перевізники</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600"/>
        </w:trPr>
        <w:tc>
          <w:tcPr>
            <w:tcW w:w="232" w:type="pct"/>
            <w:gridSpan w:val="2"/>
            <w:tcBorders>
              <w:bottom w:val="single" w:sz="4" w:space="0" w:color="auto"/>
            </w:tcBorders>
            <w:shd w:val="clear" w:color="auto" w:fill="auto"/>
          </w:tcPr>
          <w:p w:rsidR="00232239" w:rsidRPr="00B66A39" w:rsidRDefault="00232239" w:rsidP="00593641">
            <w:pPr>
              <w:tabs>
                <w:tab w:val="left" w:pos="11340"/>
              </w:tabs>
              <w:jc w:val="center"/>
              <w:rPr>
                <w:color w:val="000000" w:themeColor="text1"/>
                <w:sz w:val="22"/>
                <w:szCs w:val="22"/>
              </w:rPr>
            </w:pPr>
            <w:r w:rsidRPr="00B66A39">
              <w:rPr>
                <w:color w:val="000000" w:themeColor="text1"/>
                <w:sz w:val="22"/>
                <w:szCs w:val="22"/>
              </w:rPr>
              <w:t>3.2</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Впорядкування роботи мережі місць паркування автотранспорту та стоянок автомобілів які надають послугу таксі</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з питань контролю за паркуванням, </w:t>
            </w:r>
          </w:p>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КП «Благоустрій»</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34"/>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3.3</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Упорядкування руху міських автотранспортних засобів</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34"/>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3.4</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 xml:space="preserve">Удосконалення організації дорожнього руху на аварійно-небезпечних </w:t>
            </w:r>
            <w:r w:rsidRPr="00B66A39">
              <w:rPr>
                <w:color w:val="000000" w:themeColor="text1"/>
                <w:sz w:val="22"/>
                <w:szCs w:val="22"/>
              </w:rPr>
              <w:lastRenderedPageBreak/>
              <w:t>ділянках та місцях концентрації дорожньо-транспортних пригод</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lastRenderedPageBreak/>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Управління комунального господарства, </w:t>
            </w:r>
          </w:p>
          <w:p w:rsidR="00232239" w:rsidRPr="00B66A39" w:rsidRDefault="00232239" w:rsidP="00990B14">
            <w:pPr>
              <w:tabs>
                <w:tab w:val="left" w:pos="11340"/>
              </w:tabs>
              <w:rPr>
                <w:color w:val="000000" w:themeColor="text1"/>
                <w:sz w:val="22"/>
                <w:szCs w:val="22"/>
              </w:rPr>
            </w:pPr>
            <w:r w:rsidRPr="00B66A39">
              <w:rPr>
                <w:color w:val="000000" w:themeColor="text1"/>
                <w:sz w:val="22"/>
                <w:szCs w:val="22"/>
              </w:rPr>
              <w:lastRenderedPageBreak/>
              <w:t>КП «Благоустрій»</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55"/>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lastRenderedPageBreak/>
              <w:t>3.5</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Облаштування міських автобусних зупинок, лавками з навісами (павільйонами)</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КП «Благоустрій»</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507"/>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3.6</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Виготовлення схеми дорожнього руху транспорту по місту</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332"/>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3.7</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Забезпечення будівництва, реконструкції, ремонту та експлуатаційного утримання вулично-дорожньої мережі та об’єктів придорожнього сервісу</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882"/>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3.8</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Створення конкурентного середовища  на ринку транспортних послуг</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58"/>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3.9</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Оптимізація мережі автобусних маршрутів територіальної громади</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583"/>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3.10</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Підвищення рівня безпеки перевезень пасажирів та вантажів шляхом посилення вимог до автомобільних перевізників</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882"/>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3.11</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Сприяння покращенню забезпечення населення міста якісними послугами поштового зв’язку</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20"/>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3.12</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 xml:space="preserve">Забезпечення розбудови технологічної інфраструктури мережі Інтернет та мереж доступу до неї споживачів </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rPr>
                <w:color w:val="000000" w:themeColor="text1"/>
                <w:sz w:val="22"/>
                <w:szCs w:val="22"/>
              </w:rPr>
            </w:pPr>
            <w:r w:rsidRPr="00B66A39">
              <w:rPr>
                <w:color w:val="000000" w:themeColor="text1"/>
                <w:sz w:val="22"/>
                <w:szCs w:val="22"/>
              </w:rPr>
              <w:t>Виконавчий комітет Чортківської міської ради, надавачі інтернет послуг</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tcPr>
          <w:p w:rsidR="00232239" w:rsidRPr="00B66A39" w:rsidRDefault="00232239" w:rsidP="005351ED">
            <w:pPr>
              <w:tabs>
                <w:tab w:val="left" w:pos="11340"/>
              </w:tabs>
              <w:ind w:left="360"/>
              <w:jc w:val="center"/>
              <w:rPr>
                <w:b/>
                <w:color w:val="000000" w:themeColor="text1"/>
                <w:sz w:val="22"/>
                <w:szCs w:val="22"/>
              </w:rPr>
            </w:pPr>
            <w:r w:rsidRPr="00B66A39">
              <w:rPr>
                <w:b/>
                <w:color w:val="000000" w:themeColor="text1"/>
                <w:sz w:val="22"/>
                <w:szCs w:val="22"/>
              </w:rPr>
              <w:t>4. Енергоефективність</w:t>
            </w:r>
          </w:p>
        </w:tc>
      </w:tr>
      <w:tr w:rsidR="00232239" w:rsidRPr="00B66A39" w:rsidTr="00232239">
        <w:tc>
          <w:tcPr>
            <w:tcW w:w="232" w:type="pct"/>
            <w:gridSpan w:val="2"/>
            <w:tcBorders>
              <w:bottom w:val="single" w:sz="4" w:space="0" w:color="auto"/>
            </w:tcBorders>
          </w:tcPr>
          <w:p w:rsidR="00232239" w:rsidRPr="00B66A39" w:rsidRDefault="00232239" w:rsidP="00EF327A">
            <w:pPr>
              <w:tabs>
                <w:tab w:val="left" w:pos="11340"/>
              </w:tabs>
              <w:jc w:val="center"/>
              <w:rPr>
                <w:color w:val="000000" w:themeColor="text1"/>
                <w:sz w:val="22"/>
                <w:szCs w:val="22"/>
              </w:rPr>
            </w:pPr>
            <w:r w:rsidRPr="00B66A39">
              <w:rPr>
                <w:color w:val="000000" w:themeColor="text1"/>
                <w:sz w:val="22"/>
                <w:szCs w:val="22"/>
              </w:rPr>
              <w:t>4.1</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Проведення інформаційно-роз'яснювальної роботи щодо ефективного використання паливно-енергетичних ресурсів, питної води, а також відновлювальних джерел енергії серед населення міста, в бюджетній і комунальній сферах та на промислових підприємствах</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Комунальні служби міста та відділ муніципального розвитку, інновацій та енергоефективності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EF327A">
            <w:pPr>
              <w:tabs>
                <w:tab w:val="left" w:pos="11340"/>
              </w:tabs>
              <w:jc w:val="center"/>
              <w:rPr>
                <w:color w:val="000000" w:themeColor="text1"/>
                <w:sz w:val="22"/>
                <w:szCs w:val="22"/>
              </w:rPr>
            </w:pPr>
            <w:r w:rsidRPr="00B66A39">
              <w:rPr>
                <w:color w:val="000000" w:themeColor="text1"/>
                <w:sz w:val="22"/>
                <w:szCs w:val="22"/>
              </w:rPr>
              <w:t>4.2</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Впровадження першочергових, маловитратних заходів з енергозбереження, зокрема, модернізація або заміна наявного енергоємного обладнання, заміна чи утеплення вхідних дверей, вікон у бюджетній сфері, ремонт чи заміна системи опалення, теплових мереж, ремонт чи влаштування шатрових покрівель, контроль за технічним станом приладів обліку (тепла, води, світла, газу) в закладах бюджетної сфери</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Комунальні служби міста та управління освіти, молоді та спорту, відділ муніципального розвитку, інновацій та енергоефективності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rPr>
            </w:pPr>
            <w:r w:rsidRPr="00B66A39">
              <w:rPr>
                <w:color w:val="000000" w:themeColor="text1"/>
                <w:sz w:val="22"/>
                <w:szCs w:val="22"/>
              </w:rPr>
              <w:t>4.3</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Реалізація «Плану дій сталого енергетичного розвитку і клімату м. Чортків до 2030 року»</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2017-2030 роки</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Комунальні служби міста та відділ муніципального розвитку, інновацій та енергоефективності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lang w:val="ru-RU"/>
              </w:rPr>
            </w:pPr>
            <w:r w:rsidRPr="00B66A39">
              <w:rPr>
                <w:color w:val="000000" w:themeColor="text1"/>
                <w:sz w:val="22"/>
                <w:szCs w:val="22"/>
                <w:lang w:val="ru-RU"/>
              </w:rPr>
              <w:t>4.4</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 xml:space="preserve">Реалізація проекту «Капітальний ремонт з впровадження заходів по енергозбереженню будівель Чортківської ЗОШ І-ІІІ І-ІІІ ст. №7, Чортківської міської ради Тернопільської обл., за адресою: вул.Т.Шевченка,25, м.Чортків, Тернопільської області» </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2021-2022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муніципального розвитку, інновацій та енергоефективності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lang w:val="ru-RU"/>
              </w:rPr>
            </w:pPr>
            <w:r w:rsidRPr="00B66A39">
              <w:rPr>
                <w:color w:val="000000" w:themeColor="text1"/>
                <w:sz w:val="22"/>
                <w:szCs w:val="22"/>
                <w:lang w:val="ru-RU"/>
              </w:rPr>
              <w:lastRenderedPageBreak/>
              <w:t>4.5</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lang w:val="ru-RU"/>
              </w:rPr>
            </w:pPr>
            <w:r w:rsidRPr="00B66A39">
              <w:rPr>
                <w:color w:val="000000" w:themeColor="text1"/>
                <w:sz w:val="22"/>
                <w:szCs w:val="22"/>
                <w:lang w:val="ru-RU"/>
              </w:rPr>
              <w:t>Проведення енергомоніторингу у бюджетних установах</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Відділ муніципального розвитку, інновацій та енергоефективності, бюджетні установи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lang w:val="ru-RU"/>
              </w:rPr>
            </w:pPr>
            <w:r w:rsidRPr="00B66A39">
              <w:rPr>
                <w:color w:val="000000" w:themeColor="text1"/>
                <w:sz w:val="22"/>
                <w:szCs w:val="22"/>
                <w:lang w:val="ru-RU"/>
              </w:rPr>
              <w:t>4.6</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 xml:space="preserve">Проведення енергоаудитів у закладах загальної середньої освіти Чортківської міської ради, а саме:  ЗОШ№1,3,6 м.Чорткова, Білівської ЗОШ І-ІІІ ст., Бичківської ЗОШ І-ІІ ст., Скородинської ЗОШ І-ІІ ст., Горішньовигнанського НВК, Росохацької ЗОШ І-ІІІ ст.,   ЗДО с.Біла, с.Скородинці, с.Бичківці, с.Росохач. </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bCs/>
                <w:color w:val="000000" w:themeColor="text1"/>
                <w:sz w:val="22"/>
                <w:szCs w:val="22"/>
                <w:shd w:val="clear" w:color="auto" w:fill="FFFFFF"/>
              </w:rPr>
              <w:t xml:space="preserve">Відділ </w:t>
            </w:r>
            <w:r w:rsidRPr="00B66A39">
              <w:rPr>
                <w:color w:val="000000" w:themeColor="text1"/>
                <w:sz w:val="22"/>
                <w:szCs w:val="22"/>
              </w:rPr>
              <w:t xml:space="preserve">муніципального розвитку, інновацій та енергоефективності, управління освіти, молоді та спорту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lang w:val="ru-RU"/>
              </w:rPr>
            </w:pPr>
            <w:r w:rsidRPr="00B66A39">
              <w:rPr>
                <w:color w:val="000000" w:themeColor="text1"/>
                <w:sz w:val="22"/>
                <w:szCs w:val="22"/>
                <w:lang w:val="ru-RU"/>
              </w:rPr>
              <w:t>4.7</w:t>
            </w:r>
          </w:p>
        </w:tc>
        <w:tc>
          <w:tcPr>
            <w:tcW w:w="2433" w:type="pct"/>
            <w:gridSpan w:val="3"/>
            <w:tcBorders>
              <w:bottom w:val="single" w:sz="4" w:space="0" w:color="auto"/>
            </w:tcBorders>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Забезпечення заходів з метою проведення Днів сталої енергії у місті Чорткові</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rPr>
                <w:bCs/>
                <w:color w:val="000000" w:themeColor="text1"/>
                <w:sz w:val="22"/>
                <w:szCs w:val="22"/>
              </w:rPr>
            </w:pPr>
            <w:r w:rsidRPr="00B66A39">
              <w:rPr>
                <w:bCs/>
                <w:color w:val="000000" w:themeColor="text1"/>
                <w:sz w:val="22"/>
                <w:szCs w:val="22"/>
              </w:rPr>
              <w:t xml:space="preserve">Відділ </w:t>
            </w:r>
            <w:r w:rsidRPr="00B66A39">
              <w:rPr>
                <w:color w:val="000000" w:themeColor="text1"/>
                <w:sz w:val="22"/>
                <w:szCs w:val="22"/>
              </w:rPr>
              <w:t xml:space="preserve"> муніципального розвитку, інновацій та енергоефективності, упраління освіти, молоді та спорту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tcPr>
          <w:p w:rsidR="00232239" w:rsidRPr="00B66A39" w:rsidRDefault="00232239" w:rsidP="00677DA9">
            <w:pPr>
              <w:tabs>
                <w:tab w:val="left" w:pos="11340"/>
              </w:tabs>
              <w:ind w:left="360"/>
              <w:jc w:val="center"/>
              <w:rPr>
                <w:b/>
                <w:color w:val="000000" w:themeColor="text1"/>
                <w:sz w:val="22"/>
                <w:szCs w:val="22"/>
              </w:rPr>
            </w:pPr>
            <w:r w:rsidRPr="00B66A39">
              <w:rPr>
                <w:b/>
                <w:color w:val="000000" w:themeColor="text1"/>
                <w:sz w:val="22"/>
                <w:szCs w:val="22"/>
              </w:rPr>
              <w:t>5. Капітальне будівництво та інвестиційна діяльність</w:t>
            </w: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5.1</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bCs/>
                <w:color w:val="000000" w:themeColor="text1"/>
                <w:spacing w:val="-1"/>
                <w:sz w:val="22"/>
                <w:szCs w:val="22"/>
              </w:rPr>
              <w:t xml:space="preserve">Продовження роботи з удосконалення та забезпечення прозорості дозвільних </w:t>
            </w:r>
            <w:r w:rsidRPr="00B66A39">
              <w:rPr>
                <w:bCs/>
                <w:color w:val="000000" w:themeColor="text1"/>
                <w:sz w:val="22"/>
                <w:szCs w:val="22"/>
              </w:rPr>
              <w:t xml:space="preserve">процедур у будівництві, врахування громадської думки під час вирішення питань </w:t>
            </w:r>
            <w:r w:rsidRPr="00B66A39">
              <w:rPr>
                <w:bCs/>
                <w:color w:val="000000" w:themeColor="text1"/>
                <w:spacing w:val="-3"/>
                <w:sz w:val="22"/>
                <w:szCs w:val="22"/>
              </w:rPr>
              <w:t>планування та забудови територій</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містобудування та архітектури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rPr>
          <w:trHeight w:val="523"/>
        </w:trPr>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5.2</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Затвердження Генерального плану міста, як правової основи стане одним із основних чинників для сталого перетворення та розвитку міста.</w:t>
            </w:r>
          </w:p>
        </w:tc>
        <w:tc>
          <w:tcPr>
            <w:tcW w:w="464" w:type="pct"/>
            <w:tcBorders>
              <w:bottom w:val="single" w:sz="4" w:space="0" w:color="auto"/>
            </w:tcBorders>
            <w:shd w:val="clear" w:color="auto" w:fill="auto"/>
          </w:tcPr>
          <w:p w:rsidR="00232239" w:rsidRPr="00B66A39" w:rsidRDefault="00232239" w:rsidP="00677DA9">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містобудування та архітектури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5.3</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Приведення забудови міста у відповідність із Генеральним планом забудови міста в першу чергу центральної частини міста</w:t>
            </w:r>
          </w:p>
        </w:tc>
        <w:tc>
          <w:tcPr>
            <w:tcW w:w="464" w:type="pct"/>
            <w:tcBorders>
              <w:bottom w:val="single" w:sz="4" w:space="0" w:color="auto"/>
            </w:tcBorders>
            <w:shd w:val="clear" w:color="auto" w:fill="auto"/>
          </w:tcPr>
          <w:p w:rsidR="00232239" w:rsidRPr="00B66A39" w:rsidRDefault="00232239" w:rsidP="00677DA9">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містобудування та архітектури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5.4</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Розроблення та затвердження містобудівної документації – детальних планів території</w:t>
            </w:r>
          </w:p>
        </w:tc>
        <w:tc>
          <w:tcPr>
            <w:tcW w:w="464" w:type="pct"/>
            <w:tcBorders>
              <w:bottom w:val="single" w:sz="4" w:space="0" w:color="auto"/>
            </w:tcBorders>
            <w:shd w:val="clear" w:color="auto" w:fill="auto"/>
          </w:tcPr>
          <w:p w:rsidR="00232239" w:rsidRPr="00B66A39" w:rsidRDefault="00232239" w:rsidP="00677DA9">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Відділ містобудування та архітектури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5.5</w:t>
            </w:r>
          </w:p>
        </w:tc>
        <w:tc>
          <w:tcPr>
            <w:tcW w:w="2433" w:type="pct"/>
            <w:gridSpan w:val="3"/>
            <w:tcBorders>
              <w:bottom w:val="single" w:sz="4" w:space="0" w:color="auto"/>
            </w:tcBorders>
            <w:shd w:val="clear" w:color="auto" w:fill="auto"/>
          </w:tcPr>
          <w:p w:rsidR="00232239" w:rsidRPr="00B66A39" w:rsidRDefault="00232239" w:rsidP="00990B14">
            <w:pPr>
              <w:jc w:val="both"/>
              <w:rPr>
                <w:color w:val="000000" w:themeColor="text1"/>
                <w:sz w:val="22"/>
                <w:szCs w:val="22"/>
              </w:rPr>
            </w:pPr>
            <w:r w:rsidRPr="00B66A39">
              <w:rPr>
                <w:color w:val="000000" w:themeColor="text1"/>
                <w:spacing w:val="-4"/>
                <w:sz w:val="22"/>
                <w:szCs w:val="22"/>
              </w:rPr>
              <w:t>Зменшення вартості будівництва за рахунок удосконалення архітектурно-планувальних рішень, застосування ефективних будівельних та інженерних систем на основі сучасних енергозберігаючих технологій та матеріалів</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Відділ містобудування, архітектури та капітального будівництва</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5.6</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bCs/>
                <w:color w:val="000000" w:themeColor="text1"/>
                <w:spacing w:val="-3"/>
                <w:sz w:val="22"/>
                <w:szCs w:val="22"/>
              </w:rPr>
            </w:pPr>
            <w:r w:rsidRPr="00B66A39">
              <w:rPr>
                <w:color w:val="000000" w:themeColor="text1"/>
                <w:sz w:val="22"/>
                <w:szCs w:val="22"/>
              </w:rPr>
              <w:t>Продовження реконструкції та будівництва автомобільних доріг місцевого значення, реконструкції тротуарів, та центральної площі «Героїв Євромайдану» міста.</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2020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 відділ містобудування, архітектури та капітального будівництва</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5.7</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bCs/>
                <w:color w:val="000000" w:themeColor="text1"/>
                <w:spacing w:val="-3"/>
                <w:sz w:val="22"/>
                <w:szCs w:val="22"/>
              </w:rPr>
            </w:pPr>
            <w:r w:rsidRPr="00B66A39">
              <w:rPr>
                <w:color w:val="000000" w:themeColor="text1"/>
                <w:sz w:val="22"/>
                <w:szCs w:val="22"/>
              </w:rPr>
              <w:t>Реконструкція та благоустрій парку культури і відпочинку ім. І. Франка у м. Чортків</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2018-2020 роки</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КП </w:t>
            </w:r>
            <w:r w:rsidRPr="00B66A39">
              <w:rPr>
                <w:color w:val="000000" w:themeColor="text1"/>
                <w:sz w:val="22"/>
                <w:szCs w:val="22"/>
                <w:shd w:val="clear" w:color="auto" w:fill="FFFFFF"/>
              </w:rPr>
              <w:t>«Парковий культурно -спортивний комплекс»</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5.8</w:t>
            </w:r>
          </w:p>
        </w:tc>
        <w:tc>
          <w:tcPr>
            <w:tcW w:w="2433" w:type="pct"/>
            <w:gridSpan w:val="3"/>
            <w:tcBorders>
              <w:bottom w:val="single" w:sz="4" w:space="0" w:color="auto"/>
            </w:tcBorders>
            <w:shd w:val="clear" w:color="auto" w:fill="auto"/>
          </w:tcPr>
          <w:p w:rsidR="00232239" w:rsidRPr="00B66A39" w:rsidRDefault="00232239" w:rsidP="00990B14">
            <w:pPr>
              <w:shd w:val="clear" w:color="auto" w:fill="FFFFFF"/>
              <w:rPr>
                <w:color w:val="000000" w:themeColor="text1"/>
                <w:sz w:val="22"/>
                <w:szCs w:val="22"/>
              </w:rPr>
            </w:pPr>
            <w:r w:rsidRPr="00B66A39">
              <w:rPr>
                <w:color w:val="000000" w:themeColor="text1"/>
                <w:sz w:val="22"/>
                <w:szCs w:val="22"/>
              </w:rPr>
              <w:t>Сприяння реалізації проектів житлової забудови індивідуальними забудовниками</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Відділ містобудування, архітектури та капітального будівництва</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5.9</w:t>
            </w:r>
          </w:p>
        </w:tc>
        <w:tc>
          <w:tcPr>
            <w:tcW w:w="2433" w:type="pct"/>
            <w:gridSpan w:val="3"/>
            <w:tcBorders>
              <w:bottom w:val="single" w:sz="4" w:space="0" w:color="auto"/>
            </w:tcBorders>
            <w:shd w:val="clear" w:color="auto" w:fill="auto"/>
          </w:tcPr>
          <w:p w:rsidR="00232239" w:rsidRPr="00B66A39" w:rsidRDefault="00232239" w:rsidP="00990B14">
            <w:pPr>
              <w:pStyle w:val="1c"/>
              <w:ind w:left="0"/>
              <w:rPr>
                <w:rFonts w:eastAsia="Times New Roman"/>
                <w:color w:val="000000" w:themeColor="text1"/>
                <w:sz w:val="22"/>
                <w:szCs w:val="22"/>
              </w:rPr>
            </w:pPr>
            <w:r w:rsidRPr="00B66A39">
              <w:rPr>
                <w:color w:val="000000" w:themeColor="text1"/>
                <w:sz w:val="22"/>
                <w:szCs w:val="22"/>
                <w:lang w:val="ru-RU"/>
              </w:rPr>
              <w:t>Затвердження Порядку</w:t>
            </w:r>
            <w:r w:rsidRPr="00B66A39">
              <w:rPr>
                <w:color w:val="000000" w:themeColor="text1"/>
                <w:sz w:val="22"/>
                <w:szCs w:val="22"/>
              </w:rPr>
              <w:t xml:space="preserve"> у</w:t>
            </w:r>
            <w:r w:rsidRPr="00B66A39">
              <w:rPr>
                <w:color w:val="000000" w:themeColor="text1"/>
                <w:sz w:val="22"/>
                <w:szCs w:val="22"/>
                <w:lang w:val="ru-RU"/>
              </w:rPr>
              <w:t>тримання, ремонту, реконструкції, реставрації</w:t>
            </w:r>
            <w:r w:rsidRPr="00B66A39">
              <w:rPr>
                <w:color w:val="000000" w:themeColor="text1"/>
                <w:sz w:val="22"/>
                <w:szCs w:val="22"/>
              </w:rPr>
              <w:t xml:space="preserve">, теплової ізоляції </w:t>
            </w:r>
            <w:r w:rsidRPr="00B66A39">
              <w:rPr>
                <w:color w:val="000000" w:themeColor="text1"/>
                <w:sz w:val="22"/>
                <w:szCs w:val="22"/>
                <w:lang w:val="ru-RU"/>
              </w:rPr>
              <w:t xml:space="preserve">фасадів будинків та споруд на території міста </w:t>
            </w:r>
            <w:r w:rsidRPr="00B66A39">
              <w:rPr>
                <w:color w:val="000000" w:themeColor="text1"/>
                <w:sz w:val="22"/>
                <w:szCs w:val="22"/>
              </w:rPr>
              <w:t>Чорткова</w:t>
            </w:r>
          </w:p>
        </w:tc>
        <w:tc>
          <w:tcPr>
            <w:tcW w:w="464" w:type="pct"/>
            <w:tcBorders>
              <w:bottom w:val="single" w:sz="4" w:space="0" w:color="auto"/>
            </w:tcBorders>
            <w:shd w:val="clear" w:color="auto" w:fill="auto"/>
          </w:tcPr>
          <w:p w:rsidR="00232239" w:rsidRPr="00B66A39" w:rsidRDefault="00232239" w:rsidP="00990B14">
            <w:pPr>
              <w:pStyle w:val="1c"/>
              <w:ind w:left="0"/>
              <w:jc w:val="center"/>
              <w:rPr>
                <w:rFonts w:eastAsia="Times New Roman"/>
                <w:color w:val="000000" w:themeColor="text1"/>
                <w:sz w:val="22"/>
                <w:szCs w:val="22"/>
              </w:rPr>
            </w:pPr>
            <w:r w:rsidRPr="00B66A39">
              <w:rPr>
                <w:rFonts w:eastAsia="Times New Roman"/>
                <w:color w:val="000000" w:themeColor="text1"/>
                <w:sz w:val="22"/>
                <w:szCs w:val="22"/>
              </w:rPr>
              <w:t>Протягом року</w:t>
            </w:r>
          </w:p>
        </w:tc>
        <w:tc>
          <w:tcPr>
            <w:tcW w:w="1503" w:type="pct"/>
            <w:gridSpan w:val="2"/>
            <w:shd w:val="clear" w:color="auto" w:fill="auto"/>
          </w:tcPr>
          <w:p w:rsidR="00232239" w:rsidRPr="00B66A39" w:rsidRDefault="00232239" w:rsidP="00990B14">
            <w:pPr>
              <w:rPr>
                <w:color w:val="000000" w:themeColor="text1"/>
                <w:sz w:val="22"/>
                <w:szCs w:val="22"/>
              </w:rPr>
            </w:pPr>
            <w:r w:rsidRPr="00B66A39">
              <w:rPr>
                <w:color w:val="000000" w:themeColor="text1"/>
                <w:sz w:val="22"/>
                <w:szCs w:val="22"/>
              </w:rPr>
              <w:t>Відділ містобудування таархітектури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5.10</w:t>
            </w:r>
          </w:p>
        </w:tc>
        <w:tc>
          <w:tcPr>
            <w:tcW w:w="2433" w:type="pct"/>
            <w:gridSpan w:val="3"/>
            <w:tcBorders>
              <w:bottom w:val="single" w:sz="4" w:space="0" w:color="auto"/>
            </w:tcBorders>
            <w:shd w:val="clear" w:color="auto" w:fill="auto"/>
          </w:tcPr>
          <w:p w:rsidR="00232239" w:rsidRPr="00B66A39" w:rsidRDefault="00232239" w:rsidP="00990B14">
            <w:pPr>
              <w:pStyle w:val="aa"/>
              <w:ind w:left="34" w:right="-9"/>
              <w:jc w:val="both"/>
              <w:rPr>
                <w:color w:val="000000" w:themeColor="text1"/>
                <w:sz w:val="22"/>
                <w:szCs w:val="22"/>
                <w:lang w:val="ru-RU"/>
              </w:rPr>
            </w:pPr>
            <w:r w:rsidRPr="00B66A39">
              <w:rPr>
                <w:color w:val="000000" w:themeColor="text1"/>
                <w:sz w:val="22"/>
                <w:szCs w:val="22"/>
                <w:lang w:val="ru-RU"/>
              </w:rPr>
              <w:t xml:space="preserve">Оновлення бази містобудівного кадастру </w:t>
            </w:r>
          </w:p>
        </w:tc>
        <w:tc>
          <w:tcPr>
            <w:tcW w:w="464" w:type="pct"/>
            <w:tcBorders>
              <w:bottom w:val="single" w:sz="4" w:space="0" w:color="auto"/>
            </w:tcBorders>
            <w:shd w:val="clear" w:color="auto" w:fill="auto"/>
          </w:tcPr>
          <w:p w:rsidR="00232239" w:rsidRPr="00B66A39" w:rsidRDefault="00232239" w:rsidP="00990B14">
            <w:pPr>
              <w:pStyle w:val="1c"/>
              <w:ind w:left="0"/>
              <w:jc w:val="center"/>
              <w:rPr>
                <w:rFonts w:eastAsia="Times New Roman"/>
                <w:color w:val="000000" w:themeColor="text1"/>
                <w:sz w:val="22"/>
                <w:szCs w:val="22"/>
              </w:rPr>
            </w:pPr>
            <w:r w:rsidRPr="00B66A39">
              <w:rPr>
                <w:rFonts w:eastAsia="Times New Roman"/>
                <w:color w:val="000000" w:themeColor="text1"/>
                <w:sz w:val="22"/>
                <w:szCs w:val="22"/>
              </w:rPr>
              <w:t>Протягом  року</w:t>
            </w:r>
          </w:p>
        </w:tc>
        <w:tc>
          <w:tcPr>
            <w:tcW w:w="1503" w:type="pct"/>
            <w:gridSpan w:val="2"/>
            <w:shd w:val="clear" w:color="auto" w:fill="auto"/>
          </w:tcPr>
          <w:p w:rsidR="00232239" w:rsidRPr="00B66A39" w:rsidRDefault="00232239" w:rsidP="00990B14">
            <w:pPr>
              <w:rPr>
                <w:color w:val="000000" w:themeColor="text1"/>
                <w:sz w:val="22"/>
                <w:szCs w:val="22"/>
              </w:rPr>
            </w:pPr>
            <w:r w:rsidRPr="00B66A39">
              <w:rPr>
                <w:color w:val="000000" w:themeColor="text1"/>
                <w:sz w:val="22"/>
                <w:szCs w:val="22"/>
              </w:rPr>
              <w:t>Служба містобудівного кадастру відділу містобудування та архітектури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5.11</w:t>
            </w:r>
          </w:p>
        </w:tc>
        <w:tc>
          <w:tcPr>
            <w:tcW w:w="2433" w:type="pct"/>
            <w:gridSpan w:val="3"/>
            <w:tcBorders>
              <w:bottom w:val="single" w:sz="4" w:space="0" w:color="auto"/>
            </w:tcBorders>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Сприяти залученню капітальних інвестицій, у тому числі на будівництво та реконструкцію об’єктів інфраструктури, соціальної та житлово-комунальної сфери за рахунок усіх джерел фінансування</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rPr>
                <w:color w:val="000000" w:themeColor="text1"/>
                <w:sz w:val="22"/>
                <w:szCs w:val="22"/>
              </w:rPr>
            </w:pPr>
            <w:r w:rsidRPr="00B66A39">
              <w:rPr>
                <w:color w:val="000000" w:themeColor="text1"/>
                <w:sz w:val="22"/>
                <w:szCs w:val="22"/>
              </w:rPr>
              <w:t xml:space="preserve">Відділ муніципального розвитку, інновацій та </w:t>
            </w:r>
            <w:r w:rsidRPr="00B66A39">
              <w:rPr>
                <w:bCs/>
                <w:color w:val="000000" w:themeColor="text1"/>
                <w:sz w:val="22"/>
                <w:szCs w:val="22"/>
              </w:rPr>
              <w:t>енергоефекивності</w:t>
            </w:r>
            <w:r w:rsidRPr="00B66A39">
              <w:rPr>
                <w:color w:val="000000" w:themeColor="text1"/>
                <w:sz w:val="22"/>
                <w:szCs w:val="22"/>
              </w:rPr>
              <w:t xml:space="preserve">, відділ економічного розвитку, інвестицій та комунальної власності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shd w:val="clear" w:color="auto" w:fill="auto"/>
          </w:tcPr>
          <w:p w:rsidR="00232239" w:rsidRPr="00B66A39" w:rsidRDefault="00232239" w:rsidP="00677DA9">
            <w:pPr>
              <w:tabs>
                <w:tab w:val="left" w:pos="11340"/>
              </w:tabs>
              <w:ind w:left="360"/>
              <w:jc w:val="center"/>
              <w:rPr>
                <w:b/>
                <w:color w:val="000000" w:themeColor="text1"/>
                <w:sz w:val="22"/>
                <w:szCs w:val="22"/>
              </w:rPr>
            </w:pPr>
            <w:r w:rsidRPr="00B66A39">
              <w:rPr>
                <w:b/>
                <w:color w:val="000000" w:themeColor="text1"/>
                <w:sz w:val="22"/>
                <w:szCs w:val="22"/>
              </w:rPr>
              <w:t>6. Зовнішньоекономічна діяльність</w:t>
            </w: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6.1</w:t>
            </w:r>
          </w:p>
        </w:tc>
        <w:tc>
          <w:tcPr>
            <w:tcW w:w="2433" w:type="pct"/>
            <w:gridSpan w:val="3"/>
            <w:tcBorders>
              <w:bottom w:val="single" w:sz="4" w:space="0" w:color="auto"/>
            </w:tcBorders>
            <w:shd w:val="clear" w:color="auto" w:fill="auto"/>
          </w:tcPr>
          <w:p w:rsidR="00232239" w:rsidRPr="00B66A39" w:rsidRDefault="00232239" w:rsidP="004A2AD8">
            <w:pPr>
              <w:shd w:val="clear" w:color="auto" w:fill="FFFFFF"/>
              <w:rPr>
                <w:color w:val="000000" w:themeColor="text1"/>
                <w:sz w:val="22"/>
                <w:szCs w:val="22"/>
              </w:rPr>
            </w:pPr>
            <w:r w:rsidRPr="00B66A39">
              <w:rPr>
                <w:color w:val="000000" w:themeColor="text1"/>
                <w:sz w:val="22"/>
                <w:szCs w:val="22"/>
              </w:rPr>
              <w:t xml:space="preserve">Сприяння просуванню продукції місцевих товаровиробників на зовнішній </w:t>
            </w:r>
            <w:r w:rsidRPr="00B66A39">
              <w:rPr>
                <w:color w:val="000000" w:themeColor="text1"/>
                <w:sz w:val="22"/>
                <w:szCs w:val="22"/>
              </w:rPr>
              <w:lastRenderedPageBreak/>
              <w:t>ринок</w:t>
            </w:r>
          </w:p>
        </w:tc>
        <w:tc>
          <w:tcPr>
            <w:tcW w:w="464" w:type="pct"/>
            <w:tcBorders>
              <w:bottom w:val="single" w:sz="4" w:space="0" w:color="auto"/>
            </w:tcBorders>
            <w:shd w:val="clear" w:color="auto" w:fill="auto"/>
          </w:tcPr>
          <w:p w:rsidR="00232239" w:rsidRPr="00B66A39" w:rsidRDefault="00232239" w:rsidP="00E84545">
            <w:pPr>
              <w:jc w:val="center"/>
              <w:rPr>
                <w:color w:val="000000" w:themeColor="text1"/>
                <w:sz w:val="22"/>
                <w:szCs w:val="22"/>
              </w:rPr>
            </w:pPr>
            <w:r w:rsidRPr="00B66A39">
              <w:rPr>
                <w:color w:val="000000" w:themeColor="text1"/>
                <w:sz w:val="22"/>
                <w:szCs w:val="22"/>
              </w:rPr>
              <w:lastRenderedPageBreak/>
              <w:t>2021 рік</w:t>
            </w:r>
          </w:p>
        </w:tc>
        <w:tc>
          <w:tcPr>
            <w:tcW w:w="1503" w:type="pct"/>
            <w:gridSpan w:val="2"/>
            <w:shd w:val="clear" w:color="auto" w:fill="auto"/>
          </w:tcPr>
          <w:p w:rsidR="00232239" w:rsidRPr="00B66A39" w:rsidRDefault="00232239" w:rsidP="004313AE">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w:t>
            </w:r>
            <w:r w:rsidRPr="00B66A39">
              <w:rPr>
                <w:color w:val="000000" w:themeColor="text1"/>
                <w:sz w:val="22"/>
                <w:szCs w:val="22"/>
              </w:rPr>
              <w:lastRenderedPageBreak/>
              <w:t xml:space="preserve">комунальної власності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lastRenderedPageBreak/>
              <w:t>6.2</w:t>
            </w:r>
          </w:p>
        </w:tc>
        <w:tc>
          <w:tcPr>
            <w:tcW w:w="2433" w:type="pct"/>
            <w:gridSpan w:val="3"/>
            <w:tcBorders>
              <w:bottom w:val="single" w:sz="4" w:space="0" w:color="auto"/>
            </w:tcBorders>
            <w:shd w:val="clear" w:color="auto" w:fill="auto"/>
          </w:tcPr>
          <w:p w:rsidR="00232239" w:rsidRPr="00B66A39" w:rsidRDefault="00232239" w:rsidP="004A2AD8">
            <w:pPr>
              <w:shd w:val="clear" w:color="auto" w:fill="FFFFFF"/>
              <w:rPr>
                <w:color w:val="000000" w:themeColor="text1"/>
                <w:sz w:val="22"/>
                <w:szCs w:val="22"/>
              </w:rPr>
            </w:pPr>
            <w:r w:rsidRPr="00B66A39">
              <w:rPr>
                <w:color w:val="000000" w:themeColor="text1"/>
                <w:sz w:val="22"/>
                <w:szCs w:val="22"/>
              </w:rPr>
              <w:t>Реалізація заходів інвестиційного характеру з містами партнерами щодо участі у спільних проектах</w:t>
            </w:r>
          </w:p>
        </w:tc>
        <w:tc>
          <w:tcPr>
            <w:tcW w:w="464" w:type="pct"/>
            <w:tcBorders>
              <w:bottom w:val="single" w:sz="4" w:space="0" w:color="auto"/>
            </w:tcBorders>
            <w:shd w:val="clear" w:color="auto" w:fill="auto"/>
          </w:tcPr>
          <w:p w:rsidR="00232239" w:rsidRPr="00B66A39" w:rsidRDefault="00232239" w:rsidP="00E84545">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4313AE">
            <w:pPr>
              <w:tabs>
                <w:tab w:val="left" w:pos="11340"/>
              </w:tabs>
              <w:rPr>
                <w:color w:val="000000" w:themeColor="text1"/>
                <w:sz w:val="22"/>
                <w:szCs w:val="22"/>
              </w:rPr>
            </w:pPr>
            <w:r w:rsidRPr="00B66A39">
              <w:rPr>
                <w:bCs/>
                <w:color w:val="000000" w:themeColor="text1"/>
                <w:sz w:val="22"/>
                <w:szCs w:val="22"/>
              </w:rPr>
              <w:t>Відділ муніципального розвитку, інновацій та енергоефекивності</w:t>
            </w:r>
            <w:r w:rsidRPr="00B66A39">
              <w:rPr>
                <w:color w:val="000000" w:themeColor="text1"/>
                <w:sz w:val="22"/>
                <w:szCs w:val="22"/>
              </w:rPr>
              <w:t xml:space="preserve">, відділ економічного розвитку, інвестицій та комунальної власності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6.3</w:t>
            </w:r>
          </w:p>
        </w:tc>
        <w:tc>
          <w:tcPr>
            <w:tcW w:w="2433" w:type="pct"/>
            <w:gridSpan w:val="3"/>
            <w:tcBorders>
              <w:bottom w:val="single" w:sz="4" w:space="0" w:color="auto"/>
            </w:tcBorders>
            <w:shd w:val="clear" w:color="auto" w:fill="auto"/>
          </w:tcPr>
          <w:p w:rsidR="00232239" w:rsidRPr="00B66A39" w:rsidRDefault="00232239" w:rsidP="003B7FC1">
            <w:pPr>
              <w:jc w:val="both"/>
              <w:rPr>
                <w:color w:val="000000" w:themeColor="text1"/>
                <w:sz w:val="22"/>
                <w:szCs w:val="22"/>
              </w:rPr>
            </w:pPr>
            <w:r w:rsidRPr="00B66A39">
              <w:rPr>
                <w:color w:val="000000" w:themeColor="text1"/>
                <w:sz w:val="22"/>
                <w:szCs w:val="22"/>
              </w:rPr>
              <w:t>Формування інформаційних матеріалів, презентацій, орієнтованих на іноземних інвесторів, з урахуванням конкурентних переваг та пріоритетних із зазначенням прикладів здійснених успішних іноземних інвестицій</w:t>
            </w:r>
          </w:p>
        </w:tc>
        <w:tc>
          <w:tcPr>
            <w:tcW w:w="464" w:type="pct"/>
            <w:tcBorders>
              <w:bottom w:val="single" w:sz="4" w:space="0" w:color="auto"/>
            </w:tcBorders>
            <w:shd w:val="clear" w:color="auto" w:fill="auto"/>
          </w:tcPr>
          <w:p w:rsidR="00232239" w:rsidRPr="00B66A39" w:rsidRDefault="00232239" w:rsidP="003B7FC1">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4313AE">
            <w:pPr>
              <w:rPr>
                <w:color w:val="000000" w:themeColor="text1"/>
                <w:sz w:val="22"/>
                <w:szCs w:val="22"/>
              </w:rPr>
            </w:pPr>
            <w:r w:rsidRPr="00B66A39">
              <w:rPr>
                <w:bCs/>
                <w:color w:val="000000" w:themeColor="text1"/>
                <w:sz w:val="22"/>
                <w:szCs w:val="22"/>
              </w:rPr>
              <w:t xml:space="preserve">Відділ муніципального розвитку, інновацій та енергоефекивності </w:t>
            </w:r>
            <w:r w:rsidRPr="00B66A39">
              <w:rPr>
                <w:color w:val="000000" w:themeColor="text1"/>
                <w:sz w:val="22"/>
                <w:szCs w:val="22"/>
              </w:rPr>
              <w:t xml:space="preserve">, відділ економічного розвитку, інвестицій та комунальної власності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6.4</w:t>
            </w:r>
          </w:p>
        </w:tc>
        <w:tc>
          <w:tcPr>
            <w:tcW w:w="2433" w:type="pct"/>
            <w:gridSpan w:val="3"/>
            <w:tcBorders>
              <w:bottom w:val="single" w:sz="4" w:space="0" w:color="auto"/>
            </w:tcBorders>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Оновлення інвестиційного паспорту громади та базу даних інвестиційних пропозицій з метою пошуку потенційних інвесторів</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rPr>
                <w:color w:val="000000" w:themeColor="text1"/>
                <w:sz w:val="22"/>
                <w:szCs w:val="22"/>
              </w:rPr>
            </w:pPr>
            <w:r w:rsidRPr="00B66A39">
              <w:rPr>
                <w:color w:val="000000" w:themeColor="text1"/>
                <w:sz w:val="22"/>
                <w:szCs w:val="22"/>
              </w:rPr>
              <w:t xml:space="preserve">Відділ муніципального розвитку, інновацій та </w:t>
            </w:r>
            <w:r w:rsidRPr="00B66A39">
              <w:rPr>
                <w:bCs/>
                <w:color w:val="000000" w:themeColor="text1"/>
                <w:sz w:val="22"/>
                <w:szCs w:val="22"/>
              </w:rPr>
              <w:t>енергоефекивності</w:t>
            </w:r>
            <w:r w:rsidRPr="00B66A39">
              <w:rPr>
                <w:color w:val="000000" w:themeColor="text1"/>
                <w:sz w:val="22"/>
                <w:szCs w:val="22"/>
              </w:rPr>
              <w:t xml:space="preserve">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6.5</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jc w:val="both"/>
              <w:rPr>
                <w:color w:val="000000" w:themeColor="text1"/>
                <w:sz w:val="22"/>
                <w:szCs w:val="22"/>
              </w:rPr>
            </w:pPr>
            <w:r w:rsidRPr="00B66A39">
              <w:rPr>
                <w:color w:val="000000" w:themeColor="text1"/>
                <w:sz w:val="22"/>
                <w:szCs w:val="22"/>
              </w:rPr>
              <w:t>Проведення інформаційних кампаній серед суб’єктів зовнішньоекономічної діяльності Чортківської міської територіальної громади з метою поширення корисної інформації у сфері зовнішньо-економічної діяльності (про міжнародні виставково-ярмаркові заходи, умови провадження торгівлі з окремими країнами світу, тендери в іноземних державах тощо) при надходженні таких пропозицій</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Структурні підрозділи Чортківської міської ради в межах компетенції</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6.6</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jc w:val="both"/>
              <w:rPr>
                <w:color w:val="000000" w:themeColor="text1"/>
                <w:sz w:val="22"/>
                <w:szCs w:val="22"/>
              </w:rPr>
            </w:pPr>
            <w:r w:rsidRPr="00B66A39">
              <w:rPr>
                <w:color w:val="000000" w:themeColor="text1"/>
                <w:sz w:val="22"/>
                <w:szCs w:val="22"/>
              </w:rPr>
              <w:t>Участь суб’єктів зовнішньоекономічної діяльності громади у міжнародних заходах для налагодження (розширення) співпраці з іншими країнами та виготовлення презентаційних матеріалів підприємства, поширення корисної інформації у сфері зовнішньо-економічної діяльності (про міжнародні виставково-ярмаркові заходи, умови провадження торгівлі з окремими країнами світу, тендери в іноземних державах тощо) при надходженні таких пропозицій</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Суб’єкти господарювання громади, структурні підрозділи Чортківської міської ради в межах компетенції</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p w:rsidR="00232239" w:rsidRPr="00B66A39" w:rsidRDefault="00232239" w:rsidP="0014267B">
            <w:pPr>
              <w:rPr>
                <w:color w:val="000000" w:themeColor="text1"/>
                <w:sz w:val="22"/>
                <w:szCs w:val="22"/>
              </w:rPr>
            </w:pPr>
          </w:p>
        </w:tc>
      </w:tr>
      <w:tr w:rsidR="00232239" w:rsidRPr="00B66A39" w:rsidTr="00232239">
        <w:trPr>
          <w:trHeight w:val="345"/>
        </w:trPr>
        <w:tc>
          <w:tcPr>
            <w:tcW w:w="5000" w:type="pct"/>
            <w:gridSpan w:val="10"/>
            <w:tcBorders>
              <w:bottom w:val="single" w:sz="4" w:space="0" w:color="auto"/>
            </w:tcBorders>
          </w:tcPr>
          <w:p w:rsidR="00232239" w:rsidRPr="00B66A39" w:rsidRDefault="00232239" w:rsidP="00232239">
            <w:pPr>
              <w:tabs>
                <w:tab w:val="left" w:pos="11340"/>
              </w:tabs>
              <w:ind w:left="360"/>
              <w:jc w:val="center"/>
              <w:rPr>
                <w:b/>
                <w:color w:val="000000" w:themeColor="text1"/>
                <w:sz w:val="22"/>
                <w:szCs w:val="22"/>
              </w:rPr>
            </w:pPr>
            <w:r w:rsidRPr="00B66A39">
              <w:rPr>
                <w:b/>
                <w:color w:val="000000" w:themeColor="text1"/>
                <w:sz w:val="22"/>
                <w:szCs w:val="22"/>
              </w:rPr>
              <w:t>7. Налагодження співробітництва з міжнародними інституціями та реалізація проектів міжнародної технічної допомоги</w:t>
            </w: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6D1342">
            <w:pPr>
              <w:tabs>
                <w:tab w:val="left" w:pos="11340"/>
              </w:tabs>
              <w:jc w:val="center"/>
              <w:rPr>
                <w:color w:val="000000" w:themeColor="text1"/>
                <w:sz w:val="22"/>
                <w:szCs w:val="22"/>
              </w:rPr>
            </w:pPr>
            <w:r w:rsidRPr="00B66A39">
              <w:rPr>
                <w:color w:val="000000" w:themeColor="text1"/>
                <w:sz w:val="22"/>
                <w:szCs w:val="22"/>
              </w:rPr>
              <w:t>7.1</w:t>
            </w:r>
          </w:p>
        </w:tc>
        <w:tc>
          <w:tcPr>
            <w:tcW w:w="2433" w:type="pct"/>
            <w:gridSpan w:val="3"/>
            <w:tcBorders>
              <w:bottom w:val="single" w:sz="4" w:space="0" w:color="auto"/>
            </w:tcBorders>
            <w:shd w:val="clear" w:color="auto" w:fill="auto"/>
          </w:tcPr>
          <w:p w:rsidR="00232239" w:rsidRPr="00B66A39" w:rsidRDefault="00232239" w:rsidP="001E6A26">
            <w:pPr>
              <w:jc w:val="both"/>
              <w:rPr>
                <w:color w:val="000000" w:themeColor="text1"/>
                <w:sz w:val="22"/>
                <w:szCs w:val="22"/>
              </w:rPr>
            </w:pPr>
            <w:r w:rsidRPr="00B66A39">
              <w:rPr>
                <w:color w:val="000000" w:themeColor="text1"/>
                <w:sz w:val="22"/>
                <w:szCs w:val="22"/>
              </w:rPr>
              <w:t>Сприяти проведенню круглих столів, семінарів з метою залучення відповідних установ та громадських організацій міста до реалізації та впровадження проектів міжнародної технічної допомоги</w:t>
            </w:r>
          </w:p>
        </w:tc>
        <w:tc>
          <w:tcPr>
            <w:tcW w:w="464" w:type="pct"/>
            <w:tcBorders>
              <w:bottom w:val="single" w:sz="4" w:space="0" w:color="auto"/>
            </w:tcBorders>
            <w:shd w:val="clear" w:color="auto" w:fill="auto"/>
          </w:tcPr>
          <w:p w:rsidR="00232239" w:rsidRPr="00B66A39" w:rsidRDefault="00232239" w:rsidP="000B4BFC">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4313AE">
            <w:pPr>
              <w:rPr>
                <w:color w:val="000000" w:themeColor="text1"/>
                <w:sz w:val="22"/>
                <w:szCs w:val="22"/>
              </w:rPr>
            </w:pPr>
            <w:r w:rsidRPr="00B66A39">
              <w:rPr>
                <w:bCs/>
                <w:color w:val="000000" w:themeColor="text1"/>
                <w:sz w:val="22"/>
                <w:szCs w:val="22"/>
              </w:rPr>
              <w:t>Відділ муніципального розвитку, інновацій та енергоефективності</w:t>
            </w:r>
            <w:r w:rsidRPr="00B66A39">
              <w:rPr>
                <w:color w:val="000000" w:themeColor="text1"/>
                <w:sz w:val="22"/>
                <w:szCs w:val="22"/>
              </w:rPr>
              <w:t>, громадські організації; структурні підрозділи міської ради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rPr>
          <w:trHeight w:val="495"/>
        </w:trPr>
        <w:tc>
          <w:tcPr>
            <w:tcW w:w="232" w:type="pct"/>
            <w:gridSpan w:val="2"/>
            <w:tcBorders>
              <w:bottom w:val="single" w:sz="4" w:space="0" w:color="auto"/>
            </w:tcBorders>
            <w:shd w:val="clear" w:color="auto" w:fill="auto"/>
          </w:tcPr>
          <w:p w:rsidR="00232239" w:rsidRPr="00B66A39" w:rsidRDefault="00232239" w:rsidP="006D1342">
            <w:pPr>
              <w:tabs>
                <w:tab w:val="left" w:pos="11340"/>
              </w:tabs>
              <w:jc w:val="center"/>
              <w:rPr>
                <w:color w:val="000000" w:themeColor="text1"/>
                <w:sz w:val="22"/>
                <w:szCs w:val="22"/>
              </w:rPr>
            </w:pPr>
            <w:r w:rsidRPr="00B66A39">
              <w:rPr>
                <w:color w:val="000000" w:themeColor="text1"/>
                <w:sz w:val="22"/>
                <w:szCs w:val="22"/>
              </w:rPr>
              <w:t>7.2</w:t>
            </w:r>
          </w:p>
        </w:tc>
        <w:tc>
          <w:tcPr>
            <w:tcW w:w="2433" w:type="pct"/>
            <w:gridSpan w:val="3"/>
            <w:tcBorders>
              <w:bottom w:val="single" w:sz="4" w:space="0" w:color="auto"/>
            </w:tcBorders>
            <w:shd w:val="clear" w:color="auto" w:fill="auto"/>
          </w:tcPr>
          <w:p w:rsidR="00232239" w:rsidRPr="00B66A39" w:rsidRDefault="00232239" w:rsidP="000B4BFC">
            <w:pPr>
              <w:jc w:val="both"/>
              <w:rPr>
                <w:color w:val="000000" w:themeColor="text1"/>
                <w:sz w:val="22"/>
                <w:szCs w:val="22"/>
              </w:rPr>
            </w:pPr>
            <w:r w:rsidRPr="00B66A39">
              <w:rPr>
                <w:color w:val="000000" w:themeColor="text1"/>
                <w:sz w:val="22"/>
                <w:szCs w:val="22"/>
              </w:rPr>
              <w:t>Здійснювати системний моніторинг залучення та використання міжнародної технічної допомоги на території міста</w:t>
            </w:r>
          </w:p>
        </w:tc>
        <w:tc>
          <w:tcPr>
            <w:tcW w:w="464" w:type="pct"/>
            <w:tcBorders>
              <w:bottom w:val="single" w:sz="4" w:space="0" w:color="auto"/>
            </w:tcBorders>
            <w:shd w:val="clear" w:color="auto" w:fill="auto"/>
          </w:tcPr>
          <w:p w:rsidR="00232239" w:rsidRPr="00B66A39" w:rsidRDefault="00232239" w:rsidP="000B4BFC">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4313AE">
            <w:pPr>
              <w:rPr>
                <w:color w:val="000000" w:themeColor="text1"/>
                <w:sz w:val="22"/>
                <w:szCs w:val="22"/>
              </w:rPr>
            </w:pPr>
            <w:r w:rsidRPr="00B66A39">
              <w:rPr>
                <w:bCs/>
                <w:color w:val="000000" w:themeColor="text1"/>
                <w:sz w:val="22"/>
                <w:szCs w:val="22"/>
              </w:rPr>
              <w:t>Відділ муніципального розвитку, інновацій та енергоефективності</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E9264A">
            <w:pPr>
              <w:tabs>
                <w:tab w:val="left" w:pos="11340"/>
              </w:tabs>
              <w:jc w:val="center"/>
              <w:rPr>
                <w:color w:val="000000" w:themeColor="text1"/>
                <w:sz w:val="22"/>
                <w:szCs w:val="22"/>
              </w:rPr>
            </w:pPr>
            <w:r w:rsidRPr="00B66A39">
              <w:rPr>
                <w:color w:val="000000" w:themeColor="text1"/>
                <w:sz w:val="22"/>
                <w:szCs w:val="22"/>
              </w:rPr>
              <w:t>7.3</w:t>
            </w:r>
          </w:p>
        </w:tc>
        <w:tc>
          <w:tcPr>
            <w:tcW w:w="2433" w:type="pct"/>
            <w:gridSpan w:val="3"/>
            <w:tcBorders>
              <w:bottom w:val="single" w:sz="4" w:space="0" w:color="auto"/>
            </w:tcBorders>
            <w:shd w:val="clear" w:color="auto" w:fill="auto"/>
          </w:tcPr>
          <w:p w:rsidR="00232239" w:rsidRPr="00B66A39" w:rsidRDefault="00232239" w:rsidP="000B4BFC">
            <w:pPr>
              <w:jc w:val="both"/>
              <w:rPr>
                <w:color w:val="000000" w:themeColor="text1"/>
                <w:sz w:val="22"/>
                <w:szCs w:val="22"/>
              </w:rPr>
            </w:pPr>
            <w:r w:rsidRPr="00B66A39">
              <w:rPr>
                <w:color w:val="000000" w:themeColor="text1"/>
                <w:sz w:val="22"/>
                <w:szCs w:val="22"/>
              </w:rPr>
              <w:t xml:space="preserve">Забезпечити здійснення організаційних заходів для установ та громадських організацій з метою пошуку партнерів для реалізації програми транскордонного співробітництва </w:t>
            </w:r>
          </w:p>
        </w:tc>
        <w:tc>
          <w:tcPr>
            <w:tcW w:w="464" w:type="pct"/>
            <w:tcBorders>
              <w:bottom w:val="single" w:sz="4" w:space="0" w:color="auto"/>
            </w:tcBorders>
            <w:shd w:val="clear" w:color="auto" w:fill="auto"/>
          </w:tcPr>
          <w:p w:rsidR="00232239" w:rsidRPr="00B66A39" w:rsidRDefault="00232239" w:rsidP="000B4BFC">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4313AE">
            <w:pPr>
              <w:rPr>
                <w:color w:val="000000" w:themeColor="text1"/>
                <w:sz w:val="22"/>
                <w:szCs w:val="22"/>
              </w:rPr>
            </w:pPr>
            <w:r w:rsidRPr="00B66A39">
              <w:rPr>
                <w:bCs/>
                <w:color w:val="000000" w:themeColor="text1"/>
                <w:sz w:val="22"/>
                <w:szCs w:val="22"/>
              </w:rPr>
              <w:t xml:space="preserve">Відділ </w:t>
            </w:r>
            <w:r w:rsidRPr="00B66A39">
              <w:rPr>
                <w:color w:val="000000" w:themeColor="text1"/>
                <w:sz w:val="22"/>
                <w:szCs w:val="22"/>
              </w:rPr>
              <w:t xml:space="preserve"> муніципального розвитку, інновацій та енергоефективності </w:t>
            </w:r>
          </w:p>
          <w:p w:rsidR="00232239" w:rsidRPr="00B66A39" w:rsidRDefault="00232239" w:rsidP="004313AE">
            <w:pPr>
              <w:rPr>
                <w:bCs/>
                <w:color w:val="000000" w:themeColor="text1"/>
                <w:sz w:val="22"/>
                <w:szCs w:val="22"/>
              </w:rPr>
            </w:pP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tcPr>
          <w:p w:rsidR="00232239" w:rsidRPr="00B66A39" w:rsidRDefault="00232239" w:rsidP="00232239">
            <w:pPr>
              <w:tabs>
                <w:tab w:val="left" w:pos="11340"/>
              </w:tabs>
              <w:ind w:left="360"/>
              <w:jc w:val="center"/>
              <w:rPr>
                <w:b/>
                <w:color w:val="000000" w:themeColor="text1"/>
                <w:sz w:val="22"/>
                <w:szCs w:val="22"/>
              </w:rPr>
            </w:pPr>
            <w:r w:rsidRPr="00B66A39">
              <w:rPr>
                <w:b/>
                <w:color w:val="000000" w:themeColor="text1"/>
                <w:sz w:val="22"/>
                <w:szCs w:val="22"/>
              </w:rPr>
              <w:t>8. Житлово-комунальне господарство та енергозбереження</w:t>
            </w: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w:t>
            </w:r>
          </w:p>
        </w:tc>
        <w:tc>
          <w:tcPr>
            <w:tcW w:w="2433" w:type="pct"/>
            <w:gridSpan w:val="3"/>
            <w:tcBorders>
              <w:bottom w:val="single" w:sz="4" w:space="0" w:color="auto"/>
            </w:tcBorders>
            <w:shd w:val="clear" w:color="auto" w:fill="auto"/>
          </w:tcPr>
          <w:p w:rsidR="009856E0" w:rsidRPr="00B66A39" w:rsidRDefault="009856E0" w:rsidP="00990B14">
            <w:pPr>
              <w:tabs>
                <w:tab w:val="left" w:pos="11340"/>
              </w:tabs>
              <w:ind w:left="-97"/>
              <w:jc w:val="both"/>
              <w:rPr>
                <w:color w:val="000000" w:themeColor="text1"/>
                <w:sz w:val="22"/>
                <w:szCs w:val="22"/>
              </w:rPr>
            </w:pPr>
            <w:r w:rsidRPr="00B66A39">
              <w:rPr>
                <w:color w:val="000000" w:themeColor="text1"/>
                <w:sz w:val="22"/>
                <w:szCs w:val="22"/>
              </w:rPr>
              <w:t xml:space="preserve">Впровадити заходи з енергозбереження, у тому числі оснащення, інженерних вводів багатоквартирних будинків засобами обліку споживання води </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shd w:val="clear" w:color="auto" w:fill="FFFFFF"/>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tabs>
                <w:tab w:val="left" w:pos="11340"/>
              </w:tabs>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керівники комунальних підприємств, відділ муніципального розвитку, інновацій та енергоефективності </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об’єктів шляхово-мостового господарства згідно титульних списків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 xml:space="preserve">Управління комунального господарства, </w:t>
            </w:r>
          </w:p>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КП «Благоустрій»</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lang w:val="en-US"/>
              </w:rPr>
              <w:lastRenderedPageBreak/>
              <w:t>8</w:t>
            </w:r>
            <w:r w:rsidRPr="00B66A39">
              <w:rPr>
                <w:color w:val="000000" w:themeColor="text1"/>
                <w:sz w:val="22"/>
                <w:szCs w:val="22"/>
              </w:rPr>
              <w:t>.3</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об’єктів благоустрою згідно титульних списків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Управління комунального господарства,</w:t>
            </w:r>
          </w:p>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 xml:space="preserve"> КП «Благоустрій»</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8.3</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тротуарів міста згідно титульних списків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 xml:space="preserve">Управління комунального господарства, </w:t>
            </w:r>
          </w:p>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КП «Благоустрій»</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8.4</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Модернізація системи водопостачання міста</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«Чортківське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8.5</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мереж вуличного освітлення на об’єктах благоустрою міста</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«Міськсвітло»</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8.6</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Освітлення фасадів будинків та пам’ятників архітектури</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«Міськсвітло»</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8.7</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Забезпечення ефективного управління житловим фондом міста, сприяння створенню об’єднань співвласників багатоквартирних будинків, їх асоціацій та органів самоорганізації населення – будинкових комітетів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w:t>
            </w:r>
          </w:p>
          <w:p w:rsidR="009856E0" w:rsidRPr="00B66A39" w:rsidRDefault="009856E0" w:rsidP="00990B14">
            <w:pPr>
              <w:rPr>
                <w:color w:val="000000" w:themeColor="text1"/>
                <w:sz w:val="22"/>
                <w:szCs w:val="22"/>
              </w:rPr>
            </w:pPr>
            <w:r w:rsidRPr="00B66A39">
              <w:rPr>
                <w:color w:val="000000" w:themeColor="text1"/>
                <w:sz w:val="22"/>
                <w:szCs w:val="22"/>
              </w:rPr>
              <w:t xml:space="preserve"> КП «Чортків дім»</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8.8</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покрівель, швів, фасадів та виступаючих конструкцій житлових будинків міста</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w:t>
            </w:r>
          </w:p>
          <w:p w:rsidR="009856E0" w:rsidRPr="00B66A39" w:rsidRDefault="009856E0" w:rsidP="00990B14">
            <w:pPr>
              <w:rPr>
                <w:color w:val="000000" w:themeColor="text1"/>
                <w:sz w:val="22"/>
                <w:szCs w:val="22"/>
              </w:rPr>
            </w:pPr>
            <w:r w:rsidRPr="00B66A39">
              <w:rPr>
                <w:color w:val="000000" w:themeColor="text1"/>
                <w:sz w:val="22"/>
                <w:szCs w:val="22"/>
              </w:rPr>
              <w:t xml:space="preserve"> КП «Чортків дім»</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8.9</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періодичного технічного огляду та експертного обстеження ліфтів у житлових будинках</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«Чортків дім»</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8.10</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Влаштування дитячих майданчиків на прибудинкових територіях житлових будинків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«Чортків дім», КП «Благоустрій»</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8.11</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Здійснення заходів щодо забезпечення належного утримання фасадів будинків та впорядкування прилеглих територій підприємств (за рахунок власних коштів підприємств)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«Чортків дім»</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8.12</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Вирішення питання щодо утилізації та переробки відходів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Чортківський комбінат комунальних підприємств</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80639B">
            <w:pPr>
              <w:tabs>
                <w:tab w:val="left" w:pos="11340"/>
              </w:tabs>
              <w:jc w:val="center"/>
              <w:rPr>
                <w:color w:val="000000" w:themeColor="text1"/>
                <w:sz w:val="22"/>
                <w:szCs w:val="22"/>
              </w:rPr>
            </w:pPr>
            <w:r w:rsidRPr="00B66A39">
              <w:rPr>
                <w:color w:val="000000" w:themeColor="text1"/>
                <w:sz w:val="22"/>
                <w:szCs w:val="22"/>
              </w:rPr>
              <w:t>8.13</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Забезпечення стабільної робити житлово-комунальних підприємств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Виконавчий комітет міської ради, Управління комунального господарства</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8.14</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Забезпечення населення міста якісною питною водою для збереження здоров’я, поліпшення умов діяльності та підвищення рівня життя населення</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tabs>
                <w:tab w:val="left" w:pos="11340"/>
              </w:tabs>
              <w:rPr>
                <w:color w:val="000000" w:themeColor="text1"/>
                <w:sz w:val="22"/>
                <w:szCs w:val="22"/>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8.15</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Забезпечення умов для продовження реформування житлово-комунального господарства з метою підвищення ефективності та надійності функціонування житлово-комунальних систем життєзабезпечення населення міста, підвищення якості житлово-комунальних послуг та поліпшення фінансового стану підприємств галузі</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tabs>
                <w:tab w:val="left" w:pos="11340"/>
              </w:tabs>
              <w:rPr>
                <w:color w:val="000000" w:themeColor="text1"/>
                <w:sz w:val="22"/>
                <w:szCs w:val="22"/>
              </w:rPr>
            </w:pPr>
            <w:r w:rsidRPr="00B66A39">
              <w:rPr>
                <w:bCs/>
                <w:color w:val="000000" w:themeColor="text1"/>
                <w:sz w:val="22"/>
                <w:szCs w:val="22"/>
                <w:shd w:val="clear" w:color="auto" w:fill="FFFFFF"/>
              </w:rPr>
              <w:t>Виконавчий комітет міської ради, Управління комунального господарства</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8.16</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 xml:space="preserve">Енергозберігаючі заходи. Капітальний ремонт електричних мереж 0,23 кВ вуличного освітлення в місті Чортків Чортківського району Тернопільської області </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tabs>
                <w:tab w:val="left" w:pos="11340"/>
              </w:tabs>
              <w:snapToGrid w:val="0"/>
              <w:rPr>
                <w:color w:val="000000" w:themeColor="text1"/>
                <w:sz w:val="22"/>
                <w:szCs w:val="22"/>
              </w:rPr>
            </w:pPr>
            <w:r w:rsidRPr="00B66A39">
              <w:rPr>
                <w:color w:val="000000" w:themeColor="text1"/>
                <w:sz w:val="22"/>
                <w:szCs w:val="22"/>
              </w:rPr>
              <w:t>КП «Міськсвітло»</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8.17</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комплексної термомодернізації житлових будинків, в яких створено ОСББ, шляхом стимулювання здійснення енергоощадних заходів</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tabs>
                <w:tab w:val="left" w:pos="11340"/>
              </w:tabs>
              <w:snapToGrid w:val="0"/>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lastRenderedPageBreak/>
              <w:t>8.18</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Реконструкція об’єктів комунальної власності з переведенням системи опалення на альтернативні види палива</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Управління освіти, молоді та спорту міської ради, Управління культури, релігії та туризму міської ради, Управління комунального господарства</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8.19</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Запровадження системи роздільного збору сміття</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 xml:space="preserve">Чортківський комбінат комунальних підприємств, Управління комунального господарства, </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8.20</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Запровадження утримання полігонів твердих побутових відходів відповідно до чинного законодавства та нормативних документів</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Чортківський комбінат комунальних підприємств</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8.21</w:t>
            </w:r>
          </w:p>
        </w:tc>
        <w:tc>
          <w:tcPr>
            <w:tcW w:w="2433" w:type="pct"/>
            <w:gridSpan w:val="3"/>
            <w:tcBorders>
              <w:bottom w:val="single" w:sz="4" w:space="0" w:color="auto"/>
            </w:tcBorders>
            <w:shd w:val="clear" w:color="auto" w:fill="auto"/>
          </w:tcPr>
          <w:p w:rsidR="009856E0" w:rsidRPr="00B66A39" w:rsidRDefault="009856E0" w:rsidP="00990B14">
            <w:pPr>
              <w:rPr>
                <w:color w:val="000000" w:themeColor="text1"/>
                <w:sz w:val="22"/>
                <w:szCs w:val="22"/>
                <w:shd w:val="clear" w:color="auto" w:fill="FFFFFF"/>
                <w:lang w:val="ru-RU"/>
              </w:rPr>
            </w:pPr>
            <w:r w:rsidRPr="00B66A39">
              <w:rPr>
                <w:color w:val="000000" w:themeColor="text1"/>
                <w:sz w:val="22"/>
                <w:szCs w:val="22"/>
                <w:lang w:val="ru-RU"/>
              </w:rPr>
              <w:t>Проведення робіт по проекту" </w:t>
            </w:r>
            <w:r w:rsidRPr="00B66A39">
              <w:rPr>
                <w:color w:val="000000" w:themeColor="text1"/>
                <w:sz w:val="22"/>
                <w:szCs w:val="22"/>
                <w:shd w:val="clear" w:color="auto" w:fill="FFFFFF"/>
                <w:lang w:val="ru-RU"/>
              </w:rPr>
              <w:t>Реконструкція водопроводу по вул. Січинського і вул. С.Бандери м. Чорткові Тернопільської обл."</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8.22</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lang w:val="ru-RU"/>
              </w:rPr>
            </w:pPr>
            <w:r w:rsidRPr="00B66A39">
              <w:rPr>
                <w:color w:val="000000" w:themeColor="text1"/>
                <w:sz w:val="22"/>
                <w:szCs w:val="22"/>
                <w:lang w:val="ru-RU"/>
              </w:rPr>
              <w:t>Проведення робіт по проекту</w:t>
            </w:r>
            <w:r w:rsidRPr="00B66A39">
              <w:rPr>
                <w:color w:val="000000" w:themeColor="text1"/>
                <w:sz w:val="22"/>
                <w:szCs w:val="22"/>
                <w:shd w:val="clear" w:color="auto" w:fill="FFFFFF"/>
                <w:lang w:val="ru-RU"/>
              </w:rPr>
              <w:t xml:space="preserve"> "Реконструкція водопроводу по вул. Шевченка м. Чорткові Тернопільської обл."</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8.23</w:t>
            </w:r>
          </w:p>
        </w:tc>
        <w:tc>
          <w:tcPr>
            <w:tcW w:w="2433" w:type="pct"/>
            <w:gridSpan w:val="3"/>
            <w:tcBorders>
              <w:bottom w:val="single" w:sz="4" w:space="0" w:color="auto"/>
            </w:tcBorders>
            <w:shd w:val="clear" w:color="auto" w:fill="auto"/>
          </w:tcPr>
          <w:p w:rsidR="009856E0" w:rsidRPr="00B66A39" w:rsidRDefault="009856E0" w:rsidP="00990B14">
            <w:pPr>
              <w:rPr>
                <w:color w:val="000000" w:themeColor="text1"/>
                <w:sz w:val="22"/>
                <w:szCs w:val="22"/>
              </w:rPr>
            </w:pPr>
            <w:r w:rsidRPr="00B66A39">
              <w:rPr>
                <w:color w:val="000000" w:themeColor="text1"/>
                <w:sz w:val="22"/>
                <w:szCs w:val="22"/>
                <w:lang w:val="ru-RU"/>
              </w:rPr>
              <w:t>Проведення робіт по проекту</w:t>
            </w:r>
            <w:r w:rsidRPr="00B66A39">
              <w:rPr>
                <w:color w:val="000000" w:themeColor="text1"/>
                <w:sz w:val="22"/>
                <w:szCs w:val="22"/>
                <w:shd w:val="clear" w:color="auto" w:fill="FFFFFF"/>
                <w:lang w:val="ru-RU"/>
              </w:rPr>
              <w:t xml:space="preserve"> "Реконструкція водопроводу по вул. Монастирська і вул. Незалежності в м. Чорткові Тернопільської обл."</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rPr>
          <w:trHeight w:val="681"/>
        </w:trPr>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8.24</w:t>
            </w:r>
          </w:p>
        </w:tc>
        <w:tc>
          <w:tcPr>
            <w:tcW w:w="2433" w:type="pct"/>
            <w:gridSpan w:val="3"/>
            <w:tcBorders>
              <w:bottom w:val="single" w:sz="4" w:space="0" w:color="auto"/>
            </w:tcBorders>
            <w:shd w:val="clear" w:color="auto" w:fill="auto"/>
          </w:tcPr>
          <w:p w:rsidR="009856E0" w:rsidRPr="00B66A39" w:rsidRDefault="009856E0" w:rsidP="00990B14">
            <w:pPr>
              <w:pStyle w:val="af1"/>
              <w:spacing w:after="0"/>
              <w:rPr>
                <w:color w:val="000000" w:themeColor="text1"/>
                <w:sz w:val="22"/>
                <w:szCs w:val="22"/>
              </w:rPr>
            </w:pPr>
            <w:r w:rsidRPr="00B66A39">
              <w:rPr>
                <w:color w:val="000000" w:themeColor="text1"/>
                <w:sz w:val="22"/>
                <w:szCs w:val="22"/>
                <w:lang w:val="ru-RU"/>
              </w:rPr>
              <w:t>Проведення робіт по проекту</w:t>
            </w:r>
            <w:r w:rsidRPr="00B66A39">
              <w:rPr>
                <w:color w:val="000000" w:themeColor="text1"/>
                <w:sz w:val="22"/>
                <w:szCs w:val="22"/>
              </w:rPr>
              <w:t xml:space="preserve">  «Реконструкція каналізаційної мережі по вул. Залізнична, Середня, Січових Стрільців, Шопена, Стрімка, Замкова мікрорайону «Залізничний» в м. Чортків Тернопільської області».</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8.25</w:t>
            </w:r>
          </w:p>
        </w:tc>
        <w:tc>
          <w:tcPr>
            <w:tcW w:w="2433" w:type="pct"/>
            <w:gridSpan w:val="3"/>
            <w:tcBorders>
              <w:bottom w:val="single" w:sz="4" w:space="0" w:color="auto"/>
            </w:tcBorders>
            <w:shd w:val="clear" w:color="auto" w:fill="auto"/>
          </w:tcPr>
          <w:p w:rsidR="009856E0" w:rsidRPr="00B66A39" w:rsidRDefault="009856E0" w:rsidP="00990B14">
            <w:pPr>
              <w:pStyle w:val="af1"/>
              <w:spacing w:after="0"/>
              <w:rPr>
                <w:color w:val="000000" w:themeColor="text1"/>
                <w:sz w:val="22"/>
                <w:szCs w:val="22"/>
              </w:rPr>
            </w:pPr>
            <w:r w:rsidRPr="00B66A39">
              <w:rPr>
                <w:color w:val="000000" w:themeColor="text1"/>
                <w:sz w:val="22"/>
                <w:szCs w:val="22"/>
                <w:lang w:val="ru-RU"/>
              </w:rPr>
              <w:t>Проведення робіт по проекту</w:t>
            </w:r>
            <w:r w:rsidRPr="00B66A39">
              <w:rPr>
                <w:color w:val="000000" w:themeColor="text1"/>
                <w:sz w:val="22"/>
                <w:szCs w:val="22"/>
                <w:lang w:eastAsia="uk-UA"/>
              </w:rPr>
              <w:t xml:space="preserve"> «Упорядкування зон санітарної охорони центрального водозабору питного водопостачання вздовж р. Серет в м. Чортків Тернопільської області»</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5000" w:type="pct"/>
            <w:gridSpan w:val="10"/>
            <w:tcBorders>
              <w:bottom w:val="single" w:sz="4" w:space="0" w:color="auto"/>
            </w:tcBorders>
          </w:tcPr>
          <w:p w:rsidR="009856E0" w:rsidRPr="00B66A39" w:rsidRDefault="009856E0" w:rsidP="005351ED">
            <w:pPr>
              <w:tabs>
                <w:tab w:val="left" w:pos="11340"/>
              </w:tabs>
              <w:ind w:left="360"/>
              <w:jc w:val="center"/>
              <w:rPr>
                <w:b/>
                <w:color w:val="000000" w:themeColor="text1"/>
                <w:sz w:val="22"/>
                <w:szCs w:val="22"/>
              </w:rPr>
            </w:pPr>
            <w:r w:rsidRPr="00B66A39">
              <w:rPr>
                <w:b/>
                <w:color w:val="000000" w:themeColor="text1"/>
                <w:sz w:val="22"/>
                <w:szCs w:val="22"/>
              </w:rPr>
              <w:t>9. Розвиток підприємництва, торгівлі та послуг</w:t>
            </w: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3449A1">
            <w:pPr>
              <w:tabs>
                <w:tab w:val="left" w:pos="11340"/>
              </w:tabs>
              <w:jc w:val="center"/>
              <w:rPr>
                <w:color w:val="000000" w:themeColor="text1"/>
                <w:sz w:val="22"/>
                <w:szCs w:val="22"/>
              </w:rPr>
            </w:pPr>
            <w:r w:rsidRPr="00B66A39">
              <w:rPr>
                <w:color w:val="000000" w:themeColor="text1"/>
                <w:sz w:val="22"/>
                <w:szCs w:val="22"/>
              </w:rPr>
              <w:t>9.1</w:t>
            </w:r>
          </w:p>
        </w:tc>
        <w:tc>
          <w:tcPr>
            <w:tcW w:w="2433" w:type="pct"/>
            <w:gridSpan w:val="3"/>
            <w:tcBorders>
              <w:bottom w:val="single" w:sz="4" w:space="0" w:color="auto"/>
            </w:tcBorders>
            <w:shd w:val="clear" w:color="auto" w:fill="auto"/>
          </w:tcPr>
          <w:p w:rsidR="009856E0" w:rsidRPr="00B66A39" w:rsidRDefault="009856E0" w:rsidP="009045D8">
            <w:pPr>
              <w:tabs>
                <w:tab w:val="left" w:pos="11340"/>
              </w:tabs>
              <w:jc w:val="both"/>
              <w:rPr>
                <w:color w:val="000000" w:themeColor="text1"/>
                <w:sz w:val="22"/>
                <w:szCs w:val="22"/>
              </w:rPr>
            </w:pPr>
            <w:r w:rsidRPr="00B66A39">
              <w:rPr>
                <w:color w:val="000000" w:themeColor="text1"/>
                <w:sz w:val="22"/>
                <w:szCs w:val="22"/>
              </w:rPr>
              <w:t>Забезпечити виконання заходів та цільове  використання коштів, передбачених Програмою малого і середнього  підприємництва в місті Чорткові на 20</w:t>
            </w:r>
            <w:r w:rsidR="00723704" w:rsidRPr="00B66A39">
              <w:rPr>
                <w:color w:val="000000" w:themeColor="text1"/>
                <w:sz w:val="22"/>
                <w:szCs w:val="22"/>
              </w:rPr>
              <w:t>21</w:t>
            </w:r>
            <w:r w:rsidRPr="00B66A39">
              <w:rPr>
                <w:color w:val="000000" w:themeColor="text1"/>
                <w:sz w:val="22"/>
                <w:szCs w:val="22"/>
              </w:rPr>
              <w:t xml:space="preserve"> -202</w:t>
            </w:r>
            <w:r w:rsidR="009045D8" w:rsidRPr="00B66A39">
              <w:rPr>
                <w:color w:val="000000" w:themeColor="text1"/>
                <w:sz w:val="22"/>
                <w:szCs w:val="22"/>
              </w:rPr>
              <w:t>3</w:t>
            </w:r>
            <w:r w:rsidRPr="00B66A39">
              <w:rPr>
                <w:color w:val="000000" w:themeColor="text1"/>
                <w:sz w:val="22"/>
                <w:szCs w:val="22"/>
              </w:rPr>
              <w:t xml:space="preserve"> роки</w:t>
            </w:r>
          </w:p>
        </w:tc>
        <w:tc>
          <w:tcPr>
            <w:tcW w:w="464" w:type="pct"/>
            <w:tcBorders>
              <w:bottom w:val="single" w:sz="4" w:space="0" w:color="auto"/>
            </w:tcBorders>
            <w:shd w:val="clear" w:color="auto" w:fill="auto"/>
          </w:tcPr>
          <w:p w:rsidR="009856E0" w:rsidRPr="00B66A39" w:rsidRDefault="009856E0" w:rsidP="009620D5">
            <w:pPr>
              <w:tabs>
                <w:tab w:val="left" w:pos="11340"/>
              </w:tabs>
              <w:ind w:left="-42"/>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color w:val="000000" w:themeColor="text1"/>
                <w:sz w:val="22"/>
                <w:szCs w:val="22"/>
              </w:rPr>
              <w:t>Відділ економічного розвитку, інвестицій</w:t>
            </w:r>
            <w:r w:rsidRPr="00B66A39">
              <w:rPr>
                <w:color w:val="000000" w:themeColor="text1"/>
                <w:sz w:val="22"/>
                <w:szCs w:val="22"/>
                <w:lang w:val="ru-RU"/>
              </w:rPr>
              <w:t xml:space="preserve"> </w:t>
            </w:r>
            <w:r w:rsidRPr="00B66A39">
              <w:rPr>
                <w:color w:val="000000" w:themeColor="text1"/>
                <w:sz w:val="22"/>
                <w:szCs w:val="22"/>
              </w:rPr>
              <w:t>та комунальної власності</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3449A1">
            <w:pPr>
              <w:tabs>
                <w:tab w:val="left" w:pos="11340"/>
              </w:tabs>
              <w:jc w:val="center"/>
              <w:rPr>
                <w:color w:val="000000" w:themeColor="text1"/>
                <w:sz w:val="22"/>
                <w:szCs w:val="22"/>
              </w:rPr>
            </w:pPr>
            <w:r w:rsidRPr="00B66A39">
              <w:rPr>
                <w:color w:val="000000" w:themeColor="text1"/>
                <w:sz w:val="22"/>
                <w:szCs w:val="22"/>
              </w:rPr>
              <w:t>9.2</w:t>
            </w:r>
          </w:p>
        </w:tc>
        <w:tc>
          <w:tcPr>
            <w:tcW w:w="2433" w:type="pct"/>
            <w:gridSpan w:val="3"/>
            <w:tcBorders>
              <w:bottom w:val="single" w:sz="4" w:space="0" w:color="auto"/>
            </w:tcBorders>
            <w:shd w:val="clear" w:color="auto" w:fill="auto"/>
          </w:tcPr>
          <w:p w:rsidR="009856E0" w:rsidRPr="00B66A39" w:rsidRDefault="009856E0" w:rsidP="00942B5E">
            <w:pPr>
              <w:tabs>
                <w:tab w:val="left" w:pos="11340"/>
              </w:tabs>
              <w:jc w:val="both"/>
              <w:rPr>
                <w:color w:val="000000" w:themeColor="text1"/>
                <w:sz w:val="22"/>
                <w:szCs w:val="22"/>
              </w:rPr>
            </w:pPr>
            <w:r w:rsidRPr="00B66A39">
              <w:rPr>
                <w:color w:val="000000" w:themeColor="text1"/>
                <w:sz w:val="22"/>
                <w:szCs w:val="22"/>
              </w:rPr>
              <w:t>Забезпечити дієвий контроль за дотриманням суб’єктами господарювання вимог законодавчих і нормативних документів, що регламентують діяльність підприємств торгівлі, ресторанного господарства та сфери послуг з питань якості товарів і послуг, цінової політики</w:t>
            </w:r>
          </w:p>
        </w:tc>
        <w:tc>
          <w:tcPr>
            <w:tcW w:w="464" w:type="pct"/>
            <w:tcBorders>
              <w:bottom w:val="single" w:sz="4" w:space="0" w:color="auto"/>
            </w:tcBorders>
            <w:shd w:val="clear" w:color="auto" w:fill="auto"/>
          </w:tcPr>
          <w:p w:rsidR="009856E0" w:rsidRPr="00B66A39" w:rsidRDefault="009856E0" w:rsidP="00942B5E">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F47C1A">
            <w:pPr>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r w:rsidRPr="00B66A39">
              <w:rPr>
                <w:bCs/>
                <w:color w:val="000000" w:themeColor="text1"/>
                <w:sz w:val="22"/>
                <w:szCs w:val="22"/>
              </w:rPr>
              <w:t>Чортківська ОДПІ ГУ ДФС у Тернопільській області</w:t>
            </w:r>
            <w:r w:rsidRPr="00B66A39">
              <w:rPr>
                <w:color w:val="000000" w:themeColor="text1"/>
                <w:sz w:val="22"/>
                <w:szCs w:val="22"/>
              </w:rPr>
              <w:t xml:space="preserve">, </w:t>
            </w:r>
            <w:r w:rsidR="009045D8" w:rsidRPr="00B66A39">
              <w:rPr>
                <w:bCs/>
                <w:color w:val="000000" w:themeColor="text1"/>
                <w:sz w:val="22"/>
                <w:szCs w:val="22"/>
              </w:rPr>
              <w:t>Управління Держпродспоживслужби в Чортківському районі</w:t>
            </w:r>
            <w:r w:rsidRPr="00B66A39">
              <w:rPr>
                <w:color w:val="000000" w:themeColor="text1"/>
                <w:sz w:val="22"/>
                <w:szCs w:val="22"/>
              </w:rPr>
              <w:t xml:space="preserve">, </w:t>
            </w:r>
            <w:r w:rsidR="00F47C1A" w:rsidRPr="00B66A39">
              <w:rPr>
                <w:color w:val="000000" w:themeColor="text1"/>
                <w:sz w:val="22"/>
                <w:szCs w:val="22"/>
              </w:rPr>
              <w:t>Чортківська районна державна лікарня ветеринарної медецини</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rPr>
          <w:trHeight w:val="543"/>
        </w:trPr>
        <w:tc>
          <w:tcPr>
            <w:tcW w:w="232" w:type="pct"/>
            <w:gridSpan w:val="2"/>
            <w:tcBorders>
              <w:bottom w:val="single" w:sz="4" w:space="0" w:color="auto"/>
            </w:tcBorders>
            <w:shd w:val="clear" w:color="auto" w:fill="auto"/>
          </w:tcPr>
          <w:p w:rsidR="009856E0" w:rsidRPr="00B66A39" w:rsidRDefault="009856E0" w:rsidP="00C521D0">
            <w:pPr>
              <w:tabs>
                <w:tab w:val="left" w:pos="11340"/>
              </w:tabs>
              <w:jc w:val="center"/>
              <w:rPr>
                <w:color w:val="000000" w:themeColor="text1"/>
                <w:sz w:val="22"/>
                <w:szCs w:val="22"/>
              </w:rPr>
            </w:pPr>
            <w:r w:rsidRPr="00B66A39">
              <w:rPr>
                <w:color w:val="000000" w:themeColor="text1"/>
                <w:sz w:val="22"/>
                <w:szCs w:val="22"/>
              </w:rPr>
              <w:t>9.3</w:t>
            </w:r>
          </w:p>
        </w:tc>
        <w:tc>
          <w:tcPr>
            <w:tcW w:w="2433" w:type="pct"/>
            <w:gridSpan w:val="3"/>
            <w:tcBorders>
              <w:bottom w:val="single" w:sz="4" w:space="0" w:color="auto"/>
            </w:tcBorders>
            <w:shd w:val="clear" w:color="auto" w:fill="auto"/>
          </w:tcPr>
          <w:p w:rsidR="009856E0" w:rsidRPr="00B66A39" w:rsidRDefault="00276AAD" w:rsidP="00942B5E">
            <w:pPr>
              <w:shd w:val="clear" w:color="auto" w:fill="FFFFFF"/>
              <w:rPr>
                <w:color w:val="000000" w:themeColor="text1"/>
                <w:sz w:val="22"/>
                <w:szCs w:val="22"/>
              </w:rPr>
            </w:pPr>
            <w:r w:rsidRPr="00B66A39">
              <w:rPr>
                <w:color w:val="000000" w:themeColor="text1"/>
                <w:sz w:val="22"/>
                <w:szCs w:val="22"/>
              </w:rPr>
              <w:t xml:space="preserve">Збільшення </w:t>
            </w:r>
            <w:r w:rsidR="009856E0" w:rsidRPr="00B66A39">
              <w:rPr>
                <w:color w:val="000000" w:themeColor="text1"/>
                <w:sz w:val="22"/>
                <w:szCs w:val="22"/>
              </w:rPr>
              <w:t xml:space="preserve"> надання  адміністративних послуг органів влади в електронному вигляді</w:t>
            </w:r>
          </w:p>
        </w:tc>
        <w:tc>
          <w:tcPr>
            <w:tcW w:w="464" w:type="pct"/>
            <w:tcBorders>
              <w:bottom w:val="single" w:sz="4" w:space="0" w:color="auto"/>
            </w:tcBorders>
            <w:shd w:val="clear" w:color="auto" w:fill="auto"/>
          </w:tcPr>
          <w:p w:rsidR="009856E0" w:rsidRPr="00B66A39" w:rsidRDefault="009856E0" w:rsidP="002901F1">
            <w:pPr>
              <w:jc w:val="center"/>
              <w:rPr>
                <w:color w:val="000000" w:themeColor="text1"/>
                <w:sz w:val="22"/>
                <w:szCs w:val="22"/>
              </w:rPr>
            </w:pPr>
            <w:r w:rsidRPr="00B66A39">
              <w:rPr>
                <w:color w:val="000000" w:themeColor="text1"/>
                <w:sz w:val="22"/>
                <w:szCs w:val="22"/>
              </w:rPr>
              <w:t>202</w:t>
            </w:r>
            <w:r w:rsidR="002901F1" w:rsidRPr="00B66A39">
              <w:rPr>
                <w:color w:val="000000" w:themeColor="text1"/>
                <w:sz w:val="22"/>
                <w:szCs w:val="22"/>
              </w:rPr>
              <w:t>1</w:t>
            </w:r>
            <w:r w:rsidRPr="00B66A39">
              <w:rPr>
                <w:color w:val="000000" w:themeColor="text1"/>
                <w:sz w:val="22"/>
                <w:szCs w:val="22"/>
              </w:rPr>
              <w:t xml:space="preserve"> рік</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color w:val="000000" w:themeColor="text1"/>
                <w:sz w:val="22"/>
                <w:szCs w:val="22"/>
              </w:rPr>
              <w:t>Центр надання адміністративних послуг міста Чорткова</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FD38B1">
            <w:pPr>
              <w:tabs>
                <w:tab w:val="left" w:pos="11340"/>
              </w:tabs>
              <w:jc w:val="center"/>
              <w:rPr>
                <w:color w:val="000000" w:themeColor="text1"/>
                <w:sz w:val="22"/>
                <w:szCs w:val="22"/>
              </w:rPr>
            </w:pPr>
            <w:r w:rsidRPr="00B66A39">
              <w:rPr>
                <w:color w:val="000000" w:themeColor="text1"/>
                <w:sz w:val="22"/>
                <w:szCs w:val="22"/>
              </w:rPr>
              <w:t>9.4</w:t>
            </w:r>
          </w:p>
        </w:tc>
        <w:tc>
          <w:tcPr>
            <w:tcW w:w="2433" w:type="pct"/>
            <w:gridSpan w:val="3"/>
            <w:tcBorders>
              <w:bottom w:val="single" w:sz="4" w:space="0" w:color="auto"/>
            </w:tcBorders>
            <w:shd w:val="clear" w:color="auto" w:fill="auto"/>
          </w:tcPr>
          <w:p w:rsidR="009856E0" w:rsidRPr="00B66A39" w:rsidRDefault="009856E0" w:rsidP="00942B5E">
            <w:pPr>
              <w:shd w:val="clear" w:color="auto" w:fill="FFFFFF"/>
              <w:rPr>
                <w:color w:val="000000" w:themeColor="text1"/>
                <w:sz w:val="22"/>
                <w:szCs w:val="22"/>
              </w:rPr>
            </w:pPr>
            <w:r w:rsidRPr="00B66A39">
              <w:rPr>
                <w:color w:val="000000" w:themeColor="text1"/>
                <w:sz w:val="22"/>
                <w:szCs w:val="22"/>
              </w:rPr>
              <w:t>Проведення семінарів, тренінгів та навчальних курсів для жінок, які планують розпочати свою справу</w:t>
            </w:r>
          </w:p>
        </w:tc>
        <w:tc>
          <w:tcPr>
            <w:tcW w:w="464" w:type="pct"/>
            <w:tcBorders>
              <w:bottom w:val="single" w:sz="4" w:space="0" w:color="auto"/>
            </w:tcBorders>
            <w:shd w:val="clear" w:color="auto" w:fill="auto"/>
          </w:tcPr>
          <w:p w:rsidR="009856E0" w:rsidRPr="00B66A39" w:rsidRDefault="009856E0" w:rsidP="002901F1">
            <w:pPr>
              <w:jc w:val="center"/>
              <w:rPr>
                <w:color w:val="000000" w:themeColor="text1"/>
                <w:sz w:val="22"/>
                <w:szCs w:val="22"/>
              </w:rPr>
            </w:pPr>
            <w:r w:rsidRPr="00B66A39">
              <w:rPr>
                <w:color w:val="000000" w:themeColor="text1"/>
                <w:sz w:val="22"/>
                <w:szCs w:val="22"/>
              </w:rPr>
              <w:t>202</w:t>
            </w:r>
            <w:r w:rsidR="002901F1" w:rsidRPr="00B66A39">
              <w:rPr>
                <w:color w:val="000000" w:themeColor="text1"/>
                <w:sz w:val="22"/>
                <w:szCs w:val="22"/>
              </w:rPr>
              <w:t>1</w:t>
            </w:r>
            <w:r w:rsidRPr="00B66A39">
              <w:rPr>
                <w:color w:val="000000" w:themeColor="text1"/>
                <w:sz w:val="22"/>
                <w:szCs w:val="22"/>
              </w:rPr>
              <w:t xml:space="preserve"> рік</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bCs/>
                <w:color w:val="000000" w:themeColor="text1"/>
                <w:sz w:val="22"/>
                <w:szCs w:val="22"/>
              </w:rPr>
              <w:t xml:space="preserve">Відділ муніципального розвитку, інновацій та енергоефекивності </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EE1F51">
            <w:pPr>
              <w:tabs>
                <w:tab w:val="left" w:pos="11340"/>
              </w:tabs>
              <w:jc w:val="center"/>
              <w:rPr>
                <w:color w:val="000000" w:themeColor="text1"/>
                <w:sz w:val="22"/>
                <w:szCs w:val="22"/>
              </w:rPr>
            </w:pPr>
            <w:r w:rsidRPr="00B66A39">
              <w:rPr>
                <w:color w:val="000000" w:themeColor="text1"/>
                <w:sz w:val="22"/>
                <w:szCs w:val="22"/>
              </w:rPr>
              <w:t>9.5</w:t>
            </w:r>
          </w:p>
        </w:tc>
        <w:tc>
          <w:tcPr>
            <w:tcW w:w="2433" w:type="pct"/>
            <w:gridSpan w:val="3"/>
            <w:tcBorders>
              <w:bottom w:val="single" w:sz="4" w:space="0" w:color="auto"/>
            </w:tcBorders>
            <w:shd w:val="clear" w:color="auto" w:fill="auto"/>
          </w:tcPr>
          <w:p w:rsidR="009856E0" w:rsidRPr="00B66A39" w:rsidRDefault="009856E0" w:rsidP="00942B5E">
            <w:pPr>
              <w:shd w:val="clear" w:color="auto" w:fill="FFFFFF"/>
              <w:rPr>
                <w:color w:val="000000" w:themeColor="text1"/>
                <w:sz w:val="22"/>
                <w:szCs w:val="22"/>
              </w:rPr>
            </w:pPr>
            <w:r w:rsidRPr="00B66A39">
              <w:rPr>
                <w:color w:val="000000" w:themeColor="text1"/>
                <w:sz w:val="22"/>
                <w:szCs w:val="22"/>
              </w:rPr>
              <w:t>Здійснення організаційних заходів щодо проведення ярмарків із залученням безпосередніх товаровиробників</w:t>
            </w:r>
          </w:p>
        </w:tc>
        <w:tc>
          <w:tcPr>
            <w:tcW w:w="464" w:type="pct"/>
            <w:tcBorders>
              <w:bottom w:val="single" w:sz="4" w:space="0" w:color="auto"/>
            </w:tcBorders>
            <w:shd w:val="clear" w:color="auto" w:fill="auto"/>
          </w:tcPr>
          <w:p w:rsidR="009856E0" w:rsidRPr="00B66A39" w:rsidRDefault="002901F1" w:rsidP="00942B5E">
            <w:pPr>
              <w:jc w:val="center"/>
              <w:rPr>
                <w:color w:val="000000" w:themeColor="text1"/>
                <w:sz w:val="22"/>
                <w:szCs w:val="22"/>
              </w:rPr>
            </w:pPr>
            <w:r w:rsidRPr="00B66A39">
              <w:rPr>
                <w:color w:val="000000" w:themeColor="text1"/>
                <w:sz w:val="22"/>
                <w:szCs w:val="22"/>
              </w:rPr>
              <w:t>2021</w:t>
            </w:r>
            <w:r w:rsidR="009856E0" w:rsidRPr="00B66A39">
              <w:rPr>
                <w:color w:val="000000" w:themeColor="text1"/>
                <w:sz w:val="22"/>
                <w:szCs w:val="22"/>
              </w:rPr>
              <w:t xml:space="preserve"> рік</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EE1F51">
            <w:pPr>
              <w:tabs>
                <w:tab w:val="left" w:pos="11340"/>
              </w:tabs>
              <w:jc w:val="center"/>
              <w:rPr>
                <w:color w:val="000000" w:themeColor="text1"/>
                <w:sz w:val="22"/>
                <w:szCs w:val="22"/>
              </w:rPr>
            </w:pPr>
            <w:r w:rsidRPr="00B66A39">
              <w:rPr>
                <w:color w:val="000000" w:themeColor="text1"/>
                <w:sz w:val="22"/>
                <w:szCs w:val="22"/>
              </w:rPr>
              <w:t>9.6</w:t>
            </w:r>
          </w:p>
        </w:tc>
        <w:tc>
          <w:tcPr>
            <w:tcW w:w="2433" w:type="pct"/>
            <w:gridSpan w:val="3"/>
            <w:tcBorders>
              <w:bottom w:val="single" w:sz="4" w:space="0" w:color="auto"/>
            </w:tcBorders>
            <w:shd w:val="clear" w:color="auto" w:fill="auto"/>
          </w:tcPr>
          <w:p w:rsidR="009856E0" w:rsidRPr="00B66A39" w:rsidRDefault="009856E0" w:rsidP="00942B5E">
            <w:pPr>
              <w:shd w:val="clear" w:color="auto" w:fill="FFFFFF"/>
              <w:rPr>
                <w:color w:val="000000" w:themeColor="text1"/>
                <w:sz w:val="22"/>
                <w:szCs w:val="22"/>
              </w:rPr>
            </w:pPr>
            <w:r w:rsidRPr="00B66A39">
              <w:rPr>
                <w:color w:val="000000" w:themeColor="text1"/>
                <w:sz w:val="22"/>
                <w:szCs w:val="22"/>
              </w:rPr>
              <w:t>Проведення спільно з правоохоронними органами заходів щодо ліквідації несанкціонованої торгівлі на території міста</w:t>
            </w:r>
          </w:p>
        </w:tc>
        <w:tc>
          <w:tcPr>
            <w:tcW w:w="464" w:type="pct"/>
            <w:tcBorders>
              <w:bottom w:val="single" w:sz="4" w:space="0" w:color="auto"/>
            </w:tcBorders>
            <w:shd w:val="clear" w:color="auto" w:fill="auto"/>
          </w:tcPr>
          <w:p w:rsidR="009856E0" w:rsidRPr="00B66A39" w:rsidRDefault="009856E0" w:rsidP="002901F1">
            <w:pPr>
              <w:jc w:val="center"/>
              <w:rPr>
                <w:color w:val="000000" w:themeColor="text1"/>
                <w:sz w:val="22"/>
                <w:szCs w:val="22"/>
              </w:rPr>
            </w:pPr>
            <w:r w:rsidRPr="00B66A39">
              <w:rPr>
                <w:color w:val="000000" w:themeColor="text1"/>
                <w:sz w:val="22"/>
                <w:szCs w:val="22"/>
              </w:rPr>
              <w:t>202</w:t>
            </w:r>
            <w:r w:rsidR="002901F1" w:rsidRPr="00B66A39">
              <w:rPr>
                <w:color w:val="000000" w:themeColor="text1"/>
                <w:sz w:val="22"/>
                <w:szCs w:val="22"/>
              </w:rPr>
              <w:t>1</w:t>
            </w:r>
            <w:r w:rsidRPr="00B66A39">
              <w:rPr>
                <w:color w:val="000000" w:themeColor="text1"/>
                <w:sz w:val="22"/>
                <w:szCs w:val="22"/>
              </w:rPr>
              <w:t xml:space="preserve"> рік</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2901F1" w:rsidRPr="00B66A39" w:rsidTr="00232239">
        <w:tc>
          <w:tcPr>
            <w:tcW w:w="232" w:type="pct"/>
            <w:gridSpan w:val="2"/>
            <w:tcBorders>
              <w:bottom w:val="single" w:sz="4" w:space="0" w:color="auto"/>
            </w:tcBorders>
            <w:shd w:val="clear" w:color="auto" w:fill="auto"/>
          </w:tcPr>
          <w:p w:rsidR="002901F1" w:rsidRPr="00B66A39" w:rsidRDefault="002901F1" w:rsidP="00EE1F51">
            <w:pPr>
              <w:tabs>
                <w:tab w:val="left" w:pos="11340"/>
              </w:tabs>
              <w:jc w:val="center"/>
              <w:rPr>
                <w:color w:val="000000" w:themeColor="text1"/>
                <w:sz w:val="22"/>
                <w:szCs w:val="22"/>
              </w:rPr>
            </w:pPr>
            <w:r w:rsidRPr="00B66A39">
              <w:rPr>
                <w:color w:val="000000" w:themeColor="text1"/>
                <w:sz w:val="22"/>
                <w:szCs w:val="22"/>
              </w:rPr>
              <w:lastRenderedPageBreak/>
              <w:t>9.7</w:t>
            </w:r>
          </w:p>
        </w:tc>
        <w:tc>
          <w:tcPr>
            <w:tcW w:w="2433" w:type="pct"/>
            <w:gridSpan w:val="3"/>
            <w:tcBorders>
              <w:bottom w:val="single" w:sz="4" w:space="0" w:color="auto"/>
            </w:tcBorders>
            <w:shd w:val="clear" w:color="auto" w:fill="auto"/>
          </w:tcPr>
          <w:p w:rsidR="002901F1" w:rsidRPr="00B66A39" w:rsidRDefault="002901F1" w:rsidP="00990B14">
            <w:pPr>
              <w:shd w:val="clear" w:color="auto" w:fill="FFFFFF"/>
              <w:rPr>
                <w:color w:val="000000" w:themeColor="text1"/>
                <w:sz w:val="22"/>
                <w:szCs w:val="22"/>
              </w:rPr>
            </w:pPr>
            <w:r w:rsidRPr="00B66A39">
              <w:rPr>
                <w:color w:val="000000" w:themeColor="text1"/>
                <w:sz w:val="22"/>
                <w:szCs w:val="22"/>
              </w:rPr>
              <w:t>Передача комунального майна суб’єктам малого підприємництва на умовах оренди, приватизації шляхом проведення аукціонів і конкурсів</w:t>
            </w:r>
          </w:p>
        </w:tc>
        <w:tc>
          <w:tcPr>
            <w:tcW w:w="464" w:type="pct"/>
            <w:tcBorders>
              <w:bottom w:val="single" w:sz="4" w:space="0" w:color="auto"/>
            </w:tcBorders>
            <w:shd w:val="clear" w:color="auto" w:fill="auto"/>
          </w:tcPr>
          <w:p w:rsidR="002901F1" w:rsidRPr="00B66A39" w:rsidRDefault="002901F1"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901F1" w:rsidRPr="00B66A39" w:rsidRDefault="002901F1" w:rsidP="00990B14">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2901F1" w:rsidRPr="00B66A39" w:rsidRDefault="002901F1" w:rsidP="005351ED">
            <w:pPr>
              <w:tabs>
                <w:tab w:val="left" w:pos="11340"/>
              </w:tabs>
              <w:ind w:left="360"/>
              <w:jc w:val="center"/>
              <w:rPr>
                <w:color w:val="000000" w:themeColor="text1"/>
                <w:sz w:val="22"/>
                <w:szCs w:val="22"/>
              </w:rPr>
            </w:pPr>
          </w:p>
        </w:tc>
      </w:tr>
      <w:tr w:rsidR="002901F1" w:rsidRPr="00B66A39" w:rsidTr="00232239">
        <w:tc>
          <w:tcPr>
            <w:tcW w:w="232" w:type="pct"/>
            <w:gridSpan w:val="2"/>
            <w:tcBorders>
              <w:bottom w:val="single" w:sz="4" w:space="0" w:color="auto"/>
            </w:tcBorders>
            <w:shd w:val="clear" w:color="auto" w:fill="auto"/>
          </w:tcPr>
          <w:p w:rsidR="002901F1" w:rsidRPr="00B66A39" w:rsidRDefault="002901F1" w:rsidP="00FD38B1">
            <w:pPr>
              <w:tabs>
                <w:tab w:val="left" w:pos="11340"/>
              </w:tabs>
              <w:jc w:val="center"/>
              <w:rPr>
                <w:color w:val="000000" w:themeColor="text1"/>
                <w:sz w:val="22"/>
                <w:szCs w:val="22"/>
              </w:rPr>
            </w:pPr>
            <w:r w:rsidRPr="00B66A39">
              <w:rPr>
                <w:color w:val="000000" w:themeColor="text1"/>
                <w:sz w:val="22"/>
                <w:szCs w:val="22"/>
              </w:rPr>
              <w:t>9.8</w:t>
            </w:r>
          </w:p>
        </w:tc>
        <w:tc>
          <w:tcPr>
            <w:tcW w:w="2433" w:type="pct"/>
            <w:gridSpan w:val="3"/>
            <w:tcBorders>
              <w:bottom w:val="single" w:sz="4" w:space="0" w:color="auto"/>
            </w:tcBorders>
            <w:shd w:val="clear" w:color="auto" w:fill="auto"/>
          </w:tcPr>
          <w:p w:rsidR="002901F1" w:rsidRPr="00B66A39" w:rsidRDefault="002901F1" w:rsidP="00990B14">
            <w:pPr>
              <w:shd w:val="clear" w:color="auto" w:fill="FFFFFF"/>
              <w:rPr>
                <w:color w:val="000000" w:themeColor="text1"/>
                <w:sz w:val="22"/>
                <w:szCs w:val="22"/>
              </w:rPr>
            </w:pPr>
            <w:r w:rsidRPr="00B66A39">
              <w:rPr>
                <w:color w:val="000000" w:themeColor="text1"/>
                <w:sz w:val="22"/>
                <w:szCs w:val="22"/>
              </w:rPr>
              <w:t>Проведення моніторингу ефективності та доцільності використання приміщень, земельних ділянок наданих підприємцям в оренду</w:t>
            </w:r>
          </w:p>
        </w:tc>
        <w:tc>
          <w:tcPr>
            <w:tcW w:w="464" w:type="pct"/>
            <w:tcBorders>
              <w:bottom w:val="single" w:sz="4" w:space="0" w:color="auto"/>
            </w:tcBorders>
            <w:shd w:val="clear" w:color="auto" w:fill="auto"/>
          </w:tcPr>
          <w:p w:rsidR="002901F1" w:rsidRPr="00B66A39" w:rsidRDefault="002901F1"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901F1" w:rsidRPr="00B66A39" w:rsidRDefault="002901F1" w:rsidP="00990B14">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відділ земельних ресурсів та охорони навколишнього середовища </w:t>
            </w:r>
          </w:p>
        </w:tc>
        <w:tc>
          <w:tcPr>
            <w:tcW w:w="368" w:type="pct"/>
            <w:gridSpan w:val="2"/>
          </w:tcPr>
          <w:p w:rsidR="002901F1" w:rsidRPr="00B66A39" w:rsidRDefault="002901F1" w:rsidP="005351ED">
            <w:pPr>
              <w:tabs>
                <w:tab w:val="left" w:pos="11340"/>
              </w:tabs>
              <w:ind w:left="360"/>
              <w:jc w:val="center"/>
              <w:rPr>
                <w:color w:val="000000" w:themeColor="text1"/>
                <w:sz w:val="22"/>
                <w:szCs w:val="22"/>
              </w:rPr>
            </w:pPr>
          </w:p>
        </w:tc>
      </w:tr>
      <w:tr w:rsidR="002901F1" w:rsidRPr="00B66A39" w:rsidTr="00232239">
        <w:tc>
          <w:tcPr>
            <w:tcW w:w="232" w:type="pct"/>
            <w:gridSpan w:val="2"/>
            <w:tcBorders>
              <w:bottom w:val="single" w:sz="4" w:space="0" w:color="auto"/>
            </w:tcBorders>
            <w:shd w:val="clear" w:color="auto" w:fill="auto"/>
          </w:tcPr>
          <w:p w:rsidR="002901F1" w:rsidRPr="00B66A39" w:rsidRDefault="002901F1" w:rsidP="00FD38B1">
            <w:pPr>
              <w:tabs>
                <w:tab w:val="left" w:pos="11340"/>
              </w:tabs>
              <w:jc w:val="center"/>
              <w:rPr>
                <w:color w:val="000000" w:themeColor="text1"/>
                <w:sz w:val="22"/>
                <w:szCs w:val="22"/>
              </w:rPr>
            </w:pPr>
            <w:r w:rsidRPr="00B66A39">
              <w:rPr>
                <w:color w:val="000000" w:themeColor="text1"/>
                <w:sz w:val="22"/>
                <w:szCs w:val="22"/>
              </w:rPr>
              <w:t>9.9</w:t>
            </w:r>
          </w:p>
        </w:tc>
        <w:tc>
          <w:tcPr>
            <w:tcW w:w="2433" w:type="pct"/>
            <w:gridSpan w:val="3"/>
            <w:tcBorders>
              <w:bottom w:val="single" w:sz="4" w:space="0" w:color="auto"/>
            </w:tcBorders>
            <w:shd w:val="clear" w:color="auto" w:fill="auto"/>
          </w:tcPr>
          <w:p w:rsidR="002901F1" w:rsidRPr="00B66A39" w:rsidRDefault="002901F1" w:rsidP="00990B14">
            <w:pPr>
              <w:shd w:val="clear" w:color="auto" w:fill="FFFFFF"/>
              <w:rPr>
                <w:color w:val="000000" w:themeColor="text1"/>
                <w:sz w:val="22"/>
                <w:szCs w:val="22"/>
              </w:rPr>
            </w:pPr>
            <w:r w:rsidRPr="00B66A39">
              <w:rPr>
                <w:color w:val="000000" w:themeColor="text1"/>
                <w:sz w:val="22"/>
                <w:szCs w:val="22"/>
              </w:rPr>
              <w:t>Залучення підприємницьких кіл до участі в національних, регіональних, місцевих та міжнародних виставках, ярмарках, фестивалях, конкурсах тощо</w:t>
            </w:r>
          </w:p>
        </w:tc>
        <w:tc>
          <w:tcPr>
            <w:tcW w:w="464" w:type="pct"/>
            <w:tcBorders>
              <w:bottom w:val="single" w:sz="4" w:space="0" w:color="auto"/>
            </w:tcBorders>
            <w:shd w:val="clear" w:color="auto" w:fill="auto"/>
          </w:tcPr>
          <w:p w:rsidR="002901F1" w:rsidRPr="00B66A39" w:rsidRDefault="002901F1"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901F1" w:rsidRPr="00B66A39" w:rsidRDefault="002901F1" w:rsidP="00990B14">
            <w:pPr>
              <w:tabs>
                <w:tab w:val="left" w:pos="11340"/>
              </w:tabs>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w:t>
            </w:r>
          </w:p>
        </w:tc>
        <w:tc>
          <w:tcPr>
            <w:tcW w:w="368" w:type="pct"/>
            <w:gridSpan w:val="2"/>
          </w:tcPr>
          <w:p w:rsidR="002901F1" w:rsidRPr="00B66A39" w:rsidRDefault="002901F1" w:rsidP="005351ED">
            <w:pPr>
              <w:tabs>
                <w:tab w:val="left" w:pos="11340"/>
              </w:tabs>
              <w:ind w:left="360"/>
              <w:jc w:val="center"/>
              <w:rPr>
                <w:color w:val="000000" w:themeColor="text1"/>
                <w:sz w:val="22"/>
                <w:szCs w:val="22"/>
              </w:rPr>
            </w:pPr>
          </w:p>
        </w:tc>
      </w:tr>
      <w:tr w:rsidR="002901F1" w:rsidRPr="00B66A39" w:rsidTr="00232239">
        <w:tc>
          <w:tcPr>
            <w:tcW w:w="232" w:type="pct"/>
            <w:gridSpan w:val="2"/>
            <w:tcBorders>
              <w:bottom w:val="single" w:sz="4" w:space="0" w:color="auto"/>
            </w:tcBorders>
            <w:shd w:val="clear" w:color="auto" w:fill="auto"/>
          </w:tcPr>
          <w:p w:rsidR="002901F1" w:rsidRPr="00B66A39" w:rsidRDefault="002901F1" w:rsidP="00FD38B1">
            <w:pPr>
              <w:tabs>
                <w:tab w:val="left" w:pos="11340"/>
              </w:tabs>
              <w:jc w:val="center"/>
              <w:rPr>
                <w:color w:val="000000" w:themeColor="text1"/>
                <w:sz w:val="22"/>
                <w:szCs w:val="22"/>
              </w:rPr>
            </w:pPr>
            <w:r w:rsidRPr="00B66A39">
              <w:rPr>
                <w:color w:val="000000" w:themeColor="text1"/>
                <w:sz w:val="22"/>
                <w:szCs w:val="22"/>
              </w:rPr>
              <w:t>9.10</w:t>
            </w:r>
          </w:p>
        </w:tc>
        <w:tc>
          <w:tcPr>
            <w:tcW w:w="2433" w:type="pct"/>
            <w:gridSpan w:val="3"/>
            <w:tcBorders>
              <w:bottom w:val="single" w:sz="4" w:space="0" w:color="auto"/>
            </w:tcBorders>
            <w:shd w:val="clear" w:color="auto" w:fill="auto"/>
          </w:tcPr>
          <w:p w:rsidR="002901F1" w:rsidRPr="00B66A39" w:rsidRDefault="002901F1" w:rsidP="00990B14">
            <w:pPr>
              <w:shd w:val="clear" w:color="auto" w:fill="FFFFFF"/>
              <w:rPr>
                <w:color w:val="000000" w:themeColor="text1"/>
                <w:sz w:val="22"/>
                <w:szCs w:val="22"/>
              </w:rPr>
            </w:pPr>
            <w:r w:rsidRPr="00B66A39">
              <w:rPr>
                <w:color w:val="000000" w:themeColor="text1"/>
                <w:sz w:val="22"/>
                <w:szCs w:val="22"/>
              </w:rPr>
              <w:t>Дотримання встановлених процедур прийняття регуляторних актів</w:t>
            </w:r>
          </w:p>
        </w:tc>
        <w:tc>
          <w:tcPr>
            <w:tcW w:w="464" w:type="pct"/>
            <w:tcBorders>
              <w:bottom w:val="single" w:sz="4" w:space="0" w:color="auto"/>
            </w:tcBorders>
            <w:shd w:val="clear" w:color="auto" w:fill="auto"/>
          </w:tcPr>
          <w:p w:rsidR="002901F1" w:rsidRPr="00B66A39" w:rsidRDefault="002901F1"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901F1" w:rsidRPr="00B66A39" w:rsidRDefault="002901F1" w:rsidP="00990B14">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2901F1" w:rsidRPr="00B66A39" w:rsidRDefault="002901F1"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EE1F51">
            <w:pPr>
              <w:tabs>
                <w:tab w:val="left" w:pos="11340"/>
              </w:tabs>
              <w:jc w:val="center"/>
              <w:rPr>
                <w:color w:val="000000" w:themeColor="text1"/>
                <w:sz w:val="22"/>
                <w:szCs w:val="22"/>
              </w:rPr>
            </w:pPr>
            <w:r w:rsidRPr="00B66A39">
              <w:rPr>
                <w:color w:val="000000" w:themeColor="text1"/>
                <w:sz w:val="22"/>
                <w:szCs w:val="22"/>
              </w:rPr>
              <w:t>9.10</w:t>
            </w:r>
          </w:p>
        </w:tc>
        <w:tc>
          <w:tcPr>
            <w:tcW w:w="2433" w:type="pct"/>
            <w:gridSpan w:val="3"/>
            <w:tcBorders>
              <w:bottom w:val="single" w:sz="4" w:space="0" w:color="auto"/>
            </w:tcBorders>
            <w:shd w:val="clear" w:color="auto" w:fill="auto"/>
          </w:tcPr>
          <w:p w:rsidR="00276AAD" w:rsidRPr="00B66A39" w:rsidRDefault="00276AAD" w:rsidP="00990B14">
            <w:pPr>
              <w:shd w:val="clear" w:color="auto" w:fill="FFFFFF"/>
              <w:rPr>
                <w:color w:val="000000" w:themeColor="text1"/>
                <w:sz w:val="22"/>
                <w:szCs w:val="22"/>
              </w:rPr>
            </w:pPr>
            <w:r w:rsidRPr="00B66A39">
              <w:rPr>
                <w:color w:val="000000" w:themeColor="text1"/>
                <w:sz w:val="22"/>
                <w:szCs w:val="22"/>
              </w:rPr>
              <w:t>Надання суб’єктам господарювання вичерпної інформації, консультацій щодо здійснення дозвільних процедур, вимог та порядку одержання документів дозвільного характеру</w:t>
            </w:r>
          </w:p>
        </w:tc>
        <w:tc>
          <w:tcPr>
            <w:tcW w:w="464" w:type="pct"/>
            <w:tcBorders>
              <w:bottom w:val="single" w:sz="4" w:space="0" w:color="auto"/>
            </w:tcBorders>
            <w:shd w:val="clear" w:color="auto" w:fill="auto"/>
          </w:tcPr>
          <w:p w:rsidR="00276AAD" w:rsidRPr="00B66A39" w:rsidRDefault="00276AAD"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Консультативний пункт для бізнесу Чортківської міської ради, Центр надання адміністративних послуг міста Чорткова</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EE1F51">
            <w:pPr>
              <w:tabs>
                <w:tab w:val="left" w:pos="11340"/>
              </w:tabs>
              <w:jc w:val="center"/>
              <w:rPr>
                <w:color w:val="000000" w:themeColor="text1"/>
                <w:sz w:val="22"/>
                <w:szCs w:val="22"/>
              </w:rPr>
            </w:pPr>
            <w:r w:rsidRPr="00B66A39">
              <w:rPr>
                <w:color w:val="000000" w:themeColor="text1"/>
                <w:sz w:val="22"/>
                <w:szCs w:val="22"/>
              </w:rPr>
              <w:t>9.11</w:t>
            </w:r>
          </w:p>
        </w:tc>
        <w:tc>
          <w:tcPr>
            <w:tcW w:w="2433" w:type="pct"/>
            <w:gridSpan w:val="3"/>
            <w:tcBorders>
              <w:bottom w:val="single" w:sz="4" w:space="0" w:color="auto"/>
            </w:tcBorders>
            <w:shd w:val="clear" w:color="auto" w:fill="auto"/>
          </w:tcPr>
          <w:p w:rsidR="00276AAD" w:rsidRPr="00B66A39" w:rsidRDefault="00276AAD" w:rsidP="00990B14">
            <w:pPr>
              <w:shd w:val="clear" w:color="auto" w:fill="FFFFFF"/>
              <w:rPr>
                <w:color w:val="000000" w:themeColor="text1"/>
                <w:sz w:val="22"/>
                <w:szCs w:val="22"/>
              </w:rPr>
            </w:pPr>
            <w:r w:rsidRPr="00B66A39">
              <w:rPr>
                <w:color w:val="000000" w:themeColor="text1"/>
                <w:sz w:val="22"/>
                <w:szCs w:val="22"/>
              </w:rPr>
              <w:t>Виготовлення технічної документації на землі комунальної власності</w:t>
            </w:r>
          </w:p>
        </w:tc>
        <w:tc>
          <w:tcPr>
            <w:tcW w:w="464" w:type="pct"/>
            <w:tcBorders>
              <w:bottom w:val="single" w:sz="4" w:space="0" w:color="auto"/>
            </w:tcBorders>
            <w:shd w:val="clear" w:color="auto" w:fill="auto"/>
          </w:tcPr>
          <w:p w:rsidR="00276AAD" w:rsidRPr="00B66A39" w:rsidRDefault="00276AAD" w:rsidP="00276AAD">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Відділ земельних ресурсів та охорони навколишнього середовища</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EE1F51">
            <w:pPr>
              <w:tabs>
                <w:tab w:val="left" w:pos="11340"/>
              </w:tabs>
              <w:jc w:val="center"/>
              <w:rPr>
                <w:color w:val="000000" w:themeColor="text1"/>
                <w:sz w:val="22"/>
                <w:szCs w:val="22"/>
              </w:rPr>
            </w:pPr>
            <w:r w:rsidRPr="00B66A39">
              <w:rPr>
                <w:color w:val="000000" w:themeColor="text1"/>
                <w:sz w:val="22"/>
                <w:szCs w:val="22"/>
              </w:rPr>
              <w:t>9.12</w:t>
            </w:r>
          </w:p>
        </w:tc>
        <w:tc>
          <w:tcPr>
            <w:tcW w:w="2433" w:type="pct"/>
            <w:gridSpan w:val="3"/>
            <w:tcBorders>
              <w:bottom w:val="single" w:sz="4" w:space="0" w:color="auto"/>
            </w:tcBorders>
            <w:shd w:val="clear" w:color="auto" w:fill="auto"/>
          </w:tcPr>
          <w:p w:rsidR="00276AAD" w:rsidRPr="00B66A39" w:rsidRDefault="00276AAD" w:rsidP="00990B14">
            <w:pPr>
              <w:ind w:right="-5"/>
              <w:jc w:val="both"/>
              <w:rPr>
                <w:color w:val="000000" w:themeColor="text1"/>
                <w:sz w:val="22"/>
                <w:szCs w:val="22"/>
              </w:rPr>
            </w:pPr>
            <w:r w:rsidRPr="00B66A39">
              <w:rPr>
                <w:color w:val="000000" w:themeColor="text1"/>
                <w:sz w:val="22"/>
                <w:szCs w:val="22"/>
              </w:rPr>
              <w:t>Активізація роботи гарячої телефонної лінії</w:t>
            </w:r>
          </w:p>
        </w:tc>
        <w:tc>
          <w:tcPr>
            <w:tcW w:w="464" w:type="pct"/>
            <w:tcBorders>
              <w:bottom w:val="single" w:sz="4" w:space="0" w:color="auto"/>
            </w:tcBorders>
            <w:shd w:val="clear" w:color="auto" w:fill="auto"/>
          </w:tcPr>
          <w:p w:rsidR="00276AAD" w:rsidRPr="00B66A39" w:rsidRDefault="00276AAD"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Сектор ІПЗ</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FD38B1">
            <w:pPr>
              <w:tabs>
                <w:tab w:val="left" w:pos="11340"/>
              </w:tabs>
              <w:jc w:val="center"/>
              <w:rPr>
                <w:color w:val="000000" w:themeColor="text1"/>
                <w:sz w:val="22"/>
                <w:szCs w:val="22"/>
              </w:rPr>
            </w:pPr>
            <w:r w:rsidRPr="00B66A39">
              <w:rPr>
                <w:color w:val="000000" w:themeColor="text1"/>
                <w:sz w:val="22"/>
                <w:szCs w:val="22"/>
              </w:rPr>
              <w:t>9.13</w:t>
            </w:r>
          </w:p>
        </w:tc>
        <w:tc>
          <w:tcPr>
            <w:tcW w:w="2433" w:type="pct"/>
            <w:gridSpan w:val="3"/>
            <w:tcBorders>
              <w:bottom w:val="single" w:sz="4" w:space="0" w:color="auto"/>
            </w:tcBorders>
            <w:shd w:val="clear" w:color="auto" w:fill="auto"/>
          </w:tcPr>
          <w:p w:rsidR="00276AAD" w:rsidRPr="00B66A39" w:rsidRDefault="00276AAD" w:rsidP="00990B14">
            <w:pPr>
              <w:ind w:right="-5"/>
              <w:jc w:val="both"/>
              <w:rPr>
                <w:color w:val="000000" w:themeColor="text1"/>
                <w:sz w:val="22"/>
                <w:szCs w:val="22"/>
              </w:rPr>
            </w:pPr>
            <w:r w:rsidRPr="00B66A39">
              <w:rPr>
                <w:color w:val="000000" w:themeColor="text1"/>
                <w:sz w:val="22"/>
                <w:szCs w:val="22"/>
              </w:rPr>
              <w:t xml:space="preserve">Створення Центру місцевого Економічного Розвитку(МЕР) для розвитку та підтримки малого та середнього бізнесу та створення бізнес -інкубатора </w:t>
            </w:r>
          </w:p>
        </w:tc>
        <w:tc>
          <w:tcPr>
            <w:tcW w:w="464" w:type="pct"/>
            <w:tcBorders>
              <w:bottom w:val="single" w:sz="4" w:space="0" w:color="auto"/>
            </w:tcBorders>
            <w:shd w:val="clear" w:color="auto" w:fill="auto"/>
          </w:tcPr>
          <w:p w:rsidR="00276AAD" w:rsidRPr="00B66A39" w:rsidRDefault="00276AAD"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Структурні підрозділи виконавчого комітету Чортківської міської ради в межах компетенції</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FD38B1">
            <w:pPr>
              <w:tabs>
                <w:tab w:val="left" w:pos="11340"/>
              </w:tabs>
              <w:jc w:val="center"/>
              <w:rPr>
                <w:color w:val="000000" w:themeColor="text1"/>
                <w:sz w:val="22"/>
                <w:szCs w:val="22"/>
              </w:rPr>
            </w:pPr>
            <w:r w:rsidRPr="00B66A39">
              <w:rPr>
                <w:color w:val="000000" w:themeColor="text1"/>
                <w:sz w:val="22"/>
                <w:szCs w:val="22"/>
              </w:rPr>
              <w:t>9.14</w:t>
            </w:r>
          </w:p>
        </w:tc>
        <w:tc>
          <w:tcPr>
            <w:tcW w:w="2433" w:type="pct"/>
            <w:gridSpan w:val="3"/>
            <w:tcBorders>
              <w:bottom w:val="single" w:sz="4" w:space="0" w:color="auto"/>
            </w:tcBorders>
            <w:shd w:val="clear" w:color="auto" w:fill="auto"/>
          </w:tcPr>
          <w:p w:rsidR="00276AAD" w:rsidRPr="00B66A39" w:rsidRDefault="00276AAD" w:rsidP="00990B14">
            <w:pPr>
              <w:shd w:val="clear" w:color="auto" w:fill="FFFFFF"/>
              <w:rPr>
                <w:color w:val="000000" w:themeColor="text1"/>
                <w:sz w:val="22"/>
                <w:szCs w:val="22"/>
              </w:rPr>
            </w:pPr>
            <w:r w:rsidRPr="00B66A39">
              <w:rPr>
                <w:color w:val="000000" w:themeColor="text1"/>
                <w:sz w:val="22"/>
                <w:szCs w:val="22"/>
              </w:rPr>
              <w:t>Часткова компенсація відсоткових ставок за кредитами, що надаються на реалізацію проектів суб’єктів малого і середнього підприємництва у виробництві та сфері послуг</w:t>
            </w:r>
          </w:p>
        </w:tc>
        <w:tc>
          <w:tcPr>
            <w:tcW w:w="464" w:type="pct"/>
            <w:tcBorders>
              <w:bottom w:val="single" w:sz="4" w:space="0" w:color="auto"/>
            </w:tcBorders>
            <w:shd w:val="clear" w:color="auto" w:fill="auto"/>
          </w:tcPr>
          <w:p w:rsidR="00276AAD" w:rsidRPr="00B66A39" w:rsidRDefault="00276AAD"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r w:rsidRPr="00B66A39">
              <w:rPr>
                <w:bCs/>
                <w:color w:val="000000" w:themeColor="text1"/>
                <w:sz w:val="22"/>
                <w:szCs w:val="22"/>
              </w:rPr>
              <w:t xml:space="preserve">відділ бухгалтерського обліку та звітності </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5000" w:type="pct"/>
            <w:gridSpan w:val="10"/>
            <w:tcBorders>
              <w:bottom w:val="single" w:sz="4" w:space="0" w:color="auto"/>
            </w:tcBorders>
          </w:tcPr>
          <w:p w:rsidR="00276AAD" w:rsidRPr="00B66A39" w:rsidRDefault="00276AAD" w:rsidP="00FA670F">
            <w:pPr>
              <w:tabs>
                <w:tab w:val="left" w:pos="11340"/>
              </w:tabs>
              <w:ind w:left="360"/>
              <w:jc w:val="center"/>
              <w:rPr>
                <w:b/>
                <w:color w:val="000000" w:themeColor="text1"/>
                <w:sz w:val="22"/>
                <w:szCs w:val="22"/>
              </w:rPr>
            </w:pPr>
            <w:r w:rsidRPr="00B66A39">
              <w:rPr>
                <w:b/>
                <w:color w:val="000000" w:themeColor="text1"/>
                <w:sz w:val="22"/>
                <w:szCs w:val="22"/>
              </w:rPr>
              <w:t>10. Бюджетно-податкова політика та фінансова діяльність</w:t>
            </w: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9D69FB">
            <w:pPr>
              <w:tabs>
                <w:tab w:val="left" w:pos="11340"/>
              </w:tabs>
              <w:jc w:val="center"/>
              <w:rPr>
                <w:color w:val="000000" w:themeColor="text1"/>
                <w:sz w:val="22"/>
                <w:szCs w:val="22"/>
              </w:rPr>
            </w:pPr>
            <w:r w:rsidRPr="00B66A39">
              <w:rPr>
                <w:color w:val="000000" w:themeColor="text1"/>
                <w:sz w:val="22"/>
                <w:szCs w:val="22"/>
              </w:rPr>
              <w:t>10.1</w:t>
            </w:r>
          </w:p>
        </w:tc>
        <w:tc>
          <w:tcPr>
            <w:tcW w:w="2433" w:type="pct"/>
            <w:gridSpan w:val="3"/>
            <w:tcBorders>
              <w:bottom w:val="single" w:sz="4" w:space="0" w:color="auto"/>
            </w:tcBorders>
            <w:shd w:val="clear" w:color="auto" w:fill="FFFFFF"/>
          </w:tcPr>
          <w:p w:rsidR="00EB31B0" w:rsidRPr="00B66A39" w:rsidRDefault="00EB31B0" w:rsidP="002271C0">
            <w:pPr>
              <w:overflowPunct w:val="0"/>
              <w:autoSpaceDE w:val="0"/>
              <w:autoSpaceDN w:val="0"/>
              <w:adjustRightInd w:val="0"/>
              <w:jc w:val="both"/>
              <w:textAlignment w:val="baseline"/>
              <w:rPr>
                <w:color w:val="000000" w:themeColor="text1"/>
              </w:rPr>
            </w:pPr>
            <w:r w:rsidRPr="00B66A39">
              <w:rPr>
                <w:color w:val="000000" w:themeColor="text1"/>
              </w:rPr>
              <w:t>Підвищити ефективність роботи із платниками податків з викриття схем ухилення від сплати платежів до бюджету, повної легалізації зайнятості та детінізації виплати заробітної плати суб’єктами підприємницької діяльності;   активізувати претензійно-позовну роботу з ліквідації заборгованості зі сплати податків та зборів</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p w:rsidR="00EB31B0" w:rsidRPr="00B66A39" w:rsidRDefault="00EB31B0" w:rsidP="002271C0">
            <w:pPr>
              <w:jc w:val="center"/>
              <w:rPr>
                <w:color w:val="000000" w:themeColor="text1"/>
              </w:rPr>
            </w:pPr>
          </w:p>
          <w:p w:rsidR="00EB31B0" w:rsidRPr="00B66A39" w:rsidRDefault="00EB31B0" w:rsidP="002271C0">
            <w:pPr>
              <w:jc w:val="center"/>
              <w:rPr>
                <w:color w:val="000000" w:themeColor="text1"/>
              </w:rPr>
            </w:pPr>
          </w:p>
        </w:tc>
        <w:tc>
          <w:tcPr>
            <w:tcW w:w="1503" w:type="pct"/>
            <w:gridSpan w:val="2"/>
          </w:tcPr>
          <w:p w:rsidR="00EB31B0" w:rsidRPr="00B66A39" w:rsidRDefault="00EB31B0" w:rsidP="002271C0">
            <w:pPr>
              <w:jc w:val="both"/>
              <w:rPr>
                <w:color w:val="000000" w:themeColor="text1"/>
              </w:rPr>
            </w:pPr>
            <w:r w:rsidRPr="00B66A39">
              <w:rPr>
                <w:color w:val="000000" w:themeColor="text1"/>
              </w:rPr>
              <w:t>Юридичний відділ, відділ земельних ресурсів та охорони навколишнього середовища міської ради</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10.2</w:t>
            </w:r>
          </w:p>
        </w:tc>
        <w:tc>
          <w:tcPr>
            <w:tcW w:w="2433" w:type="pct"/>
            <w:gridSpan w:val="3"/>
            <w:tcBorders>
              <w:bottom w:val="single" w:sz="4" w:space="0" w:color="auto"/>
            </w:tcBorders>
            <w:shd w:val="clear" w:color="auto" w:fill="FFFFFF"/>
          </w:tcPr>
          <w:p w:rsidR="00EB31B0" w:rsidRPr="00B66A39" w:rsidRDefault="00EB31B0" w:rsidP="002271C0">
            <w:pPr>
              <w:overflowPunct w:val="0"/>
              <w:autoSpaceDE w:val="0"/>
              <w:autoSpaceDN w:val="0"/>
              <w:adjustRightInd w:val="0"/>
              <w:jc w:val="both"/>
              <w:textAlignment w:val="baseline"/>
              <w:rPr>
                <w:color w:val="000000" w:themeColor="text1"/>
              </w:rPr>
            </w:pPr>
            <w:r w:rsidRPr="00B66A39">
              <w:rPr>
                <w:color w:val="000000" w:themeColor="text1"/>
              </w:rPr>
              <w:t>Провести заходи з протидії тіньовому виробництву та обігу підакцизних товарів з метою забезпечення збільшення надходжень акцизного податку</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Відділ економічного розвитку, інвестицій та комунальної власності міської ради, робоча група з питань повноти сплати акцизного податку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10.3</w:t>
            </w:r>
          </w:p>
        </w:tc>
        <w:tc>
          <w:tcPr>
            <w:tcW w:w="2433" w:type="pct"/>
            <w:gridSpan w:val="3"/>
            <w:tcBorders>
              <w:bottom w:val="single" w:sz="4" w:space="0" w:color="auto"/>
            </w:tcBorders>
            <w:shd w:val="clear" w:color="auto" w:fill="FFFFFF"/>
          </w:tcPr>
          <w:p w:rsidR="00EB31B0" w:rsidRPr="00B66A39" w:rsidRDefault="00EB31B0" w:rsidP="002271C0">
            <w:pPr>
              <w:overflowPunct w:val="0"/>
              <w:autoSpaceDE w:val="0"/>
              <w:autoSpaceDN w:val="0"/>
              <w:adjustRightInd w:val="0"/>
              <w:jc w:val="both"/>
              <w:textAlignment w:val="baseline"/>
              <w:rPr>
                <w:color w:val="000000" w:themeColor="text1"/>
              </w:rPr>
            </w:pPr>
            <w:r w:rsidRPr="00B66A39">
              <w:rPr>
                <w:color w:val="000000" w:themeColor="text1"/>
              </w:rPr>
              <w:t>При прийнятті місцевих бюджетів забезпечити затвердження реального плану доходів на 2021 рік із врахуванням показників соціально-економічного розвитку та наявної бази оподаткування</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відділ економічного розвитку, інвестицій та комунальної власності міської ради</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10.4</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 xml:space="preserve">Здійснювати управління бюджетними коштами в межах встановлених бюджетних повноважень із забезпеченням ефективного, результативного, цільового та економного використання фінансового </w:t>
            </w:r>
            <w:r w:rsidRPr="00B66A39">
              <w:rPr>
                <w:color w:val="000000" w:themeColor="text1"/>
              </w:rPr>
              <w:lastRenderedPageBreak/>
              <w:t>ресурсу, належної організації та координації роботи розпорядників бюджетних коштів нижчого рівня та одержувачів бюджетних коштів</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lastRenderedPageBreak/>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lastRenderedPageBreak/>
              <w:t>10.5</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Здійснювати розподіл вільних залишків коштів та коштів, одержаних від перевиконання дохідної частини місцевих бюджетів, з урахуванням забезпеченості ресурсами захищених статей видатків відповідних бюджетів.  Не допускати спрямування додаткового ресурсу на фінансування не першочергових видатків при наявній незабезпеченості коштами видатків на оплату праці та розрахунки за комунальні послуги й енергоносії</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10.6</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Забезпечити під час виконання бюджету проведення своєчасної та у повному обсязі оплати праці працівників бюджетних установ і розрахунків за енергоносії та комунальні послуги, які споживаються бюджетними установами, не допускаючи будь-якої простроченої заборгованості з таких виплат</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10.7</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Здійснити з урахуванням ресурсної забезпеченості місцевих бюджетів та жорсткої економії бюджетних коштів перегляд затверджених переліків інвестиційних проектів на предмет:</w:t>
            </w:r>
          </w:p>
          <w:p w:rsidR="00EB31B0" w:rsidRPr="00B66A39" w:rsidRDefault="00EB31B0" w:rsidP="002271C0">
            <w:pPr>
              <w:jc w:val="both"/>
              <w:rPr>
                <w:color w:val="000000" w:themeColor="text1"/>
              </w:rPr>
            </w:pPr>
            <w:r w:rsidRPr="00B66A39">
              <w:rPr>
                <w:color w:val="000000" w:themeColor="text1"/>
              </w:rPr>
              <w:t>-забезпечення співфінансування об’єктів, реалізація яких пропонується за рахунок коштів державного бюджету, в обсязі, визначеному відповідними нормативними актами</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10.8</w:t>
            </w:r>
          </w:p>
        </w:tc>
        <w:tc>
          <w:tcPr>
            <w:tcW w:w="2433" w:type="pct"/>
            <w:gridSpan w:val="3"/>
            <w:tcBorders>
              <w:bottom w:val="single" w:sz="4" w:space="0" w:color="auto"/>
            </w:tcBorders>
            <w:shd w:val="clear" w:color="auto" w:fill="FFFFFF"/>
          </w:tcPr>
          <w:p w:rsidR="00EB31B0" w:rsidRPr="00B66A39" w:rsidRDefault="00EB31B0" w:rsidP="00EB31B0">
            <w:pPr>
              <w:jc w:val="both"/>
              <w:rPr>
                <w:color w:val="000000" w:themeColor="text1"/>
              </w:rPr>
            </w:pPr>
            <w:r w:rsidRPr="00B66A39">
              <w:rPr>
                <w:color w:val="000000" w:themeColor="text1"/>
              </w:rPr>
              <w:t>Проводити роботу щодо підвищення ефективності діяльності підприємств, що належать до комунальної власності, з метою зменшення обсягів фінансової підтримки не бюджетних організацій за рахунок коштів міського бюджету. Забезпечити здійснення аналізу та надання пропозицій щодо беззбиткової роботи комунальних підприємств 3 урахуванням їх фінансових результатів за 2020 рік та прогнозу на 2021 рік</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bCs/>
                <w:color w:val="000000" w:themeColor="text1"/>
                <w:sz w:val="22"/>
                <w:szCs w:val="22"/>
                <w:shd w:val="clear" w:color="auto" w:fill="FFFFFF"/>
              </w:rPr>
              <w:t>Управління комунального господарства</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10.9</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10.10</w:t>
            </w:r>
          </w:p>
        </w:tc>
        <w:tc>
          <w:tcPr>
            <w:tcW w:w="2433" w:type="pct"/>
            <w:gridSpan w:val="3"/>
            <w:tcBorders>
              <w:bottom w:val="single" w:sz="4" w:space="0" w:color="auto"/>
            </w:tcBorders>
            <w:shd w:val="clear" w:color="auto" w:fill="FFFFFF"/>
          </w:tcPr>
          <w:p w:rsidR="00EB31B0" w:rsidRPr="00B66A39" w:rsidRDefault="00EB31B0" w:rsidP="00EB31B0">
            <w:pPr>
              <w:jc w:val="both"/>
              <w:rPr>
                <w:color w:val="000000" w:themeColor="text1"/>
              </w:rPr>
            </w:pPr>
            <w:r w:rsidRPr="00B66A39">
              <w:rPr>
                <w:color w:val="000000" w:themeColor="text1"/>
              </w:rPr>
              <w:t>Проводити підготовку проектів нових регіональних програм або внесення змін до діючих, що реалізуються за рахунок коштів міського бюджету, відповідно до наявних фінансових ресурсів у 2021 році та з урахуванням пріоритетних напрямків розвитку міста</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10.11</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 xml:space="preserve">Забезпечити розширення комунальними закладами та установами переліку платних послуг, що надаються ними, із зазначенням способу </w:t>
            </w:r>
            <w:r w:rsidRPr="00B66A39">
              <w:rPr>
                <w:color w:val="000000" w:themeColor="text1"/>
              </w:rPr>
              <w:lastRenderedPageBreak/>
              <w:t>та порядку надання кожної з послуг, розрахунку їх вартості відповідно до економічно обґрунтованих витрат, пов’язаних із їх наданням</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lastRenderedPageBreak/>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lastRenderedPageBreak/>
              <w:t>10.12</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Продовжити роботу з оптимізації мережі закладів у сфері освіти  насамперед загальноосвітніх навчальних закладів, шляхом збільшення наповнюваності класів, груп</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Управління освіти, молоді та спорту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10.13</w:t>
            </w:r>
          </w:p>
        </w:tc>
        <w:tc>
          <w:tcPr>
            <w:tcW w:w="2433" w:type="pct"/>
            <w:gridSpan w:val="3"/>
            <w:tcBorders>
              <w:bottom w:val="single" w:sz="4" w:space="0" w:color="auto"/>
            </w:tcBorders>
            <w:shd w:val="clear" w:color="auto" w:fill="FFFFFF"/>
          </w:tcPr>
          <w:p w:rsidR="00EB31B0" w:rsidRPr="00B66A39" w:rsidRDefault="00EB31B0" w:rsidP="002271C0">
            <w:pPr>
              <w:tabs>
                <w:tab w:val="left" w:pos="4962"/>
                <w:tab w:val="left" w:pos="5103"/>
              </w:tabs>
              <w:jc w:val="both"/>
              <w:rPr>
                <w:color w:val="000000" w:themeColor="text1"/>
              </w:rPr>
            </w:pPr>
            <w:r w:rsidRPr="00B66A39">
              <w:rPr>
                <w:color w:val="000000" w:themeColor="text1"/>
              </w:rPr>
              <w:t xml:space="preserve">Продовжити роботу з оптимізації мережі закладів у сфері культури  </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vAlign w:val="center"/>
          </w:tcPr>
          <w:p w:rsidR="00EB31B0" w:rsidRPr="00B66A39" w:rsidRDefault="00EB31B0" w:rsidP="00EB31B0">
            <w:pPr>
              <w:tabs>
                <w:tab w:val="left" w:pos="11340"/>
              </w:tabs>
              <w:rPr>
                <w:color w:val="000000" w:themeColor="text1"/>
                <w:sz w:val="22"/>
                <w:szCs w:val="22"/>
              </w:rPr>
            </w:pPr>
            <w:r w:rsidRPr="00B66A39">
              <w:rPr>
                <w:color w:val="000000" w:themeColor="text1"/>
                <w:sz w:val="22"/>
                <w:szCs w:val="22"/>
              </w:rPr>
              <w:t xml:space="preserve">Управління культури, релігії та туризму </w:t>
            </w:r>
          </w:p>
          <w:p w:rsidR="00EB31B0" w:rsidRPr="00B66A39" w:rsidRDefault="00EB31B0" w:rsidP="002271C0">
            <w:pPr>
              <w:rPr>
                <w:color w:val="000000" w:themeColor="text1"/>
              </w:rPr>
            </w:pP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10.14</w:t>
            </w:r>
          </w:p>
        </w:tc>
        <w:tc>
          <w:tcPr>
            <w:tcW w:w="2433" w:type="pct"/>
            <w:gridSpan w:val="3"/>
            <w:tcBorders>
              <w:bottom w:val="single" w:sz="4" w:space="0" w:color="auto"/>
            </w:tcBorders>
            <w:shd w:val="clear" w:color="auto" w:fill="FFFFFF"/>
          </w:tcPr>
          <w:p w:rsidR="00EB31B0" w:rsidRPr="00B66A39" w:rsidRDefault="00EB31B0" w:rsidP="002271C0">
            <w:pPr>
              <w:tabs>
                <w:tab w:val="left" w:pos="4962"/>
                <w:tab w:val="left" w:pos="5103"/>
              </w:tabs>
              <w:jc w:val="both"/>
              <w:rPr>
                <w:color w:val="000000" w:themeColor="text1"/>
              </w:rPr>
            </w:pPr>
            <w:r w:rsidRPr="00B66A39">
              <w:rPr>
                <w:color w:val="000000" w:themeColor="text1"/>
              </w:rPr>
              <w:t>Посилити контроль за правильністю, достовірністю та своєчасністю подання обласній державній адміністрації, її відповідним структурним підрозділам інформаційних матеріалів про результати проведеної роботи з реалізації розпоряджень голови обласної державної адміністрації, інших контрольних завдань</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276AAD" w:rsidRPr="00B66A39" w:rsidTr="00232239">
        <w:tc>
          <w:tcPr>
            <w:tcW w:w="5000" w:type="pct"/>
            <w:gridSpan w:val="10"/>
            <w:tcBorders>
              <w:bottom w:val="single" w:sz="4" w:space="0" w:color="auto"/>
            </w:tcBorders>
          </w:tcPr>
          <w:p w:rsidR="00276AAD" w:rsidRPr="00B66A39" w:rsidRDefault="00276AAD" w:rsidP="006F645A">
            <w:pPr>
              <w:tabs>
                <w:tab w:val="left" w:pos="11340"/>
              </w:tabs>
              <w:ind w:left="360"/>
              <w:jc w:val="center"/>
              <w:rPr>
                <w:b/>
                <w:color w:val="000000" w:themeColor="text1"/>
                <w:sz w:val="22"/>
                <w:szCs w:val="22"/>
              </w:rPr>
            </w:pPr>
            <w:r w:rsidRPr="00B66A39">
              <w:rPr>
                <w:b/>
                <w:bCs/>
                <w:color w:val="000000" w:themeColor="text1"/>
                <w:sz w:val="22"/>
                <w:szCs w:val="22"/>
              </w:rPr>
              <w:t>11. Населення, заробітна плата та ринок праці</w:t>
            </w:r>
          </w:p>
        </w:tc>
      </w:tr>
      <w:tr w:rsidR="00EB31B0" w:rsidRPr="00B66A39" w:rsidTr="00232239">
        <w:tc>
          <w:tcPr>
            <w:tcW w:w="232" w:type="pct"/>
            <w:gridSpan w:val="2"/>
            <w:tcBorders>
              <w:bottom w:val="single" w:sz="4" w:space="0" w:color="auto"/>
            </w:tcBorders>
          </w:tcPr>
          <w:p w:rsidR="00EB31B0" w:rsidRPr="00B66A39" w:rsidRDefault="00EB31B0" w:rsidP="00F51924">
            <w:pPr>
              <w:tabs>
                <w:tab w:val="left" w:pos="11340"/>
              </w:tabs>
              <w:jc w:val="center"/>
              <w:rPr>
                <w:color w:val="000000" w:themeColor="text1"/>
                <w:sz w:val="22"/>
                <w:szCs w:val="22"/>
              </w:rPr>
            </w:pPr>
            <w:r w:rsidRPr="00B66A39">
              <w:rPr>
                <w:color w:val="000000" w:themeColor="text1"/>
                <w:sz w:val="22"/>
                <w:szCs w:val="22"/>
              </w:rPr>
              <w:t>11.1</w:t>
            </w:r>
          </w:p>
        </w:tc>
        <w:tc>
          <w:tcPr>
            <w:tcW w:w="2433" w:type="pct"/>
            <w:gridSpan w:val="3"/>
            <w:tcBorders>
              <w:bottom w:val="single" w:sz="4" w:space="0" w:color="auto"/>
            </w:tcBorders>
            <w:shd w:val="clear" w:color="auto" w:fill="auto"/>
          </w:tcPr>
          <w:p w:rsidR="00EB31B0" w:rsidRPr="00B66A39" w:rsidRDefault="00EB31B0" w:rsidP="002271C0">
            <w:pPr>
              <w:jc w:val="both"/>
              <w:rPr>
                <w:color w:val="000000" w:themeColor="text1"/>
                <w:sz w:val="22"/>
                <w:szCs w:val="22"/>
              </w:rPr>
            </w:pPr>
            <w:r w:rsidRPr="00B66A39">
              <w:rPr>
                <w:color w:val="000000" w:themeColor="text1"/>
                <w:sz w:val="22"/>
                <w:szCs w:val="22"/>
              </w:rPr>
              <w:t xml:space="preserve"> Забезпечити державний нагляд і контроль за безумовним виконанням на підприємствах, установах та організаціях незалежно від форми власності і господарювання та фізичними особами – суб’єктами господарювання діючих законодавчих актів про працю та зайнятість з метою забезпечення захисту прав і гарантій найманих працівників, недопущення використання робочої сили без належного оформлення трудових відносин з роботодавцями та дотримання трудових прав</w:t>
            </w:r>
          </w:p>
        </w:tc>
        <w:tc>
          <w:tcPr>
            <w:tcW w:w="464" w:type="pct"/>
            <w:tcBorders>
              <w:bottom w:val="single" w:sz="4" w:space="0" w:color="auto"/>
            </w:tcBorders>
            <w:shd w:val="clear" w:color="auto" w:fill="auto"/>
            <w:vAlign w:val="center"/>
          </w:tcPr>
          <w:p w:rsidR="00EB31B0" w:rsidRPr="00B66A39" w:rsidRDefault="00EB31B0" w:rsidP="00EB31B0">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EB31B0" w:rsidRPr="00B66A39" w:rsidRDefault="00EB31B0" w:rsidP="002271C0">
            <w:pPr>
              <w:rPr>
                <w:color w:val="000000" w:themeColor="text1"/>
                <w:sz w:val="22"/>
                <w:szCs w:val="22"/>
              </w:rPr>
            </w:pPr>
            <w:r w:rsidRPr="00B66A39">
              <w:rPr>
                <w:color w:val="000000" w:themeColor="text1"/>
                <w:sz w:val="22"/>
                <w:szCs w:val="22"/>
              </w:rPr>
              <w:t xml:space="preserve">Головний державний інспектор праці Тернопільської територіальної інспекції праці, 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D43710">
            <w:pPr>
              <w:tabs>
                <w:tab w:val="left" w:pos="11340"/>
              </w:tabs>
              <w:jc w:val="center"/>
              <w:rPr>
                <w:color w:val="000000" w:themeColor="text1"/>
                <w:sz w:val="22"/>
                <w:szCs w:val="22"/>
              </w:rPr>
            </w:pPr>
            <w:r w:rsidRPr="00B66A39">
              <w:rPr>
                <w:color w:val="000000" w:themeColor="text1"/>
                <w:sz w:val="22"/>
                <w:szCs w:val="22"/>
              </w:rPr>
              <w:t>11.2</w:t>
            </w:r>
          </w:p>
        </w:tc>
        <w:tc>
          <w:tcPr>
            <w:tcW w:w="2433" w:type="pct"/>
            <w:gridSpan w:val="3"/>
            <w:tcBorders>
              <w:bottom w:val="single" w:sz="4" w:space="0" w:color="auto"/>
            </w:tcBorders>
          </w:tcPr>
          <w:p w:rsidR="00EB31B0" w:rsidRPr="00B66A39" w:rsidRDefault="00EB31B0" w:rsidP="002271C0">
            <w:pPr>
              <w:jc w:val="both"/>
              <w:rPr>
                <w:color w:val="000000" w:themeColor="text1"/>
                <w:sz w:val="22"/>
                <w:szCs w:val="22"/>
              </w:rPr>
            </w:pPr>
            <w:r w:rsidRPr="00B66A39">
              <w:rPr>
                <w:color w:val="000000" w:themeColor="text1"/>
                <w:sz w:val="22"/>
                <w:szCs w:val="22"/>
              </w:rPr>
              <w:t xml:space="preserve"> Забезпечити контроль за встановленням та виплатою заробітної плати не менше встановленого мінімуму на підприємствах усіх форм власності, установах та організаціях. Вживати у межах своєї компетенції заходи щодо ліквідації та недопущення появи поточної заборгованості із виплати заробітної плати</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Головний державний інспектор праці Тернопільської територіальної інспекції праці, 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11.3</w:t>
            </w:r>
          </w:p>
        </w:tc>
        <w:tc>
          <w:tcPr>
            <w:tcW w:w="2433" w:type="pct"/>
            <w:gridSpan w:val="3"/>
            <w:tcBorders>
              <w:bottom w:val="single" w:sz="4" w:space="0" w:color="auto"/>
            </w:tcBorders>
          </w:tcPr>
          <w:p w:rsidR="00EB31B0" w:rsidRPr="00B66A39" w:rsidRDefault="00EB31B0" w:rsidP="002271C0">
            <w:pPr>
              <w:jc w:val="both"/>
              <w:rPr>
                <w:color w:val="000000" w:themeColor="text1"/>
                <w:sz w:val="22"/>
                <w:szCs w:val="22"/>
              </w:rPr>
            </w:pPr>
            <w:r w:rsidRPr="00B66A39">
              <w:rPr>
                <w:color w:val="000000" w:themeColor="text1"/>
                <w:sz w:val="22"/>
                <w:szCs w:val="22"/>
              </w:rPr>
              <w:t>Проводити моніторинг рівня заробітної плати в галузях економіки району, сприяти зростанню рівня заробітної плати, недопущення використання робочої сили з оплати праці, нижче законодавчо встановленого її мінімального розміру</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Головний державний інспектор праці Тернопільської територіальної інспекції праці, 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11.4</w:t>
            </w:r>
          </w:p>
        </w:tc>
        <w:tc>
          <w:tcPr>
            <w:tcW w:w="2433" w:type="pct"/>
            <w:gridSpan w:val="3"/>
            <w:tcBorders>
              <w:bottom w:val="single" w:sz="4" w:space="0" w:color="auto"/>
            </w:tcBorders>
          </w:tcPr>
          <w:p w:rsidR="00EB31B0" w:rsidRPr="00B66A39" w:rsidRDefault="00EB31B0" w:rsidP="002271C0">
            <w:pPr>
              <w:jc w:val="both"/>
              <w:rPr>
                <w:color w:val="000000" w:themeColor="text1"/>
                <w:sz w:val="22"/>
                <w:szCs w:val="22"/>
              </w:rPr>
            </w:pPr>
            <w:r w:rsidRPr="00B66A39">
              <w:rPr>
                <w:color w:val="000000" w:themeColor="text1"/>
                <w:sz w:val="22"/>
                <w:szCs w:val="22"/>
              </w:rPr>
              <w:t>При появі масового вивільнення працівників заслуховувати звіти керівників підприємств, установ та організацій міста на засіданні тимчасової комісії при Чортківській міській раді. Розробляти комплексні заходи для підприємств, на яких передбачається масове вивільнення працівників, спрямованих на зменшення чисельності вивільнених працівників</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Управління  соціального захисту населення, сім’ї та праці,</w:t>
            </w:r>
          </w:p>
          <w:p w:rsidR="00EB31B0" w:rsidRPr="00B66A39" w:rsidRDefault="00EB31B0" w:rsidP="002271C0">
            <w:pPr>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rPr>
          <w:trHeight w:val="600"/>
        </w:trPr>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11.5</w:t>
            </w:r>
          </w:p>
        </w:tc>
        <w:tc>
          <w:tcPr>
            <w:tcW w:w="2433" w:type="pct"/>
            <w:gridSpan w:val="3"/>
            <w:tcBorders>
              <w:bottom w:val="single" w:sz="4" w:space="0" w:color="auto"/>
            </w:tcBorders>
          </w:tcPr>
          <w:p w:rsidR="00EB31B0" w:rsidRPr="00B66A39" w:rsidRDefault="00EB31B0" w:rsidP="002271C0">
            <w:pPr>
              <w:pStyle w:val="aa"/>
              <w:shd w:val="clear" w:color="auto" w:fill="FFFFFF"/>
              <w:tabs>
                <w:tab w:val="left" w:pos="0"/>
                <w:tab w:val="left" w:pos="284"/>
              </w:tabs>
              <w:rPr>
                <w:color w:val="000000" w:themeColor="text1"/>
                <w:sz w:val="22"/>
                <w:szCs w:val="22"/>
              </w:rPr>
            </w:pPr>
            <w:r w:rsidRPr="00B66A39">
              <w:rPr>
                <w:color w:val="000000" w:themeColor="text1"/>
                <w:sz w:val="22"/>
                <w:szCs w:val="22"/>
              </w:rPr>
              <w:t>Збереження і ефективне використання функціонуючих робочих місць</w:t>
            </w:r>
          </w:p>
          <w:p w:rsidR="00EB31B0" w:rsidRPr="00B66A39" w:rsidRDefault="00EB31B0" w:rsidP="002271C0">
            <w:pPr>
              <w:shd w:val="clear" w:color="auto" w:fill="FFFFFF"/>
              <w:rPr>
                <w:color w:val="000000" w:themeColor="text1"/>
                <w:sz w:val="22"/>
                <w:szCs w:val="22"/>
              </w:rPr>
            </w:pP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tabs>
                <w:tab w:val="left" w:pos="11340"/>
              </w:tabs>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11.6</w:t>
            </w:r>
          </w:p>
        </w:tc>
        <w:tc>
          <w:tcPr>
            <w:tcW w:w="2433" w:type="pct"/>
            <w:gridSpan w:val="3"/>
            <w:tcBorders>
              <w:bottom w:val="single" w:sz="4" w:space="0" w:color="auto"/>
            </w:tcBorders>
          </w:tcPr>
          <w:p w:rsidR="00EB31B0" w:rsidRPr="00B66A39" w:rsidRDefault="00EB31B0" w:rsidP="002271C0">
            <w:pPr>
              <w:shd w:val="clear" w:color="auto" w:fill="FFFFFF"/>
              <w:rPr>
                <w:color w:val="000000" w:themeColor="text1"/>
                <w:sz w:val="22"/>
                <w:szCs w:val="22"/>
              </w:rPr>
            </w:pPr>
            <w:r w:rsidRPr="00B66A39">
              <w:rPr>
                <w:color w:val="000000" w:themeColor="text1"/>
                <w:sz w:val="22"/>
                <w:szCs w:val="22"/>
              </w:rPr>
              <w:t>Подолання тіньової зайнятості, насамперед, у сфері малого бізнесу</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tabs>
                <w:tab w:val="left" w:pos="11340"/>
              </w:tabs>
              <w:rPr>
                <w:color w:val="000000" w:themeColor="text1"/>
                <w:sz w:val="22"/>
                <w:szCs w:val="22"/>
              </w:rPr>
            </w:pPr>
            <w:r w:rsidRPr="00B66A39">
              <w:rPr>
                <w:color w:val="000000" w:themeColor="text1"/>
                <w:sz w:val="22"/>
                <w:szCs w:val="22"/>
              </w:rPr>
              <w:t xml:space="preserve">Управління соціального захисту населення, </w:t>
            </w:r>
            <w:r w:rsidRPr="00B66A39">
              <w:rPr>
                <w:color w:val="000000" w:themeColor="text1"/>
                <w:sz w:val="22"/>
                <w:szCs w:val="22"/>
              </w:rPr>
              <w:lastRenderedPageBreak/>
              <w:t xml:space="preserve">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rPr>
          <w:trHeight w:val="518"/>
        </w:trPr>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lastRenderedPageBreak/>
              <w:t>11.7</w:t>
            </w:r>
          </w:p>
        </w:tc>
        <w:tc>
          <w:tcPr>
            <w:tcW w:w="2433" w:type="pct"/>
            <w:gridSpan w:val="3"/>
            <w:tcBorders>
              <w:bottom w:val="single" w:sz="4" w:space="0" w:color="auto"/>
            </w:tcBorders>
          </w:tcPr>
          <w:p w:rsidR="00EB31B0" w:rsidRPr="00B66A39" w:rsidRDefault="00EB31B0" w:rsidP="002271C0">
            <w:pPr>
              <w:pStyle w:val="aa"/>
              <w:tabs>
                <w:tab w:val="left" w:pos="-284"/>
                <w:tab w:val="left" w:pos="284"/>
              </w:tabs>
              <w:rPr>
                <w:color w:val="000000" w:themeColor="text1"/>
                <w:sz w:val="22"/>
                <w:szCs w:val="22"/>
              </w:rPr>
            </w:pPr>
            <w:r w:rsidRPr="00B66A39">
              <w:rPr>
                <w:color w:val="000000" w:themeColor="text1"/>
                <w:sz w:val="22"/>
                <w:szCs w:val="22"/>
              </w:rPr>
              <w:t>Проведення роз’яснювальної роботи серед роботодавців та працівників щодо детінізації заробітної плати</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tabs>
                <w:tab w:val="left" w:pos="11340"/>
              </w:tabs>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271C0">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11.8</w:t>
            </w:r>
          </w:p>
        </w:tc>
        <w:tc>
          <w:tcPr>
            <w:tcW w:w="2433" w:type="pct"/>
            <w:gridSpan w:val="3"/>
            <w:tcBorders>
              <w:bottom w:val="single" w:sz="4" w:space="0" w:color="auto"/>
            </w:tcBorders>
          </w:tcPr>
          <w:p w:rsidR="00EB31B0" w:rsidRPr="00B66A39" w:rsidRDefault="00EB31B0" w:rsidP="002271C0">
            <w:pPr>
              <w:jc w:val="both"/>
              <w:rPr>
                <w:b/>
                <w:color w:val="000000" w:themeColor="text1"/>
                <w:sz w:val="22"/>
                <w:szCs w:val="22"/>
              </w:rPr>
            </w:pPr>
            <w:r w:rsidRPr="00B66A39">
              <w:rPr>
                <w:color w:val="000000" w:themeColor="text1"/>
                <w:sz w:val="22"/>
                <w:szCs w:val="22"/>
              </w:rPr>
              <w:t>Проводити заходи щодо детінізації доходів, підвищення рівня заробітної плати та легалізації зайнятості населення міста</w:t>
            </w:r>
          </w:p>
          <w:p w:rsidR="00EB31B0" w:rsidRPr="00B66A39" w:rsidRDefault="00EB31B0" w:rsidP="002271C0">
            <w:pPr>
              <w:jc w:val="both"/>
              <w:rPr>
                <w:b/>
                <w:color w:val="000000" w:themeColor="text1"/>
                <w:sz w:val="22"/>
                <w:szCs w:val="22"/>
              </w:rPr>
            </w:pP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Управління соціального захисту населення, сім’ї та праці, відділ економічного розвитку, інвестицій та комунальної власності</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271C0">
        <w:trPr>
          <w:trHeight w:val="737"/>
        </w:trPr>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11.9</w:t>
            </w:r>
          </w:p>
        </w:tc>
        <w:tc>
          <w:tcPr>
            <w:tcW w:w="2433" w:type="pct"/>
            <w:gridSpan w:val="3"/>
            <w:tcBorders>
              <w:bottom w:val="single" w:sz="4" w:space="0" w:color="auto"/>
            </w:tcBorders>
          </w:tcPr>
          <w:p w:rsidR="00EB31B0" w:rsidRPr="00B66A39" w:rsidRDefault="00EB31B0" w:rsidP="002271C0">
            <w:pPr>
              <w:jc w:val="both"/>
              <w:rPr>
                <w:color w:val="000000" w:themeColor="text1"/>
                <w:sz w:val="22"/>
                <w:szCs w:val="22"/>
              </w:rPr>
            </w:pPr>
            <w:r w:rsidRPr="00B66A39">
              <w:rPr>
                <w:color w:val="000000" w:themeColor="text1"/>
                <w:sz w:val="22"/>
                <w:szCs w:val="22"/>
              </w:rPr>
              <w:t>Моніторити стан ринку праці та підвищення реальної заробітної плати по місту, аналізувати показники рівня та темпів зростання заробітної плати по суб’єктах господарювання, які звітують до статистичних органів</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відділ економічного розвитку, інвестицій та комунальної власності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276AAD" w:rsidRPr="00B66A39" w:rsidTr="00232239">
        <w:tc>
          <w:tcPr>
            <w:tcW w:w="5000" w:type="pct"/>
            <w:gridSpan w:val="10"/>
            <w:tcBorders>
              <w:bottom w:val="single" w:sz="4" w:space="0" w:color="auto"/>
            </w:tcBorders>
          </w:tcPr>
          <w:p w:rsidR="00276AAD" w:rsidRPr="00B66A39" w:rsidRDefault="00276AAD" w:rsidP="00EB31B0">
            <w:pPr>
              <w:tabs>
                <w:tab w:val="left" w:pos="11340"/>
              </w:tabs>
              <w:ind w:left="360"/>
              <w:jc w:val="center"/>
              <w:rPr>
                <w:b/>
                <w:color w:val="000000" w:themeColor="text1"/>
                <w:sz w:val="22"/>
                <w:szCs w:val="22"/>
              </w:rPr>
            </w:pPr>
            <w:r w:rsidRPr="00B66A39">
              <w:rPr>
                <w:b/>
                <w:bCs/>
                <w:color w:val="000000" w:themeColor="text1"/>
                <w:sz w:val="22"/>
                <w:szCs w:val="22"/>
              </w:rPr>
              <w:t>12. Соціальний захист населення</w:t>
            </w:r>
          </w:p>
        </w:tc>
      </w:tr>
      <w:tr w:rsidR="00EB31B0" w:rsidRPr="00B66A39" w:rsidTr="00232239">
        <w:tc>
          <w:tcPr>
            <w:tcW w:w="232" w:type="pct"/>
            <w:gridSpan w:val="2"/>
            <w:tcBorders>
              <w:bottom w:val="single" w:sz="4" w:space="0" w:color="auto"/>
            </w:tcBorders>
          </w:tcPr>
          <w:p w:rsidR="00EB31B0" w:rsidRPr="00B66A39" w:rsidRDefault="00EB31B0" w:rsidP="005C2D84">
            <w:pPr>
              <w:tabs>
                <w:tab w:val="left" w:pos="11340"/>
              </w:tabs>
              <w:jc w:val="center"/>
              <w:rPr>
                <w:color w:val="000000" w:themeColor="text1"/>
                <w:sz w:val="22"/>
                <w:szCs w:val="22"/>
              </w:rPr>
            </w:pPr>
            <w:r w:rsidRPr="00B66A39">
              <w:rPr>
                <w:color w:val="000000" w:themeColor="text1"/>
                <w:sz w:val="22"/>
                <w:szCs w:val="22"/>
              </w:rPr>
              <w:t>12.1</w:t>
            </w:r>
          </w:p>
        </w:tc>
        <w:tc>
          <w:tcPr>
            <w:tcW w:w="2433" w:type="pct"/>
            <w:gridSpan w:val="3"/>
            <w:tcBorders>
              <w:bottom w:val="single" w:sz="4" w:space="0" w:color="auto"/>
            </w:tcBorders>
          </w:tcPr>
          <w:p w:rsidR="00EB31B0" w:rsidRPr="00B66A39" w:rsidRDefault="00EB31B0" w:rsidP="002271C0">
            <w:pPr>
              <w:tabs>
                <w:tab w:val="left" w:pos="11340"/>
              </w:tabs>
              <w:jc w:val="both"/>
              <w:rPr>
                <w:color w:val="000000" w:themeColor="text1"/>
                <w:sz w:val="22"/>
                <w:szCs w:val="22"/>
              </w:rPr>
            </w:pPr>
            <w:r w:rsidRPr="00B66A39">
              <w:rPr>
                <w:color w:val="000000" w:themeColor="text1"/>
                <w:sz w:val="22"/>
                <w:szCs w:val="22"/>
              </w:rPr>
              <w:t>Проводити моніторинг щодо нарахування та призначення субсидій на житлово-комунальні послуги</w:t>
            </w:r>
          </w:p>
        </w:tc>
        <w:tc>
          <w:tcPr>
            <w:tcW w:w="464" w:type="pct"/>
            <w:tcBorders>
              <w:bottom w:val="single" w:sz="4" w:space="0" w:color="auto"/>
            </w:tcBorders>
          </w:tcPr>
          <w:p w:rsidR="00EB31B0" w:rsidRPr="00B66A39" w:rsidRDefault="00EB31B0" w:rsidP="002271C0">
            <w:pPr>
              <w:jc w:val="center"/>
              <w:rPr>
                <w:color w:val="000000" w:themeColor="text1"/>
                <w:sz w:val="22"/>
                <w:szCs w:val="22"/>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9D69FB">
            <w:pPr>
              <w:tabs>
                <w:tab w:val="left" w:pos="11340"/>
              </w:tabs>
              <w:jc w:val="center"/>
              <w:rPr>
                <w:color w:val="000000" w:themeColor="text1"/>
                <w:sz w:val="22"/>
                <w:szCs w:val="22"/>
              </w:rPr>
            </w:pPr>
            <w:r w:rsidRPr="00B66A39">
              <w:rPr>
                <w:color w:val="000000" w:themeColor="text1"/>
                <w:sz w:val="22"/>
                <w:szCs w:val="22"/>
              </w:rPr>
              <w:t>12.2</w:t>
            </w:r>
          </w:p>
        </w:tc>
        <w:tc>
          <w:tcPr>
            <w:tcW w:w="2433" w:type="pct"/>
            <w:gridSpan w:val="3"/>
            <w:tcBorders>
              <w:bottom w:val="single" w:sz="4" w:space="0" w:color="auto"/>
            </w:tcBorders>
          </w:tcPr>
          <w:p w:rsidR="00EB31B0" w:rsidRPr="00B66A39" w:rsidRDefault="00EB31B0" w:rsidP="002271C0">
            <w:pPr>
              <w:tabs>
                <w:tab w:val="left" w:pos="11340"/>
              </w:tabs>
              <w:jc w:val="both"/>
              <w:rPr>
                <w:color w:val="000000" w:themeColor="text1"/>
                <w:sz w:val="22"/>
                <w:szCs w:val="22"/>
              </w:rPr>
            </w:pPr>
            <w:r w:rsidRPr="00B66A39">
              <w:rPr>
                <w:color w:val="000000" w:themeColor="text1"/>
                <w:sz w:val="22"/>
                <w:szCs w:val="22"/>
              </w:rPr>
              <w:t>Забезпечити призначення різних видів державних допомог громадянам України, які переселились на територію міста Чорткова з тимчасово окупованої території та районів проведення антитерористичної операції</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rPr>
          <w:trHeight w:val="415"/>
        </w:trPr>
        <w:tc>
          <w:tcPr>
            <w:tcW w:w="232" w:type="pct"/>
            <w:gridSpan w:val="2"/>
            <w:tcBorders>
              <w:bottom w:val="single" w:sz="4" w:space="0" w:color="auto"/>
            </w:tcBorders>
          </w:tcPr>
          <w:p w:rsidR="00EB31B0" w:rsidRPr="00B66A39" w:rsidRDefault="00EB31B0" w:rsidP="0083269D">
            <w:pPr>
              <w:tabs>
                <w:tab w:val="left" w:pos="11340"/>
              </w:tabs>
              <w:jc w:val="center"/>
              <w:rPr>
                <w:color w:val="000000" w:themeColor="text1"/>
                <w:sz w:val="22"/>
                <w:szCs w:val="22"/>
              </w:rPr>
            </w:pPr>
            <w:r w:rsidRPr="00B66A39">
              <w:rPr>
                <w:color w:val="000000" w:themeColor="text1"/>
                <w:sz w:val="22"/>
                <w:szCs w:val="22"/>
              </w:rPr>
              <w:t>12.3</w:t>
            </w:r>
          </w:p>
        </w:tc>
        <w:tc>
          <w:tcPr>
            <w:tcW w:w="2433" w:type="pct"/>
            <w:gridSpan w:val="3"/>
            <w:tcBorders>
              <w:bottom w:val="single" w:sz="4" w:space="0" w:color="auto"/>
            </w:tcBorders>
          </w:tcPr>
          <w:p w:rsidR="00EB31B0" w:rsidRPr="00B66A39" w:rsidRDefault="00EB31B0" w:rsidP="002271C0">
            <w:pPr>
              <w:pStyle w:val="aa"/>
              <w:tabs>
                <w:tab w:val="left" w:pos="-284"/>
                <w:tab w:val="left" w:pos="284"/>
              </w:tabs>
              <w:rPr>
                <w:color w:val="000000" w:themeColor="text1"/>
                <w:sz w:val="22"/>
                <w:szCs w:val="22"/>
              </w:rPr>
            </w:pPr>
            <w:r w:rsidRPr="00B66A39">
              <w:rPr>
                <w:color w:val="000000" w:themeColor="text1"/>
                <w:sz w:val="22"/>
                <w:szCs w:val="22"/>
              </w:rPr>
              <w:t>Надання грошової та  адресної безготівкової допомоги сім’ям, які  перебувають у складних життєвих обставинах</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tabs>
                <w:tab w:val="left" w:pos="11340"/>
              </w:tabs>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EF02B5">
            <w:pPr>
              <w:tabs>
                <w:tab w:val="left" w:pos="11340"/>
              </w:tabs>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83269D">
            <w:pPr>
              <w:tabs>
                <w:tab w:val="left" w:pos="11340"/>
              </w:tabs>
              <w:jc w:val="center"/>
              <w:rPr>
                <w:color w:val="000000" w:themeColor="text1"/>
                <w:sz w:val="22"/>
                <w:szCs w:val="22"/>
              </w:rPr>
            </w:pPr>
            <w:r w:rsidRPr="00B66A39">
              <w:rPr>
                <w:color w:val="000000" w:themeColor="text1"/>
                <w:sz w:val="22"/>
                <w:szCs w:val="22"/>
              </w:rPr>
              <w:t>12.4</w:t>
            </w:r>
          </w:p>
        </w:tc>
        <w:tc>
          <w:tcPr>
            <w:tcW w:w="2433" w:type="pct"/>
            <w:gridSpan w:val="3"/>
            <w:tcBorders>
              <w:bottom w:val="single" w:sz="4" w:space="0" w:color="auto"/>
            </w:tcBorders>
          </w:tcPr>
          <w:p w:rsidR="00EB31B0" w:rsidRPr="00B66A39" w:rsidRDefault="00EB31B0" w:rsidP="002271C0">
            <w:pPr>
              <w:tabs>
                <w:tab w:val="left" w:pos="11340"/>
              </w:tabs>
              <w:jc w:val="both"/>
              <w:rPr>
                <w:color w:val="000000" w:themeColor="text1"/>
                <w:sz w:val="22"/>
                <w:szCs w:val="22"/>
              </w:rPr>
            </w:pPr>
            <w:r w:rsidRPr="00B66A39">
              <w:rPr>
                <w:color w:val="000000" w:themeColor="text1"/>
                <w:sz w:val="22"/>
                <w:szCs w:val="22"/>
              </w:rPr>
              <w:t>Вжити заходи щодо підтримки осіб, які брали участь в антитерористичній операції та членів сімей загиблих під час проведення антитерористичної операції</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vAlign w:val="center"/>
          </w:tcPr>
          <w:p w:rsidR="00EB31B0" w:rsidRPr="00B66A39" w:rsidRDefault="00EB31B0" w:rsidP="002271C0">
            <w:pPr>
              <w:rPr>
                <w:bCs/>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12.5</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Збереження існуючих та створення нових робочих місць</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Підприємства міста</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12.6</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Проведення соціальних інспектувань та надання сім’ям, дітям, молоді різних кризових категорій соціально-перагогічних, соціально-економічних, психологічних, соціально-медичних, юридичних послуг</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міської ради, служба у справах дітей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12.7</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Розвиток сімейних форм виховання дітей-сиріт та дітей, позбавлених батьківського виховання</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служба у справах дітей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12.8</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Забезпечення належних умов для запобігання насильства в сім’ї, жорстокому поводженню з дітьми</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 служба у справах дітей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12.9</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Соціально-психологічна реабілітація дітей та молоді з особливими потребами: сімей, в яких один із батьків має статус учасника АТО; сімей загиблих в АТО</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12.10</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Покращення житлово-побутових умов для сімей, які опинились в складних життєвих обставинах</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5000" w:type="pct"/>
            <w:gridSpan w:val="10"/>
            <w:tcBorders>
              <w:bottom w:val="single" w:sz="4" w:space="0" w:color="auto"/>
            </w:tcBorders>
          </w:tcPr>
          <w:p w:rsidR="00EB31B0" w:rsidRPr="00B66A39" w:rsidRDefault="00EB31B0" w:rsidP="00FA670F">
            <w:pPr>
              <w:tabs>
                <w:tab w:val="left" w:pos="11340"/>
              </w:tabs>
              <w:ind w:left="360"/>
              <w:jc w:val="center"/>
              <w:rPr>
                <w:b/>
                <w:color w:val="000000" w:themeColor="text1"/>
                <w:sz w:val="22"/>
                <w:szCs w:val="22"/>
              </w:rPr>
            </w:pPr>
            <w:r w:rsidRPr="00B66A39">
              <w:rPr>
                <w:b/>
                <w:color w:val="000000" w:themeColor="text1"/>
                <w:sz w:val="22"/>
                <w:szCs w:val="22"/>
              </w:rPr>
              <w:t>13. Охорона здоров’я</w:t>
            </w:r>
          </w:p>
        </w:tc>
      </w:tr>
      <w:tr w:rsidR="00EB31B0" w:rsidRPr="00B66A39" w:rsidTr="00232239">
        <w:tc>
          <w:tcPr>
            <w:tcW w:w="5000" w:type="pct"/>
            <w:gridSpan w:val="10"/>
            <w:tcBorders>
              <w:bottom w:val="single" w:sz="4" w:space="0" w:color="auto"/>
            </w:tcBorders>
          </w:tcPr>
          <w:p w:rsidR="00EB31B0" w:rsidRPr="00B66A39" w:rsidRDefault="00EB31B0" w:rsidP="00FA670F">
            <w:pPr>
              <w:tabs>
                <w:tab w:val="left" w:pos="11340"/>
              </w:tabs>
              <w:ind w:left="360"/>
              <w:jc w:val="center"/>
              <w:rPr>
                <w:b/>
                <w:color w:val="000000" w:themeColor="text1"/>
                <w:sz w:val="22"/>
                <w:szCs w:val="22"/>
              </w:rPr>
            </w:pPr>
            <w:r w:rsidRPr="00B66A39">
              <w:rPr>
                <w:b/>
                <w:color w:val="000000" w:themeColor="text1"/>
                <w:sz w:val="22"/>
                <w:szCs w:val="22"/>
              </w:rPr>
              <w:t>14. Освіта і наука</w:t>
            </w: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14.1</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z w:val="22"/>
                <w:szCs w:val="22"/>
              </w:rPr>
              <w:t>Забезпечення 100 % охоплення дошкільною освітою дітей 5-ти річного  віку</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lastRenderedPageBreak/>
              <w:t>14.2</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z w:val="22"/>
                <w:szCs w:val="22"/>
              </w:rPr>
              <w:t>Забезпечення підтримки обдарованої молоді міста шляхом створення умов для її творчого, інтелектуального, духовного й фізичного розвитку</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14.3</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z w:val="22"/>
                <w:szCs w:val="22"/>
              </w:rPr>
              <w:t>Удосконалення розвитку системи освіти відповідно до потреб держави та запитів громадян міста, формування позитивного іміджу освітньої галузі та перспектив її розвитку</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14.4</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z w:val="22"/>
                <w:szCs w:val="22"/>
              </w:rPr>
              <w:t xml:space="preserve">Забезпечувати реалізацію всіх форм навчання </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14.5</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pacing w:val="3"/>
                <w:sz w:val="22"/>
                <w:szCs w:val="22"/>
              </w:rPr>
              <w:t xml:space="preserve">Організація і проведення різноманітних фестивалів, конкурсів, заходів, </w:t>
            </w:r>
            <w:r w:rsidRPr="00B66A39">
              <w:rPr>
                <w:color w:val="000000" w:themeColor="text1"/>
                <w:spacing w:val="2"/>
                <w:sz w:val="22"/>
                <w:szCs w:val="22"/>
              </w:rPr>
              <w:t xml:space="preserve">спрямованих на розвиток творчого, громадського, бізнесового потенціалу дітей та </w:t>
            </w:r>
            <w:r w:rsidRPr="00B66A39">
              <w:rPr>
                <w:color w:val="000000" w:themeColor="text1"/>
                <w:sz w:val="22"/>
                <w:szCs w:val="22"/>
              </w:rPr>
              <w:t>молоді</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14.6</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spacing w:val="3"/>
              </w:rPr>
            </w:pPr>
            <w:r w:rsidRPr="00B66A39">
              <w:rPr>
                <w:color w:val="000000" w:themeColor="text1"/>
                <w:sz w:val="22"/>
                <w:szCs w:val="22"/>
              </w:rPr>
              <w:t>Контроль за виконанням навчальними закладами міста державних вимог щодо змісту, рівня та обсягу дошкільної, позашкільної, загальної середньої освіти</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14.7</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Продовжити роботу із вивчення та впровадження у практику роботи кращого передового педагогічного досвіду</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14.8</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Забезпечення якісного харчування та медичного обслуговування, збереження життя і здоров’я дітей у навчальних закладах</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14.9</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Зміцнення матеріально-технічної та навчально-методичної бази навчальних закладів (ігрових майданчиків дошкільних навчальних закладів, спортивних майданчиків і площадок загальноосвітніх навчальних закладів)</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14.10</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Подолання дитячої безпритульності та бездоглядності, запобігання соціальному сирітству, створення умов для всебічного розвитку та виховання дітей</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Служба у справах дітей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14.11</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Забезпечення житлових прав дітей-сиріт  та дітей позбавлених батьківського піклування, та осіб з їх числа</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Служба у справах дітей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14.12</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Облаштування пандусів для дітей з обмеженими фізичними можливостями у ЗДО громади</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14.13</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Встановлення ІТП в ДНЗ №7, ДНЗ №9.</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Управління освіти, молоді та спорту</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14.14</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Впровадження енергоефективних заходів у Чортківській ЗОШ І-ІІІ ст. №7 ( фонд НЕФКО).</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rPr>
          <w:trHeight w:val="275"/>
        </w:trPr>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14.15</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Перекриття даху корпусу №2 у ДНЗ №3.</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14.16</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 xml:space="preserve"> Проведення капітального ремонту харчоблоку у Чортківськійспеціалізованій школі-інтернат №3 спортивного профілю І-ІІІ ст. ім.РоманаІльяшенка.</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14.17</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Виготовлення проектно-кошторисної документації по впровадженню  енергоефективних заходів у ДНЗ №9.</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5734D1">
            <w:pPr>
              <w:tabs>
                <w:tab w:val="left" w:pos="11340"/>
              </w:tabs>
              <w:jc w:val="center"/>
              <w:rPr>
                <w:color w:val="000000" w:themeColor="text1"/>
                <w:sz w:val="22"/>
                <w:szCs w:val="22"/>
              </w:rPr>
            </w:pPr>
            <w:r w:rsidRPr="00B66A39">
              <w:rPr>
                <w:color w:val="000000" w:themeColor="text1"/>
                <w:sz w:val="22"/>
                <w:szCs w:val="22"/>
              </w:rPr>
              <w:t>14.18</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 xml:space="preserve">Модернізація освітнього простору Білівської ЗОШ І – ІІІ ступенів в умовах формування опорної школи та оптимізації шкільної мережі Чортківської </w:t>
            </w:r>
            <w:r w:rsidRPr="00B66A39">
              <w:rPr>
                <w:color w:val="000000" w:themeColor="text1"/>
                <w:sz w:val="22"/>
                <w:szCs w:val="22"/>
              </w:rPr>
              <w:lastRenderedPageBreak/>
              <w:t>міської територіальної громади.</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lastRenderedPageBreak/>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Управління освіти, молоді та спорту</w:t>
            </w:r>
            <w:bookmarkStart w:id="0" w:name="_GoBack"/>
            <w:bookmarkEnd w:id="0"/>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1D1911">
            <w:pPr>
              <w:tabs>
                <w:tab w:val="left" w:pos="11340"/>
              </w:tabs>
              <w:ind w:left="360"/>
              <w:jc w:val="center"/>
              <w:rPr>
                <w:b/>
                <w:color w:val="000000" w:themeColor="text1"/>
                <w:sz w:val="22"/>
                <w:szCs w:val="22"/>
              </w:rPr>
            </w:pPr>
            <w:r w:rsidRPr="00B66A39">
              <w:rPr>
                <w:b/>
                <w:color w:val="000000" w:themeColor="text1"/>
                <w:sz w:val="22"/>
                <w:szCs w:val="22"/>
              </w:rPr>
              <w:lastRenderedPageBreak/>
              <w:t>15. Культура</w:t>
            </w: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15.1</w:t>
            </w:r>
          </w:p>
        </w:tc>
        <w:tc>
          <w:tcPr>
            <w:tcW w:w="2433" w:type="pct"/>
            <w:gridSpan w:val="3"/>
            <w:tcBorders>
              <w:bottom w:val="single" w:sz="4" w:space="0" w:color="auto"/>
            </w:tcBorders>
            <w:shd w:val="clear" w:color="auto" w:fill="auto"/>
          </w:tcPr>
          <w:p w:rsidR="00B66A39" w:rsidRPr="00B66A39" w:rsidRDefault="00B66A39" w:rsidP="00BF30A0">
            <w:pPr>
              <w:tabs>
                <w:tab w:val="num" w:pos="593"/>
              </w:tabs>
              <w:jc w:val="both"/>
              <w:rPr>
                <w:color w:val="000000" w:themeColor="text1"/>
                <w:sz w:val="22"/>
                <w:szCs w:val="22"/>
              </w:rPr>
            </w:pPr>
            <w:r w:rsidRPr="00B66A39">
              <w:rPr>
                <w:color w:val="000000" w:themeColor="text1"/>
                <w:sz w:val="22"/>
                <w:szCs w:val="22"/>
              </w:rPr>
              <w:t>Для задоволення різнобічних запитів населення ввести в програму розвитку культури міста заходи, фестивалі,та  конкурси, які стануть більш цікавішими та доступнішими иасовому глядачу. Зокрема: «Зимовий етно-фестиваль», історико-військовий фестиваль «Чортківська офензива», «Фестиваль писанки у Чорткові», «Піца фест-Чортків», фестиваль дитячої творчості «Мистецтво єднає серця», «З Днем народженням рідне місто», «Мото-рок фестиваль», «Казка в гостях у Чудотворця» , «День громади - день села»</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Січень- грудень 2021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 xml:space="preserve">Управління культури, релігії та туризму </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15.2</w:t>
            </w:r>
          </w:p>
        </w:tc>
        <w:tc>
          <w:tcPr>
            <w:tcW w:w="2433" w:type="pct"/>
            <w:gridSpan w:val="3"/>
            <w:tcBorders>
              <w:bottom w:val="single" w:sz="4" w:space="0" w:color="auto"/>
            </w:tcBorders>
            <w:shd w:val="clear" w:color="auto" w:fill="auto"/>
          </w:tcPr>
          <w:p w:rsidR="00B66A39" w:rsidRPr="00B66A39" w:rsidRDefault="00B66A39" w:rsidP="00BF30A0">
            <w:pPr>
              <w:jc w:val="both"/>
              <w:rPr>
                <w:color w:val="000000" w:themeColor="text1"/>
                <w:sz w:val="22"/>
                <w:szCs w:val="22"/>
              </w:rPr>
            </w:pPr>
            <w:r w:rsidRPr="00B66A39">
              <w:rPr>
                <w:color w:val="000000" w:themeColor="text1"/>
                <w:sz w:val="22"/>
                <w:szCs w:val="22"/>
              </w:rPr>
              <w:t>Сприяння реставраційних та ремонтних робіт, зокрема:</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 ремонт та модернізація зали для заходів у дитячій міській бібліотеці ;</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-заміна силажів та меблі у бібліотеці с.Біла;</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 проведення поточного ремонту та модернізація класів у Чортківській міській музичній школі, закуплення мультимедійної дошки, обладнання  класів для згідно нових навчальних програм для мистецьких шкіл;</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 ремонт фасаду та сходів</w:t>
            </w:r>
            <w:r w:rsidRPr="00B66A39">
              <w:rPr>
                <w:color w:val="000000" w:themeColor="text1"/>
                <w:sz w:val="22"/>
                <w:szCs w:val="22"/>
              </w:rPr>
              <w:t xml:space="preserve">  місько</w:t>
            </w:r>
            <w:r w:rsidRPr="00B66A39">
              <w:rPr>
                <w:color w:val="000000" w:themeColor="text1"/>
                <w:sz w:val="22"/>
                <w:szCs w:val="22"/>
                <w:lang w:val="uk-UA"/>
              </w:rPr>
              <w:t>го</w:t>
            </w:r>
            <w:r w:rsidRPr="00B66A39">
              <w:rPr>
                <w:color w:val="000000" w:themeColor="text1"/>
                <w:sz w:val="22"/>
                <w:szCs w:val="22"/>
              </w:rPr>
              <w:t xml:space="preserve"> клуб</w:t>
            </w:r>
            <w:r w:rsidRPr="00B66A39">
              <w:rPr>
                <w:color w:val="000000" w:themeColor="text1"/>
                <w:sz w:val="22"/>
                <w:szCs w:val="22"/>
                <w:lang w:val="uk-UA"/>
              </w:rPr>
              <w:t>у Синяково</w:t>
            </w:r>
            <w:r w:rsidRPr="00B66A39">
              <w:rPr>
                <w:color w:val="000000" w:themeColor="text1"/>
                <w:sz w:val="22"/>
                <w:szCs w:val="22"/>
              </w:rPr>
              <w:t xml:space="preserve"> ;</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-ремонт коридору  у бібліотеці с. Горішня Вигнанка;</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-придбання звукопідсилювальної апаратури для СБК с. Бичківці;</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-проведення ремонту у глядацькій залі клубу с. Переходи</w:t>
            </w:r>
          </w:p>
          <w:p w:rsidR="00B66A39" w:rsidRPr="00B66A39" w:rsidRDefault="00B66A39" w:rsidP="00BF30A0">
            <w:pPr>
              <w:jc w:val="both"/>
              <w:rPr>
                <w:color w:val="000000" w:themeColor="text1"/>
                <w:sz w:val="22"/>
                <w:szCs w:val="22"/>
              </w:rPr>
            </w:pPr>
            <w:r w:rsidRPr="00B66A39">
              <w:rPr>
                <w:color w:val="000000" w:themeColor="text1"/>
                <w:sz w:val="22"/>
                <w:szCs w:val="22"/>
              </w:rPr>
              <w:t>- придбання стелажів та меблевого спорудження для Чортківського міського краєзнавчого музею;</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 xml:space="preserve">Управління культури, релігії та туризму </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15.3</w:t>
            </w:r>
          </w:p>
        </w:tc>
        <w:tc>
          <w:tcPr>
            <w:tcW w:w="2433" w:type="pct"/>
            <w:gridSpan w:val="3"/>
            <w:tcBorders>
              <w:bottom w:val="single" w:sz="4" w:space="0" w:color="auto"/>
            </w:tcBorders>
            <w:shd w:val="clear" w:color="auto" w:fill="auto"/>
          </w:tcPr>
          <w:p w:rsidR="00B66A39" w:rsidRPr="00B66A39" w:rsidRDefault="00B66A39" w:rsidP="00BF30A0">
            <w:pPr>
              <w:jc w:val="both"/>
              <w:rPr>
                <w:color w:val="000000" w:themeColor="text1"/>
                <w:sz w:val="22"/>
                <w:szCs w:val="22"/>
              </w:rPr>
            </w:pPr>
            <w:r w:rsidRPr="00B66A39">
              <w:rPr>
                <w:color w:val="000000" w:themeColor="text1"/>
                <w:sz w:val="22"/>
                <w:szCs w:val="22"/>
              </w:rPr>
              <w:t>Придбання музичної апаратури та сценічних костюмів для  Чортківської міської музичної  школи для проведення заходів  та фестивалів міста.</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15.4</w:t>
            </w:r>
          </w:p>
        </w:tc>
        <w:tc>
          <w:tcPr>
            <w:tcW w:w="2433" w:type="pct"/>
            <w:gridSpan w:val="3"/>
            <w:tcBorders>
              <w:bottom w:val="single" w:sz="4" w:space="0" w:color="auto"/>
            </w:tcBorders>
            <w:shd w:val="clear" w:color="auto" w:fill="auto"/>
          </w:tcPr>
          <w:p w:rsidR="00B66A39" w:rsidRPr="00B66A39" w:rsidRDefault="00B66A39" w:rsidP="00BF30A0">
            <w:pPr>
              <w:jc w:val="both"/>
              <w:rPr>
                <w:color w:val="000000" w:themeColor="text1"/>
                <w:sz w:val="22"/>
                <w:szCs w:val="22"/>
              </w:rPr>
            </w:pPr>
            <w:r w:rsidRPr="00B66A39">
              <w:rPr>
                <w:color w:val="000000" w:themeColor="text1"/>
                <w:sz w:val="22"/>
                <w:szCs w:val="22"/>
              </w:rPr>
              <w:t>Розроблення проекту для проведення реорганізації  бібліотек міста в централіьну бібліотеку , та переобладнання в бібліотеку нового покоління «</w:t>
            </w:r>
            <w:r w:rsidRPr="00B66A39">
              <w:rPr>
                <w:color w:val="000000" w:themeColor="text1"/>
                <w:sz w:val="22"/>
                <w:szCs w:val="22"/>
                <w:lang w:val="en-US"/>
              </w:rPr>
              <w:t>SMART</w:t>
            </w:r>
            <w:r w:rsidRPr="00B66A39">
              <w:rPr>
                <w:color w:val="000000" w:themeColor="text1"/>
                <w:sz w:val="22"/>
                <w:szCs w:val="22"/>
              </w:rPr>
              <w:t xml:space="preserve">-БІБЛІОТЕКУ». </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2021-2022 рр.</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15.5</w:t>
            </w:r>
          </w:p>
        </w:tc>
        <w:tc>
          <w:tcPr>
            <w:tcW w:w="2433" w:type="pct"/>
            <w:gridSpan w:val="3"/>
            <w:tcBorders>
              <w:bottom w:val="single" w:sz="4" w:space="0" w:color="auto"/>
            </w:tcBorders>
            <w:shd w:val="clear" w:color="auto" w:fill="auto"/>
          </w:tcPr>
          <w:p w:rsidR="00B66A39" w:rsidRPr="00B66A39" w:rsidRDefault="00B66A39" w:rsidP="00BF30A0">
            <w:pPr>
              <w:jc w:val="both"/>
              <w:rPr>
                <w:color w:val="000000" w:themeColor="text1"/>
                <w:sz w:val="22"/>
                <w:szCs w:val="22"/>
              </w:rPr>
            </w:pPr>
            <w:r w:rsidRPr="00B66A39">
              <w:rPr>
                <w:color w:val="000000" w:themeColor="text1"/>
                <w:sz w:val="22"/>
                <w:szCs w:val="22"/>
              </w:rPr>
              <w:t>Вжити заходи щодо поповнення бібліотечних фондів на період до 2020 року, зокрема:</w:t>
            </w:r>
          </w:p>
          <w:p w:rsidR="00B66A39" w:rsidRPr="00B66A39" w:rsidRDefault="00B66A39" w:rsidP="00BF30A0">
            <w:pPr>
              <w:pStyle w:val="1e"/>
              <w:ind w:left="0"/>
              <w:jc w:val="both"/>
              <w:rPr>
                <w:color w:val="000000" w:themeColor="text1"/>
                <w:sz w:val="22"/>
                <w:szCs w:val="22"/>
              </w:rPr>
            </w:pPr>
            <w:r w:rsidRPr="00B66A39">
              <w:rPr>
                <w:color w:val="000000" w:themeColor="text1"/>
                <w:sz w:val="22"/>
                <w:szCs w:val="22"/>
              </w:rPr>
              <w:t>- забезпечення бібліотек мінімумом періодичних видань;</w:t>
            </w:r>
          </w:p>
          <w:p w:rsidR="00B66A39" w:rsidRPr="00B66A39" w:rsidRDefault="00B66A39" w:rsidP="00BF30A0">
            <w:pPr>
              <w:pStyle w:val="1e"/>
              <w:ind w:left="0"/>
              <w:jc w:val="both"/>
              <w:rPr>
                <w:color w:val="000000" w:themeColor="text1"/>
                <w:sz w:val="22"/>
                <w:szCs w:val="22"/>
              </w:rPr>
            </w:pPr>
            <w:r w:rsidRPr="00B66A39">
              <w:rPr>
                <w:color w:val="000000" w:themeColor="text1"/>
                <w:sz w:val="22"/>
                <w:szCs w:val="22"/>
              </w:rPr>
              <w:t>- забезпечення бібліотек мінімумом вітчизняної та зарубіжної книжкової продукції</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2021 рр.</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15.6</w:t>
            </w:r>
          </w:p>
        </w:tc>
        <w:tc>
          <w:tcPr>
            <w:tcW w:w="2433" w:type="pct"/>
            <w:gridSpan w:val="3"/>
            <w:tcBorders>
              <w:bottom w:val="single" w:sz="4" w:space="0" w:color="auto"/>
            </w:tcBorders>
            <w:shd w:val="clear" w:color="auto" w:fill="auto"/>
          </w:tcPr>
          <w:p w:rsidR="00B66A39" w:rsidRPr="00B66A39" w:rsidRDefault="00B66A39" w:rsidP="00BF30A0">
            <w:pPr>
              <w:pStyle w:val="1e"/>
              <w:ind w:left="0"/>
              <w:rPr>
                <w:color w:val="000000" w:themeColor="text1"/>
                <w:sz w:val="22"/>
                <w:szCs w:val="22"/>
                <w:lang w:val="uk-UA"/>
              </w:rPr>
            </w:pPr>
            <w:r w:rsidRPr="00B66A39">
              <w:rPr>
                <w:color w:val="000000" w:themeColor="text1"/>
                <w:sz w:val="22"/>
                <w:szCs w:val="22"/>
                <w:lang w:val="uk-UA"/>
              </w:rPr>
              <w:t>Робота над  розвитком культурного обміну, участь у  регіональних та державних програмах грантової підтримки, розвиток  культурної програми міста та робота в онлайн режимі в період надзвичайних ситуацій .</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15.7</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rPr>
              <w:t>Проведення тематичних фотовиставок(онлайн виставок , згідно заходів культурної-мистецької програми)  за участі заслужених фотомитців, фотохудожників та фотоаматорів краю.</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15.8</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shd w:val="clear" w:color="auto" w:fill="FFFFFF"/>
              </w:rPr>
              <w:t xml:space="preserve"> Робота у міській мистецькій школі за типовими навчальними програмами початкової мистецької освіти, </w:t>
            </w:r>
            <w:r w:rsidRPr="00B66A39">
              <w:rPr>
                <w:color w:val="000000" w:themeColor="text1"/>
                <w:sz w:val="22"/>
                <w:szCs w:val="22"/>
              </w:rPr>
              <w:t xml:space="preserve">залучення талановитих особистостей міста </w:t>
            </w:r>
            <w:r w:rsidRPr="00B66A39">
              <w:rPr>
                <w:color w:val="000000" w:themeColor="text1"/>
                <w:sz w:val="22"/>
                <w:szCs w:val="22"/>
                <w:shd w:val="clear" w:color="auto" w:fill="FFFFFF"/>
              </w:rPr>
              <w:t xml:space="preserve">для </w:t>
            </w:r>
            <w:r w:rsidRPr="00B66A39">
              <w:rPr>
                <w:color w:val="000000" w:themeColor="text1"/>
                <w:sz w:val="22"/>
                <w:szCs w:val="22"/>
                <w:shd w:val="clear" w:color="auto" w:fill="FFFFFF"/>
              </w:rPr>
              <w:lastRenderedPageBreak/>
              <w:t xml:space="preserve">розвитку мистецьких здібностей, набуття початкових професійних і виконавських майстерностей </w:t>
            </w:r>
            <w:r w:rsidRPr="00B66A39">
              <w:rPr>
                <w:color w:val="000000" w:themeColor="text1"/>
                <w:sz w:val="22"/>
                <w:szCs w:val="22"/>
              </w:rPr>
              <w:t>.</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lastRenderedPageBreak/>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lastRenderedPageBreak/>
              <w:t>15.9</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shd w:val="clear" w:color="auto" w:fill="FFFFFF"/>
              </w:rPr>
              <w:t>Впровадження системи інклюзивної освіти.</w:t>
            </w:r>
            <w:r w:rsidRPr="00B66A39">
              <w:rPr>
                <w:color w:val="000000" w:themeColor="text1"/>
                <w:sz w:val="22"/>
                <w:szCs w:val="22"/>
              </w:rPr>
              <w:t xml:space="preserve"> </w:t>
            </w:r>
            <w:r w:rsidRPr="00B66A39">
              <w:rPr>
                <w:color w:val="000000" w:themeColor="text1"/>
                <w:sz w:val="22"/>
                <w:szCs w:val="22"/>
                <w:shd w:val="clear" w:color="auto" w:fill="FFFFFF"/>
              </w:rPr>
              <w:t>Збільшити кількість мешканців громади, які хочуть займатись у гуртках аматорського мистецтва.</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2021-2022 роки</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15.10</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shd w:val="clear" w:color="auto" w:fill="FFFFFF"/>
              </w:rPr>
              <w:t>Навчання творчих працівників шляхом курсів підвищення кваліфікації (онлайн курсів),семінарів, конференцій.</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5.11</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rPr>
              <w:t>Підтримка творчих колективів, творчих проектів, які популяризують українське мистецтво в інших регіонах України та  за кордоном шляхом участі у  фестивалях та  гастролях,.</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5.12</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rPr>
              <w:t>Впровадження нових культурно-мистецьких масових заходів ,звертаючи особливу увагу на відтворення їх у період надзвичайних ситуацій та пандемії.</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0E726D">
            <w:pPr>
              <w:tabs>
                <w:tab w:val="left" w:pos="11340"/>
              </w:tabs>
              <w:ind w:left="360"/>
              <w:jc w:val="center"/>
              <w:rPr>
                <w:b/>
                <w:color w:val="000000" w:themeColor="text1"/>
                <w:sz w:val="22"/>
                <w:szCs w:val="22"/>
              </w:rPr>
            </w:pPr>
            <w:r w:rsidRPr="00B66A39">
              <w:rPr>
                <w:b/>
                <w:color w:val="000000" w:themeColor="text1"/>
                <w:sz w:val="22"/>
                <w:szCs w:val="22"/>
              </w:rPr>
              <w:t>16. Фізична культура і спорт, підтримка молоді та захист прав дітей</w:t>
            </w: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rPr>
              <w:t>16.1</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Влаштування дітей-сиріт та дітей, позбавлених батьківського піклування, в сім’ї, на усиновлення, під опіку або піклування, дитячі будинки сімейного типу, прийомні сім’ї.</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Служба у справах дітей</w:t>
            </w:r>
          </w:p>
          <w:p w:rsidR="00B66A39" w:rsidRPr="00B66A39" w:rsidRDefault="00B66A39" w:rsidP="00B03E61">
            <w:pPr>
              <w:tabs>
                <w:tab w:val="left" w:pos="11340"/>
              </w:tabs>
              <w:rPr>
                <w:color w:val="000000" w:themeColor="text1"/>
              </w:rPr>
            </w:pPr>
          </w:p>
        </w:tc>
        <w:tc>
          <w:tcPr>
            <w:tcW w:w="368" w:type="pct"/>
            <w:gridSpan w:val="2"/>
          </w:tcPr>
          <w:p w:rsidR="00B66A39" w:rsidRPr="00B66A39" w:rsidRDefault="00B66A39" w:rsidP="00C521D0">
            <w:pPr>
              <w:tabs>
                <w:tab w:val="left" w:pos="11340"/>
              </w:tabs>
              <w:ind w:left="360"/>
              <w:jc w:val="center"/>
              <w:rPr>
                <w:color w:val="000000" w:themeColor="text1"/>
                <w:sz w:val="22"/>
                <w:szCs w:val="22"/>
                <w:lang w:val="ru-RU"/>
              </w:rPr>
            </w:pPr>
          </w:p>
          <w:p w:rsidR="00B66A39" w:rsidRPr="00B66A39" w:rsidRDefault="00B66A39" w:rsidP="00C521D0">
            <w:pPr>
              <w:tabs>
                <w:tab w:val="left" w:pos="11340"/>
              </w:tabs>
              <w:ind w:left="360"/>
              <w:jc w:val="center"/>
              <w:rPr>
                <w:color w:val="000000" w:themeColor="text1"/>
                <w:sz w:val="22"/>
                <w:szCs w:val="22"/>
                <w:lang w:val="ru-RU"/>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rPr>
              <w:t>16.2</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 xml:space="preserve">Забезпечення функціонування єдиної інформаційно-аналітичної системи „Діти”- електронної бази даних про дітей-сиріт та дітей, позбавлених батьківського піклування, дітей, які перебувають у складних життєвих обставинах і громадян України, які бажають взяти їх на виховання. </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Служба у справах дітей</w:t>
            </w:r>
          </w:p>
          <w:p w:rsidR="00B66A39" w:rsidRPr="00B66A39" w:rsidRDefault="00B66A39" w:rsidP="00B03E61">
            <w:pPr>
              <w:tabs>
                <w:tab w:val="left" w:pos="11340"/>
              </w:tabs>
              <w:rPr>
                <w:color w:val="000000" w:themeColor="text1"/>
              </w:rPr>
            </w:pPr>
          </w:p>
        </w:tc>
        <w:tc>
          <w:tcPr>
            <w:tcW w:w="368" w:type="pct"/>
            <w:gridSpan w:val="2"/>
          </w:tcPr>
          <w:p w:rsidR="00B66A39" w:rsidRPr="00B66A39" w:rsidRDefault="00B66A39" w:rsidP="00C521D0">
            <w:pPr>
              <w:tabs>
                <w:tab w:val="left" w:pos="11340"/>
              </w:tabs>
              <w:ind w:left="360"/>
              <w:jc w:val="center"/>
              <w:rPr>
                <w:color w:val="000000" w:themeColor="text1"/>
                <w:sz w:val="22"/>
                <w:szCs w:val="22"/>
                <w:lang w:val="ru-RU"/>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rPr>
              <w:t>16.3</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Проведення інформаційних кампаній щодо популяризації сімейних форм влаштування дітей-сиріт та дітей, позбавлених батьківського піклування з метою поповнення банку даних кандидатів у прийомні батьки та батьки-вихователі, усиновителі, опікуни, піклувальники.</w:t>
            </w:r>
          </w:p>
        </w:tc>
        <w:tc>
          <w:tcPr>
            <w:tcW w:w="464" w:type="pct"/>
            <w:tcBorders>
              <w:bottom w:val="single" w:sz="4" w:space="0" w:color="auto"/>
            </w:tcBorders>
          </w:tcPr>
          <w:p w:rsidR="00B66A39" w:rsidRPr="00B66A39" w:rsidRDefault="00B66A39" w:rsidP="00B03E61">
            <w:pPr>
              <w:tabs>
                <w:tab w:val="left" w:pos="11340"/>
              </w:tabs>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Служба у справах дітей </w:t>
            </w:r>
          </w:p>
        </w:tc>
        <w:tc>
          <w:tcPr>
            <w:tcW w:w="368" w:type="pct"/>
            <w:gridSpan w:val="2"/>
          </w:tcPr>
          <w:p w:rsidR="00B66A39" w:rsidRPr="00B66A39" w:rsidRDefault="00B66A39" w:rsidP="00C521D0">
            <w:pPr>
              <w:tabs>
                <w:tab w:val="left" w:pos="11340"/>
              </w:tabs>
              <w:ind w:left="360"/>
              <w:jc w:val="center"/>
              <w:rPr>
                <w:color w:val="000000" w:themeColor="text1"/>
                <w:sz w:val="22"/>
                <w:szCs w:val="22"/>
                <w:lang w:val="ru-RU"/>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rPr>
              <w:t>16.</w:t>
            </w:r>
            <w:r w:rsidRPr="00B66A39">
              <w:rPr>
                <w:color w:val="000000" w:themeColor="text1"/>
                <w:sz w:val="22"/>
                <w:szCs w:val="22"/>
                <w:lang w:val="ru-RU"/>
              </w:rPr>
              <w:t>4</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 xml:space="preserve">Проведення обласних державно-громадських заходів щодо профілактики негативних проявів у дитячому середовищі, запобігання дитячій бездоглядності: „Підліток. Зима Канікули”, „Діти вулиці. Вокзал”, „Діти Тернопільщини проти насильства, бездоглядності, за духовну та сімейну злагоду”, „Літо”, „Урок”. </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Служба у справах дітей, </w:t>
            </w:r>
          </w:p>
          <w:p w:rsidR="00B66A39" w:rsidRPr="00B66A39" w:rsidRDefault="00B66A39" w:rsidP="00B03E61">
            <w:pPr>
              <w:tabs>
                <w:tab w:val="left" w:pos="11340"/>
              </w:tabs>
              <w:rPr>
                <w:color w:val="000000" w:themeColor="text1"/>
              </w:rPr>
            </w:pPr>
            <w:r w:rsidRPr="00B66A39">
              <w:rPr>
                <w:color w:val="000000" w:themeColor="text1"/>
                <w:sz w:val="22"/>
                <w:szCs w:val="22"/>
              </w:rPr>
              <w:t xml:space="preserve">управління освіти, молоді та спорту, </w:t>
            </w:r>
          </w:p>
          <w:p w:rsidR="00B66A39" w:rsidRPr="00B66A39" w:rsidRDefault="00B66A39" w:rsidP="00B03E61">
            <w:pPr>
              <w:tabs>
                <w:tab w:val="left" w:pos="11340"/>
              </w:tabs>
              <w:rPr>
                <w:color w:val="000000" w:themeColor="text1"/>
              </w:rPr>
            </w:pPr>
            <w:r w:rsidRPr="00B66A39">
              <w:rPr>
                <w:color w:val="000000" w:themeColor="text1"/>
                <w:sz w:val="22"/>
                <w:szCs w:val="22"/>
              </w:rPr>
              <w:t xml:space="preserve">центр соціальних служб для сім’ї, дітей та молоді, </w:t>
            </w:r>
          </w:p>
          <w:p w:rsidR="00B66A39" w:rsidRPr="00B66A39" w:rsidRDefault="00B66A39" w:rsidP="00B03E61">
            <w:pPr>
              <w:tabs>
                <w:tab w:val="left" w:pos="11340"/>
              </w:tabs>
              <w:rPr>
                <w:color w:val="000000" w:themeColor="text1"/>
              </w:rPr>
            </w:pPr>
            <w:r w:rsidRPr="00B66A39">
              <w:rPr>
                <w:color w:val="000000" w:themeColor="text1"/>
                <w:sz w:val="22"/>
                <w:szCs w:val="22"/>
              </w:rPr>
              <w:t>Чортківський ВП ГУНП</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16.5</w:t>
            </w:r>
          </w:p>
        </w:tc>
        <w:tc>
          <w:tcPr>
            <w:tcW w:w="2433" w:type="pct"/>
            <w:gridSpan w:val="3"/>
            <w:tcBorders>
              <w:bottom w:val="single" w:sz="4" w:space="0" w:color="auto"/>
            </w:tcBorders>
          </w:tcPr>
          <w:p w:rsidR="00B66A39" w:rsidRPr="00B66A39" w:rsidRDefault="00B66A39" w:rsidP="00B03E61">
            <w:pPr>
              <w:jc w:val="both"/>
              <w:rPr>
                <w:color w:val="000000" w:themeColor="text1"/>
              </w:rPr>
            </w:pPr>
            <w:r w:rsidRPr="00B66A39">
              <w:rPr>
                <w:color w:val="000000" w:themeColor="text1"/>
                <w:sz w:val="22"/>
                <w:szCs w:val="22"/>
              </w:rPr>
              <w:t xml:space="preserve">Проведення інформаційно-роз’яснювальних заходів з метою попередження дитячої злочинності та злочинів, вчинених проти дітей. </w:t>
            </w:r>
          </w:p>
          <w:p w:rsidR="00B66A39" w:rsidRPr="00B66A39" w:rsidRDefault="00B66A39" w:rsidP="00B03E61">
            <w:pPr>
              <w:jc w:val="both"/>
              <w:rPr>
                <w:color w:val="000000" w:themeColor="text1"/>
              </w:rPr>
            </w:pP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Служба у справах дітей, управління освіти, молоді та спорту, центр соціальних служб для сім’ї, дітей та молоді Чортківський ВП ГУНП</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16.6</w:t>
            </w:r>
          </w:p>
        </w:tc>
        <w:tc>
          <w:tcPr>
            <w:tcW w:w="2433" w:type="pct"/>
            <w:gridSpan w:val="3"/>
            <w:tcBorders>
              <w:bottom w:val="single" w:sz="4" w:space="0" w:color="auto"/>
            </w:tcBorders>
          </w:tcPr>
          <w:p w:rsidR="00B66A39" w:rsidRPr="00B66A39" w:rsidRDefault="00B66A39" w:rsidP="00B03E61">
            <w:pPr>
              <w:jc w:val="both"/>
              <w:rPr>
                <w:color w:val="000000" w:themeColor="text1"/>
              </w:rPr>
            </w:pPr>
            <w:r w:rsidRPr="00B66A39">
              <w:rPr>
                <w:color w:val="000000" w:themeColor="text1"/>
                <w:sz w:val="22"/>
                <w:szCs w:val="22"/>
              </w:rPr>
              <w:t xml:space="preserve">Проведення нарад, семінарів для працівників, які займаються вирішенням питань запобігання соціальному сирітству, подолання дитячої безпритульності і бездоглядності, попередження правопорушень у дитячому середовищі. </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Служба у справах дітей, управління освіти, молоді та спорту, центр соціальних служб для сім’ї, дітей та молоді Чортківський ВП ГУНП</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16.7</w:t>
            </w:r>
          </w:p>
          <w:p w:rsidR="00B66A39" w:rsidRPr="00B66A39" w:rsidRDefault="00B66A39" w:rsidP="00C521D0">
            <w:pPr>
              <w:tabs>
                <w:tab w:val="left" w:pos="11340"/>
              </w:tabs>
              <w:jc w:val="center"/>
              <w:rPr>
                <w:color w:val="000000" w:themeColor="text1"/>
                <w:sz w:val="22"/>
                <w:szCs w:val="22"/>
                <w:lang w:val="ru-RU"/>
              </w:rPr>
            </w:pP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lang w:val="ru-RU"/>
              </w:rPr>
            </w:pPr>
            <w:r w:rsidRPr="00B66A39">
              <w:rPr>
                <w:color w:val="000000" w:themeColor="text1"/>
                <w:sz w:val="22"/>
                <w:szCs w:val="22"/>
                <w:shd w:val="clear" w:color="auto" w:fill="FFFFFF"/>
              </w:rPr>
              <w:t xml:space="preserve">Участь футбольної команди ФК «Кристал» </w:t>
            </w:r>
            <w:r w:rsidRPr="00B66A39">
              <w:rPr>
                <w:color w:val="000000" w:themeColor="text1"/>
                <w:sz w:val="22"/>
                <w:szCs w:val="22"/>
                <w:shd w:val="clear" w:color="auto" w:fill="FFFFFF"/>
                <w:lang w:val="en-US"/>
              </w:rPr>
              <w:t>U</w:t>
            </w:r>
            <w:r w:rsidRPr="00B66A39">
              <w:rPr>
                <w:color w:val="000000" w:themeColor="text1"/>
                <w:sz w:val="22"/>
                <w:szCs w:val="22"/>
                <w:shd w:val="clear" w:color="auto" w:fill="FFFFFF"/>
                <w:lang w:val="ru-RU"/>
              </w:rPr>
              <w:t>19</w:t>
            </w:r>
            <w:r w:rsidRPr="00B66A39">
              <w:rPr>
                <w:color w:val="000000" w:themeColor="text1"/>
                <w:sz w:val="22"/>
                <w:szCs w:val="22"/>
                <w:shd w:val="clear" w:color="auto" w:fill="FFFFFF"/>
              </w:rPr>
              <w:t xml:space="preserve">у Першості України 2019/2020 Перша ліга </w:t>
            </w:r>
            <w:r w:rsidRPr="00B66A39">
              <w:rPr>
                <w:color w:val="000000" w:themeColor="text1"/>
                <w:sz w:val="22"/>
                <w:szCs w:val="22"/>
                <w:shd w:val="clear" w:color="auto" w:fill="FFFFFF"/>
                <w:lang w:val="en-US"/>
              </w:rPr>
              <w:t>U</w:t>
            </w:r>
            <w:r w:rsidRPr="00B66A39">
              <w:rPr>
                <w:color w:val="000000" w:themeColor="text1"/>
                <w:sz w:val="22"/>
                <w:szCs w:val="22"/>
                <w:shd w:val="clear" w:color="auto" w:fill="FFFFFF"/>
                <w:lang w:val="ru-RU"/>
              </w:rPr>
              <w:t>19</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16.8</w:t>
            </w:r>
          </w:p>
        </w:tc>
        <w:tc>
          <w:tcPr>
            <w:tcW w:w="2433" w:type="pct"/>
            <w:gridSpan w:val="3"/>
            <w:tcBorders>
              <w:bottom w:val="single" w:sz="4" w:space="0" w:color="auto"/>
            </w:tcBorders>
          </w:tcPr>
          <w:p w:rsidR="00B66A39" w:rsidRPr="00B66A39" w:rsidRDefault="00B66A39" w:rsidP="00B03E61">
            <w:pPr>
              <w:jc w:val="both"/>
              <w:rPr>
                <w:color w:val="000000" w:themeColor="text1"/>
              </w:rPr>
            </w:pPr>
            <w:r w:rsidRPr="00B66A39">
              <w:rPr>
                <w:color w:val="000000" w:themeColor="text1"/>
                <w:sz w:val="22"/>
                <w:szCs w:val="22"/>
                <w:shd w:val="clear" w:color="auto" w:fill="FFFFFF"/>
              </w:rPr>
              <w:t>Участь волейбольної команди «Кристал» у Чемпіонаті України «Дитяча ліга» з волейболу сезону 20</w:t>
            </w:r>
            <w:r w:rsidRPr="00B66A39">
              <w:rPr>
                <w:color w:val="000000" w:themeColor="text1"/>
                <w:sz w:val="22"/>
                <w:szCs w:val="22"/>
                <w:shd w:val="clear" w:color="auto" w:fill="FFFFFF"/>
                <w:lang w:val="ru-RU"/>
              </w:rPr>
              <w:t>2</w:t>
            </w:r>
            <w:r w:rsidRPr="00B66A39">
              <w:rPr>
                <w:color w:val="000000" w:themeColor="text1"/>
                <w:sz w:val="22"/>
                <w:szCs w:val="22"/>
                <w:shd w:val="clear" w:color="auto" w:fill="FFFFFF"/>
              </w:rPr>
              <w:t>0-2021 років</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lastRenderedPageBreak/>
              <w:t>16.9</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shd w:val="clear" w:color="auto" w:fill="FFFFFF"/>
              </w:rPr>
              <w:t>Проведення Спортивних ігор учнівської молоді міста Чорткова та участь школярів міста Чорткова в спортивних іграх учнівської молоді Тернопільщини</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16.10</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Проведення міських спортивних ігор</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16.11</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shd w:val="clear" w:color="auto" w:fill="FFFFFF"/>
              </w:rPr>
              <w:t>Проведення в місті Чорткові та участь команди міста Чорткова в заходах з наступних видів спорту: футбол, волейбол, баскетбол, легка атлетика, фрі-файт, вільна боротьба, футзал, більярд, шахи тощо</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16.12</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Виготовлена проектно-кошторисна документація та планується розпочати будівництво спортивного майданчика для міні-футболу з штучним покриттям на території ЗОШ І-ІІІ ступенів № 5 по вул. В. Великого 4Б, м. Чортків</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16.13</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 xml:space="preserve">Планується розпочати будівництво критого спортивного залу Чортківської спеціалізованої школи інтернат №3 спортивного профілю І-ІІІ ступенів ім. Романа Ільяшенка по вул. Є. Коновальця, </w:t>
            </w:r>
            <w:smartTag w:uri="urn:schemas-microsoft-com:office:smarttags" w:element="metricconverter">
              <w:smartTagPr>
                <w:attr w:name="ProductID" w:val="13, м"/>
              </w:smartTagPr>
              <w:r w:rsidRPr="00B66A39">
                <w:rPr>
                  <w:color w:val="000000" w:themeColor="text1"/>
                  <w:sz w:val="22"/>
                  <w:szCs w:val="22"/>
                </w:rPr>
                <w:t>13, м</w:t>
              </w:r>
            </w:smartTag>
            <w:r w:rsidRPr="00B66A39">
              <w:rPr>
                <w:color w:val="000000" w:themeColor="text1"/>
                <w:sz w:val="22"/>
                <w:szCs w:val="22"/>
              </w:rPr>
              <w:t>. Чортків</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16.14</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 xml:space="preserve">Планується капітальний ремонт спортивного ядра Чортківської спеціалізованої школи інтернат №3 спортивного профілю І-ІІІ ступенів ім. Романа Ільяшенка по вул. Є. Коновальця, </w:t>
            </w:r>
            <w:smartTag w:uri="urn:schemas-microsoft-com:office:smarttags" w:element="metricconverter">
              <w:smartTagPr>
                <w:attr w:name="ProductID" w:val="13, м"/>
              </w:smartTagPr>
              <w:r w:rsidRPr="00B66A39">
                <w:rPr>
                  <w:color w:val="000000" w:themeColor="text1"/>
                  <w:sz w:val="22"/>
                  <w:szCs w:val="22"/>
                </w:rPr>
                <w:t>13, м</w:t>
              </w:r>
            </w:smartTag>
            <w:r w:rsidRPr="00B66A39">
              <w:rPr>
                <w:color w:val="000000" w:themeColor="text1"/>
                <w:sz w:val="22"/>
                <w:szCs w:val="22"/>
              </w:rPr>
              <w:t>. Чортків</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B03E61">
            <w:pPr>
              <w:tabs>
                <w:tab w:val="left" w:pos="11340"/>
              </w:tabs>
              <w:jc w:val="center"/>
              <w:rPr>
                <w:color w:val="000000" w:themeColor="text1"/>
                <w:sz w:val="22"/>
                <w:szCs w:val="22"/>
                <w:lang w:val="ru-RU"/>
              </w:rPr>
            </w:pPr>
            <w:r w:rsidRPr="00B66A39">
              <w:rPr>
                <w:color w:val="000000" w:themeColor="text1"/>
                <w:sz w:val="22"/>
                <w:szCs w:val="22"/>
                <w:lang w:val="ru-RU"/>
              </w:rPr>
              <w:t>16.15</w:t>
            </w:r>
          </w:p>
        </w:tc>
        <w:tc>
          <w:tcPr>
            <w:tcW w:w="2433" w:type="pct"/>
            <w:gridSpan w:val="3"/>
            <w:tcBorders>
              <w:bottom w:val="single" w:sz="4" w:space="0" w:color="auto"/>
            </w:tcBorders>
          </w:tcPr>
          <w:p w:rsidR="00B66A39" w:rsidRPr="00B66A39" w:rsidRDefault="00B66A39" w:rsidP="00942B5E">
            <w:pPr>
              <w:tabs>
                <w:tab w:val="left" w:pos="11340"/>
              </w:tabs>
              <w:jc w:val="both"/>
              <w:rPr>
                <w:color w:val="000000" w:themeColor="text1"/>
                <w:sz w:val="22"/>
                <w:szCs w:val="22"/>
              </w:rPr>
            </w:pPr>
            <w:r w:rsidRPr="00B66A39">
              <w:rPr>
                <w:color w:val="000000" w:themeColor="text1"/>
                <w:sz w:val="22"/>
                <w:szCs w:val="22"/>
              </w:rPr>
              <w:t>Виготовлена проектно-кошторисна документація та планується розпочати будівництво спортивного майданчика для міні-футболу з штучним покриттям на території ЗОШ І-ІІІ ступенів № 5 по вул. В. Великого 4Б, м. Чортків</w:t>
            </w:r>
          </w:p>
        </w:tc>
        <w:tc>
          <w:tcPr>
            <w:tcW w:w="464" w:type="pct"/>
            <w:tcBorders>
              <w:bottom w:val="single" w:sz="4" w:space="0" w:color="auto"/>
            </w:tcBorders>
          </w:tcPr>
          <w:p w:rsidR="00B66A39" w:rsidRPr="00B66A39" w:rsidRDefault="00B66A39" w:rsidP="00623A92">
            <w:pPr>
              <w:ind w:left="18"/>
              <w:jc w:val="center"/>
              <w:rPr>
                <w:color w:val="000000" w:themeColor="text1"/>
                <w:sz w:val="22"/>
                <w:szCs w:val="22"/>
              </w:rPr>
            </w:pPr>
          </w:p>
          <w:p w:rsidR="00B66A39" w:rsidRPr="00B66A39" w:rsidRDefault="00B66A39" w:rsidP="00623A92">
            <w:pPr>
              <w:ind w:left="18"/>
              <w:jc w:val="center"/>
              <w:rPr>
                <w:color w:val="000000" w:themeColor="text1"/>
                <w:sz w:val="22"/>
                <w:szCs w:val="22"/>
              </w:rPr>
            </w:pPr>
            <w:r w:rsidRPr="00B66A39">
              <w:rPr>
                <w:color w:val="000000" w:themeColor="text1"/>
                <w:sz w:val="22"/>
                <w:szCs w:val="22"/>
              </w:rPr>
              <w:t>2020 рік</w:t>
            </w:r>
          </w:p>
        </w:tc>
        <w:tc>
          <w:tcPr>
            <w:tcW w:w="1503" w:type="pct"/>
            <w:gridSpan w:val="2"/>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B03E61">
            <w:pPr>
              <w:tabs>
                <w:tab w:val="left" w:pos="11340"/>
              </w:tabs>
              <w:jc w:val="center"/>
              <w:rPr>
                <w:color w:val="000000" w:themeColor="text1"/>
                <w:sz w:val="22"/>
                <w:szCs w:val="22"/>
                <w:lang w:val="ru-RU"/>
              </w:rPr>
            </w:pPr>
            <w:r w:rsidRPr="00B66A39">
              <w:rPr>
                <w:color w:val="000000" w:themeColor="text1"/>
                <w:sz w:val="22"/>
                <w:szCs w:val="22"/>
                <w:lang w:val="ru-RU"/>
              </w:rPr>
              <w:t>16.16</w:t>
            </w:r>
          </w:p>
        </w:tc>
        <w:tc>
          <w:tcPr>
            <w:tcW w:w="2433" w:type="pct"/>
            <w:gridSpan w:val="3"/>
            <w:tcBorders>
              <w:bottom w:val="single" w:sz="4" w:space="0" w:color="auto"/>
            </w:tcBorders>
          </w:tcPr>
          <w:p w:rsidR="00B66A39" w:rsidRPr="00B66A39" w:rsidRDefault="00B66A39" w:rsidP="00942B5E">
            <w:pPr>
              <w:tabs>
                <w:tab w:val="left" w:pos="11340"/>
              </w:tabs>
              <w:jc w:val="both"/>
              <w:rPr>
                <w:color w:val="000000" w:themeColor="text1"/>
                <w:sz w:val="22"/>
                <w:szCs w:val="22"/>
              </w:rPr>
            </w:pPr>
            <w:r w:rsidRPr="00B66A39">
              <w:rPr>
                <w:color w:val="000000" w:themeColor="text1"/>
                <w:sz w:val="22"/>
                <w:szCs w:val="22"/>
              </w:rPr>
              <w:t xml:space="preserve">Планується розпочати будівництво критого спортивного залу Чортківської спеціалізованої школи інтернат №3 спортивного профілю І-ІІІ ступенів ім. Романа Ільяшенка по вул. Є. Коновальця, </w:t>
            </w:r>
            <w:smartTag w:uri="urn:schemas-microsoft-com:office:smarttags" w:element="metricconverter">
              <w:smartTagPr>
                <w:attr w:name="ProductID" w:val="13, м"/>
              </w:smartTagPr>
              <w:r w:rsidRPr="00B66A39">
                <w:rPr>
                  <w:color w:val="000000" w:themeColor="text1"/>
                  <w:sz w:val="22"/>
                  <w:szCs w:val="22"/>
                </w:rPr>
                <w:t>13, м</w:t>
              </w:r>
            </w:smartTag>
            <w:r w:rsidRPr="00B66A39">
              <w:rPr>
                <w:color w:val="000000" w:themeColor="text1"/>
                <w:sz w:val="22"/>
                <w:szCs w:val="22"/>
              </w:rPr>
              <w:t>. Чортків</w:t>
            </w:r>
          </w:p>
        </w:tc>
        <w:tc>
          <w:tcPr>
            <w:tcW w:w="464" w:type="pct"/>
            <w:tcBorders>
              <w:bottom w:val="single" w:sz="4" w:space="0" w:color="auto"/>
            </w:tcBorders>
          </w:tcPr>
          <w:p w:rsidR="00B66A39" w:rsidRPr="00B66A39" w:rsidRDefault="00B66A39" w:rsidP="00623A92">
            <w:pPr>
              <w:ind w:left="18"/>
              <w:jc w:val="center"/>
              <w:rPr>
                <w:color w:val="000000" w:themeColor="text1"/>
                <w:sz w:val="22"/>
                <w:szCs w:val="22"/>
              </w:rPr>
            </w:pPr>
            <w:r w:rsidRPr="00B66A39">
              <w:rPr>
                <w:color w:val="000000" w:themeColor="text1"/>
                <w:sz w:val="22"/>
                <w:szCs w:val="22"/>
              </w:rPr>
              <w:t>2020 рік</w:t>
            </w:r>
          </w:p>
        </w:tc>
        <w:tc>
          <w:tcPr>
            <w:tcW w:w="1503" w:type="pct"/>
            <w:gridSpan w:val="2"/>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B03E61">
            <w:pPr>
              <w:tabs>
                <w:tab w:val="left" w:pos="11340"/>
              </w:tabs>
              <w:jc w:val="center"/>
              <w:rPr>
                <w:color w:val="000000" w:themeColor="text1"/>
                <w:sz w:val="22"/>
                <w:szCs w:val="22"/>
              </w:rPr>
            </w:pPr>
            <w:r w:rsidRPr="00B66A39">
              <w:rPr>
                <w:color w:val="000000" w:themeColor="text1"/>
                <w:sz w:val="22"/>
                <w:szCs w:val="22"/>
                <w:lang w:val="ru-RU"/>
              </w:rPr>
              <w:t>16.17</w:t>
            </w:r>
          </w:p>
        </w:tc>
        <w:tc>
          <w:tcPr>
            <w:tcW w:w="2433" w:type="pct"/>
            <w:gridSpan w:val="3"/>
            <w:tcBorders>
              <w:bottom w:val="single" w:sz="4" w:space="0" w:color="auto"/>
            </w:tcBorders>
          </w:tcPr>
          <w:p w:rsidR="00B66A39" w:rsidRPr="00B66A39" w:rsidRDefault="00B66A39" w:rsidP="00942B5E">
            <w:pPr>
              <w:tabs>
                <w:tab w:val="left" w:pos="11340"/>
              </w:tabs>
              <w:jc w:val="both"/>
              <w:rPr>
                <w:color w:val="000000" w:themeColor="text1"/>
                <w:sz w:val="22"/>
                <w:szCs w:val="22"/>
              </w:rPr>
            </w:pPr>
            <w:r w:rsidRPr="00B66A39">
              <w:rPr>
                <w:color w:val="000000" w:themeColor="text1"/>
                <w:sz w:val="22"/>
                <w:szCs w:val="22"/>
              </w:rPr>
              <w:t xml:space="preserve">Планується капітальний ремонт спортивного ядра Чортківської спеціалізованої школи інтернат №3 спортивного профілю І-ІІІ ступенів ім. Романа Ільяшенка по вул. Є. Коновальця, </w:t>
            </w:r>
            <w:smartTag w:uri="urn:schemas-microsoft-com:office:smarttags" w:element="metricconverter">
              <w:smartTagPr>
                <w:attr w:name="ProductID" w:val="13, м"/>
              </w:smartTagPr>
              <w:r w:rsidRPr="00B66A39">
                <w:rPr>
                  <w:color w:val="000000" w:themeColor="text1"/>
                  <w:sz w:val="22"/>
                  <w:szCs w:val="22"/>
                </w:rPr>
                <w:t>13, м</w:t>
              </w:r>
            </w:smartTag>
            <w:r w:rsidRPr="00B66A39">
              <w:rPr>
                <w:color w:val="000000" w:themeColor="text1"/>
                <w:sz w:val="22"/>
                <w:szCs w:val="22"/>
              </w:rPr>
              <w:t>. Чортків</w:t>
            </w:r>
          </w:p>
        </w:tc>
        <w:tc>
          <w:tcPr>
            <w:tcW w:w="464" w:type="pct"/>
            <w:tcBorders>
              <w:bottom w:val="single" w:sz="4" w:space="0" w:color="auto"/>
            </w:tcBorders>
          </w:tcPr>
          <w:p w:rsidR="00B66A39" w:rsidRPr="00B66A39" w:rsidRDefault="00B66A39" w:rsidP="00623A92">
            <w:pPr>
              <w:ind w:left="18"/>
              <w:jc w:val="center"/>
              <w:rPr>
                <w:color w:val="000000" w:themeColor="text1"/>
                <w:sz w:val="22"/>
                <w:szCs w:val="22"/>
              </w:rPr>
            </w:pPr>
            <w:r w:rsidRPr="00B66A39">
              <w:rPr>
                <w:color w:val="000000" w:themeColor="text1"/>
                <w:sz w:val="22"/>
                <w:szCs w:val="22"/>
              </w:rPr>
              <w:t>2020 рік</w:t>
            </w:r>
          </w:p>
        </w:tc>
        <w:tc>
          <w:tcPr>
            <w:tcW w:w="1503" w:type="pct"/>
            <w:gridSpan w:val="2"/>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0E726D">
            <w:pPr>
              <w:tabs>
                <w:tab w:val="left" w:pos="11340"/>
              </w:tabs>
              <w:ind w:left="360"/>
              <w:jc w:val="center"/>
              <w:rPr>
                <w:b/>
                <w:color w:val="000000" w:themeColor="text1"/>
                <w:sz w:val="22"/>
                <w:szCs w:val="22"/>
              </w:rPr>
            </w:pPr>
            <w:r w:rsidRPr="00B66A39">
              <w:rPr>
                <w:b/>
                <w:bCs/>
                <w:color w:val="000000" w:themeColor="text1"/>
                <w:sz w:val="22"/>
                <w:szCs w:val="22"/>
              </w:rPr>
              <w:t>17. Туризм та рекреація</w:t>
            </w: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17.1</w:t>
            </w:r>
          </w:p>
        </w:tc>
        <w:tc>
          <w:tcPr>
            <w:tcW w:w="2433" w:type="pct"/>
            <w:gridSpan w:val="3"/>
            <w:tcBorders>
              <w:bottom w:val="single" w:sz="4" w:space="0" w:color="auto"/>
            </w:tcBorders>
          </w:tcPr>
          <w:p w:rsidR="00B66A39" w:rsidRPr="00B66A39" w:rsidRDefault="00B66A39" w:rsidP="002271C0">
            <w:pPr>
              <w:contextualSpacing/>
              <w:jc w:val="both"/>
              <w:rPr>
                <w:color w:val="000000" w:themeColor="text1"/>
                <w:sz w:val="22"/>
                <w:szCs w:val="22"/>
              </w:rPr>
            </w:pPr>
            <w:r w:rsidRPr="00B66A39">
              <w:rPr>
                <w:color w:val="000000" w:themeColor="text1"/>
                <w:sz w:val="22"/>
                <w:szCs w:val="22"/>
              </w:rPr>
              <w:t xml:space="preserve">Розвиток та впровадження в життя міста пунктів, прописаних у Стратегії розвитку туризму </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17.2</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Сприяти формуванню позитивного туристичного іміджу міста Чорткова і створення туристично-інформаційного центру</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2020-2026</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17.3</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Виготовити буклети, банери, що рекламують туристичний імідж міста</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17.4.</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Розроблення системи ознакування та впровадження двомовної системи ознакування та навігації у Чорткові</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відділ містобудування, архітектури та капітального будівництва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17.5</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 xml:space="preserve">Створення умов для функціонування та співпраці асоціацій та громадських </w:t>
            </w:r>
            <w:r w:rsidRPr="00B66A39">
              <w:rPr>
                <w:color w:val="000000" w:themeColor="text1"/>
                <w:sz w:val="22"/>
                <w:szCs w:val="22"/>
              </w:rPr>
              <w:lastRenderedPageBreak/>
              <w:t>організацій, які займаються розвитком туризму</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lastRenderedPageBreak/>
              <w:t xml:space="preserve">Протягом </w:t>
            </w:r>
            <w:r w:rsidRPr="00B66A39">
              <w:rPr>
                <w:color w:val="000000" w:themeColor="text1"/>
                <w:sz w:val="22"/>
                <w:szCs w:val="22"/>
              </w:rPr>
              <w:lastRenderedPageBreak/>
              <w:t>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lastRenderedPageBreak/>
              <w:t xml:space="preserve">Відділ туризму управління культури, релігії та  </w:t>
            </w:r>
            <w:r w:rsidRPr="00B66A39">
              <w:rPr>
                <w:color w:val="000000" w:themeColor="text1"/>
                <w:sz w:val="22"/>
                <w:szCs w:val="22"/>
              </w:rPr>
              <w:lastRenderedPageBreak/>
              <w:t xml:space="preserve">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lastRenderedPageBreak/>
              <w:t>17.6.</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Залучення представників туристичної галузі до розробки стратегічних напрямків розвитку туризму, реалізації спільних проектів для розвитку туризму у м. Чорткові та в Україні</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Відділ туризму управління культури, релігії та  туризму, громадські організації, готельєри, ресторатори, представники бізнесу у сфері туризму, туроператори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17.7.</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Розробка туристичного бренду міста</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17.8.</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 xml:space="preserve">Створення туристичного кластеру </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17.9.</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Виготовлення проектно-кошторисної документації та реконструкція наявних і облаштування (будівництво) нових оглядових майданчиків</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2020-2021</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0E726D">
            <w:pPr>
              <w:tabs>
                <w:tab w:val="left" w:pos="11340"/>
              </w:tabs>
              <w:ind w:left="360"/>
              <w:jc w:val="center"/>
              <w:rPr>
                <w:b/>
                <w:color w:val="000000" w:themeColor="text1"/>
                <w:sz w:val="22"/>
                <w:szCs w:val="22"/>
              </w:rPr>
            </w:pPr>
            <w:r w:rsidRPr="00B66A39">
              <w:rPr>
                <w:b/>
                <w:color w:val="000000" w:themeColor="text1"/>
                <w:sz w:val="22"/>
                <w:szCs w:val="22"/>
              </w:rPr>
              <w:t>18. Охорона навколишнього природного середовища</w:t>
            </w: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18.1</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Ліквідація стихійних сміттєзвалищ</w:t>
            </w:r>
          </w:p>
        </w:tc>
        <w:tc>
          <w:tcPr>
            <w:tcW w:w="464" w:type="pct"/>
            <w:tcBorders>
              <w:bottom w:val="single" w:sz="4" w:space="0" w:color="auto"/>
            </w:tcBorders>
          </w:tcPr>
          <w:p w:rsidR="00B66A39" w:rsidRPr="00B66A39" w:rsidRDefault="00B66A39" w:rsidP="002271C0">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Чортківський ККП, КП «Благоустрій»</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18.2</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Забезпечення максимального озеленення міста при забезпеченні мінімальних затрат бюджетних коштів</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18.3</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Збереження біологічного та ландшафтного різноманіття</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18.4</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Забезпечення раціонального використання зелених насаджень</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18.5</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Проведення робіт з технічної інвентаризації зелених насаджень та паспортизації об`єктів зеленого господарства міста</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18.6</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Організація робіт з видалення аварійних, сухостійних зелених насаджень та таких, що досягли вікової межі</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18.7</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Придбання нових (закритого типу) контейнерів для ТПВ</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Чортківський ККП, Управління комунального господарства міської ради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18.8</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Приведення виробничих процесів у промисловості та комунальному господарстві у відповідності з екологічними вимогами</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Чортківський ККП , КП «Благоустрій», КП «Парковий культурно-спортивний комплекс», Чортківський ВУВКГ та інші підприємства на території громади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18.9</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Посилення контролю за дотриманням природоохоронного законодавства і підвищення відповідальності з боку природокористувачів</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rPr>
                <w:color w:val="000000" w:themeColor="text1"/>
              </w:rPr>
            </w:pPr>
            <w:r w:rsidRPr="00B66A39">
              <w:rPr>
                <w:color w:val="000000" w:themeColor="text1"/>
              </w:rPr>
              <w:t>Відділ земельних ресурсів та охорони навколишнього середовища, комісія по обстеженні зелених насаджень на території громади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18.10</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Проведення робіт по обстеженню прибережної захисної смуги р. Серет</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Borders>
              <w:bottom w:val="single" w:sz="4" w:space="0" w:color="auto"/>
            </w:tcBorders>
          </w:tcPr>
          <w:p w:rsidR="00B66A39" w:rsidRPr="00B66A39" w:rsidRDefault="00B66A39" w:rsidP="002271C0">
            <w:pPr>
              <w:rPr>
                <w:color w:val="000000" w:themeColor="text1"/>
              </w:rPr>
            </w:pPr>
            <w:r w:rsidRPr="00B66A39">
              <w:rPr>
                <w:color w:val="000000" w:themeColor="text1"/>
              </w:rPr>
              <w:t xml:space="preserve">Відділ земельних ресурсів та охорони навколишнього середовища, комісія по обстеженні зелених насаджень на території </w:t>
            </w:r>
            <w:r w:rsidRPr="00B66A39">
              <w:rPr>
                <w:color w:val="000000" w:themeColor="text1"/>
              </w:rPr>
              <w:lastRenderedPageBreak/>
              <w:t>громади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rPr>
              <w:lastRenderedPageBreak/>
              <w:t>18.11</w:t>
            </w:r>
          </w:p>
        </w:tc>
        <w:tc>
          <w:tcPr>
            <w:tcW w:w="2433" w:type="pct"/>
            <w:gridSpan w:val="3"/>
            <w:tcBorders>
              <w:bottom w:val="single" w:sz="4" w:space="0" w:color="auto"/>
            </w:tcBorders>
            <w:shd w:val="clear" w:color="auto" w:fill="auto"/>
          </w:tcPr>
          <w:p w:rsidR="00B66A39" w:rsidRPr="00B66A39" w:rsidRDefault="00B66A39" w:rsidP="002271C0">
            <w:pPr>
              <w:shd w:val="clear" w:color="auto" w:fill="FFFFFF"/>
              <w:rPr>
                <w:color w:val="000000" w:themeColor="text1"/>
              </w:rPr>
            </w:pPr>
            <w:r w:rsidRPr="00B66A39">
              <w:rPr>
                <w:color w:val="000000" w:themeColor="text1"/>
              </w:rPr>
              <w:t>Обстеження зелених насаджень у зв’язку зі зверненнями фізичних та юридичних осіб з метою видалення аварійних сухостійних дерев</w:t>
            </w:r>
          </w:p>
        </w:tc>
        <w:tc>
          <w:tcPr>
            <w:tcW w:w="464" w:type="pct"/>
            <w:tcBorders>
              <w:bottom w:val="single" w:sz="4" w:space="0" w:color="auto"/>
            </w:tcBorders>
            <w:shd w:val="clear" w:color="auto" w:fill="auto"/>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shd w:val="clear" w:color="auto" w:fill="auto"/>
          </w:tcPr>
          <w:p w:rsidR="00B66A39" w:rsidRPr="00B66A39" w:rsidRDefault="00B66A39" w:rsidP="002271C0">
            <w:pPr>
              <w:rPr>
                <w:color w:val="000000" w:themeColor="text1"/>
              </w:rPr>
            </w:pPr>
            <w:r w:rsidRPr="00B66A39">
              <w:rPr>
                <w:color w:val="000000" w:themeColor="text1"/>
              </w:rPr>
              <w:t xml:space="preserve">Комісія по обстеженні зелених насаджень на території громади  </w:t>
            </w:r>
          </w:p>
          <w:p w:rsidR="00B66A39" w:rsidRPr="00B66A39" w:rsidRDefault="00B66A39" w:rsidP="002271C0">
            <w:pPr>
              <w:rPr>
                <w:color w:val="000000" w:themeColor="text1"/>
              </w:rPr>
            </w:pP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lang w:val="en-US"/>
              </w:rPr>
              <w:t>18.12</w:t>
            </w:r>
          </w:p>
        </w:tc>
        <w:tc>
          <w:tcPr>
            <w:tcW w:w="2433" w:type="pct"/>
            <w:gridSpan w:val="3"/>
            <w:tcBorders>
              <w:bottom w:val="single" w:sz="4" w:space="0" w:color="auto"/>
            </w:tcBorders>
            <w:shd w:val="clear" w:color="auto" w:fill="auto"/>
          </w:tcPr>
          <w:p w:rsidR="00B66A39" w:rsidRPr="00B66A39" w:rsidRDefault="00B66A39" w:rsidP="002271C0">
            <w:pPr>
              <w:shd w:val="clear" w:color="auto" w:fill="FFFFFF"/>
              <w:rPr>
                <w:color w:val="000000" w:themeColor="text1"/>
              </w:rPr>
            </w:pPr>
            <w:r w:rsidRPr="00B66A39">
              <w:rPr>
                <w:color w:val="000000" w:themeColor="text1"/>
              </w:rPr>
              <w:t>Визначення балансоутримувача зелених насаджень</w:t>
            </w:r>
          </w:p>
        </w:tc>
        <w:tc>
          <w:tcPr>
            <w:tcW w:w="464" w:type="pct"/>
            <w:tcBorders>
              <w:bottom w:val="single" w:sz="4" w:space="0" w:color="auto"/>
            </w:tcBorders>
            <w:shd w:val="clear" w:color="auto" w:fill="auto"/>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shd w:val="clear" w:color="auto" w:fill="auto"/>
          </w:tcPr>
          <w:p w:rsidR="00B66A39" w:rsidRPr="00B66A39" w:rsidRDefault="00B66A39" w:rsidP="002271C0">
            <w:pPr>
              <w:rPr>
                <w:color w:val="000000" w:themeColor="text1"/>
              </w:rPr>
            </w:pPr>
            <w:r w:rsidRPr="00B66A39">
              <w:rPr>
                <w:color w:val="000000" w:themeColor="text1"/>
              </w:rPr>
              <w:t xml:space="preserve">Відділ земельних ресурсів та охорони навколишнього середовища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5351ED">
            <w:pPr>
              <w:tabs>
                <w:tab w:val="left" w:pos="11340"/>
              </w:tabs>
              <w:ind w:left="360"/>
              <w:jc w:val="center"/>
              <w:rPr>
                <w:b/>
                <w:color w:val="000000" w:themeColor="text1"/>
                <w:sz w:val="22"/>
                <w:szCs w:val="22"/>
              </w:rPr>
            </w:pPr>
            <w:r w:rsidRPr="00B66A39">
              <w:rPr>
                <w:b/>
                <w:color w:val="000000" w:themeColor="text1"/>
                <w:sz w:val="22"/>
                <w:szCs w:val="22"/>
              </w:rPr>
              <w:t>19. Розвиток новостворених територіальних громад</w:t>
            </w:r>
          </w:p>
        </w:tc>
      </w:tr>
      <w:tr w:rsidR="00B66A39" w:rsidRPr="00B66A39" w:rsidTr="002271C0">
        <w:tc>
          <w:tcPr>
            <w:tcW w:w="222" w:type="pct"/>
            <w:tcBorders>
              <w:bottom w:val="single" w:sz="4" w:space="0" w:color="auto"/>
            </w:tcBorders>
          </w:tcPr>
          <w:p w:rsidR="00B66A39" w:rsidRPr="00B66A39" w:rsidRDefault="00B66A39" w:rsidP="0070081A">
            <w:pPr>
              <w:tabs>
                <w:tab w:val="left" w:pos="11340"/>
              </w:tabs>
              <w:ind w:left="-70"/>
              <w:jc w:val="center"/>
              <w:rPr>
                <w:color w:val="000000" w:themeColor="text1"/>
                <w:sz w:val="22"/>
                <w:szCs w:val="22"/>
              </w:rPr>
            </w:pPr>
            <w:r w:rsidRPr="00B66A39">
              <w:rPr>
                <w:color w:val="000000" w:themeColor="text1"/>
                <w:sz w:val="22"/>
                <w:szCs w:val="22"/>
              </w:rPr>
              <w:t>19.1</w:t>
            </w:r>
          </w:p>
        </w:tc>
        <w:tc>
          <w:tcPr>
            <w:tcW w:w="2427" w:type="pct"/>
            <w:gridSpan w:val="2"/>
            <w:tcBorders>
              <w:bottom w:val="single" w:sz="4" w:space="0" w:color="auto"/>
            </w:tcBorders>
          </w:tcPr>
          <w:p w:rsidR="00B66A39" w:rsidRPr="00B66A39" w:rsidRDefault="00B66A39" w:rsidP="002271C0">
            <w:pPr>
              <w:jc w:val="both"/>
              <w:rPr>
                <w:color w:val="000000" w:themeColor="text1"/>
              </w:rPr>
            </w:pPr>
            <w:r w:rsidRPr="00B66A39">
              <w:rPr>
                <w:rStyle w:val="28"/>
                <w:b w:val="0"/>
                <w:bCs w:val="0"/>
                <w:color w:val="000000" w:themeColor="text1"/>
                <w:sz w:val="24"/>
                <w:szCs w:val="24"/>
              </w:rPr>
              <w:t>Розвивати місцеву інфраструктуру, утримувати об’єкти комунальної власності, утримувати та відновлювати дороги, водо- тепло-, газо-, постачання та водовідведення, благоустрій, управління відходами за рахунок коштів  державного бюджету (через участь у конкурсах Державного Фонду регіонального розвитку), місцевого бюджету та із залученням міжнародної технічної допомоги</w:t>
            </w:r>
          </w:p>
        </w:tc>
        <w:tc>
          <w:tcPr>
            <w:tcW w:w="487" w:type="pct"/>
            <w:gridSpan w:val="4"/>
            <w:tcBorders>
              <w:bottom w:val="single" w:sz="4" w:space="0" w:color="auto"/>
            </w:tcBorders>
          </w:tcPr>
          <w:p w:rsidR="00B66A39" w:rsidRPr="00B66A39" w:rsidRDefault="00B66A39" w:rsidP="002271C0">
            <w:pPr>
              <w:jc w:val="center"/>
              <w:rPr>
                <w:color w:val="000000" w:themeColor="text1"/>
              </w:rPr>
            </w:pPr>
            <w:r w:rsidRPr="00B66A39">
              <w:rPr>
                <w:color w:val="000000" w:themeColor="text1"/>
              </w:rPr>
              <w:t>Протягом року</w:t>
            </w:r>
          </w:p>
        </w:tc>
        <w:tc>
          <w:tcPr>
            <w:tcW w:w="1520" w:type="pct"/>
            <w:gridSpan w:val="2"/>
            <w:tcBorders>
              <w:bottom w:val="single" w:sz="4" w:space="0" w:color="auto"/>
            </w:tcBorders>
          </w:tcPr>
          <w:p w:rsidR="00B66A39" w:rsidRPr="00B66A39" w:rsidRDefault="00B66A39" w:rsidP="002271C0">
            <w:pPr>
              <w:jc w:val="both"/>
              <w:rPr>
                <w:color w:val="000000" w:themeColor="text1"/>
              </w:rPr>
            </w:pPr>
            <w:r w:rsidRPr="00B66A39">
              <w:rPr>
                <w:color w:val="000000" w:themeColor="text1"/>
              </w:rPr>
              <w:t>Структурні підрозділи Чортківської міської радив межах компетенції, комунальні підприємства</w:t>
            </w:r>
          </w:p>
        </w:tc>
        <w:tc>
          <w:tcPr>
            <w:tcW w:w="344" w:type="pct"/>
            <w:tcBorders>
              <w:bottom w:val="single" w:sz="4" w:space="0" w:color="auto"/>
            </w:tcBorders>
          </w:tcPr>
          <w:p w:rsidR="00B66A39" w:rsidRPr="00B66A39" w:rsidRDefault="00B66A39" w:rsidP="005351ED">
            <w:pPr>
              <w:tabs>
                <w:tab w:val="left" w:pos="11340"/>
              </w:tabs>
              <w:ind w:left="360"/>
              <w:jc w:val="center"/>
              <w:rPr>
                <w:b/>
                <w:color w:val="000000" w:themeColor="text1"/>
                <w:sz w:val="22"/>
                <w:szCs w:val="22"/>
              </w:rPr>
            </w:pPr>
          </w:p>
        </w:tc>
      </w:tr>
      <w:tr w:rsidR="00B66A39" w:rsidRPr="00B66A39" w:rsidTr="002271C0">
        <w:tc>
          <w:tcPr>
            <w:tcW w:w="222" w:type="pct"/>
            <w:tcBorders>
              <w:bottom w:val="single" w:sz="4" w:space="0" w:color="auto"/>
            </w:tcBorders>
          </w:tcPr>
          <w:p w:rsidR="00B66A39" w:rsidRPr="00B66A39" w:rsidRDefault="00B66A39" w:rsidP="0070081A">
            <w:pPr>
              <w:tabs>
                <w:tab w:val="left" w:pos="11340"/>
              </w:tabs>
              <w:ind w:left="-70"/>
              <w:jc w:val="center"/>
              <w:rPr>
                <w:color w:val="000000" w:themeColor="text1"/>
                <w:sz w:val="22"/>
                <w:szCs w:val="22"/>
              </w:rPr>
            </w:pPr>
            <w:r w:rsidRPr="00B66A39">
              <w:rPr>
                <w:color w:val="000000" w:themeColor="text1"/>
                <w:sz w:val="22"/>
                <w:szCs w:val="22"/>
              </w:rPr>
              <w:t>19.2</w:t>
            </w:r>
          </w:p>
        </w:tc>
        <w:tc>
          <w:tcPr>
            <w:tcW w:w="2427" w:type="pct"/>
            <w:gridSpan w:val="2"/>
            <w:tcBorders>
              <w:bottom w:val="single" w:sz="4" w:space="0" w:color="auto"/>
            </w:tcBorders>
          </w:tcPr>
          <w:p w:rsidR="00B66A39" w:rsidRPr="00B66A39" w:rsidRDefault="00B66A39" w:rsidP="002271C0">
            <w:pPr>
              <w:jc w:val="both"/>
              <w:rPr>
                <w:color w:val="000000" w:themeColor="text1"/>
              </w:rPr>
            </w:pPr>
            <w:r w:rsidRPr="00B66A39">
              <w:rPr>
                <w:rStyle w:val="28"/>
                <w:b w:val="0"/>
                <w:bCs w:val="0"/>
                <w:color w:val="000000" w:themeColor="text1"/>
                <w:sz w:val="24"/>
                <w:szCs w:val="24"/>
              </w:rPr>
              <w:t>Надання методичної допомоги об’єднаним територіальним громадам щодо розроблення планів соціально-економічного розвитку</w:t>
            </w:r>
          </w:p>
        </w:tc>
        <w:tc>
          <w:tcPr>
            <w:tcW w:w="487" w:type="pct"/>
            <w:gridSpan w:val="4"/>
            <w:tcBorders>
              <w:bottom w:val="single" w:sz="4" w:space="0" w:color="auto"/>
            </w:tcBorders>
          </w:tcPr>
          <w:p w:rsidR="00B66A39" w:rsidRPr="00B66A39" w:rsidRDefault="00B66A39" w:rsidP="002271C0">
            <w:pPr>
              <w:jc w:val="center"/>
              <w:rPr>
                <w:color w:val="000000" w:themeColor="text1"/>
              </w:rPr>
            </w:pPr>
            <w:r w:rsidRPr="00B66A39">
              <w:rPr>
                <w:color w:val="000000" w:themeColor="text1"/>
              </w:rPr>
              <w:t>Протягом року</w:t>
            </w:r>
          </w:p>
        </w:tc>
        <w:tc>
          <w:tcPr>
            <w:tcW w:w="1520" w:type="pct"/>
            <w:gridSpan w:val="2"/>
            <w:tcBorders>
              <w:bottom w:val="single" w:sz="4" w:space="0" w:color="auto"/>
            </w:tcBorders>
          </w:tcPr>
          <w:p w:rsidR="00B66A39" w:rsidRPr="00B66A39" w:rsidRDefault="00B66A39" w:rsidP="002271C0">
            <w:pPr>
              <w:jc w:val="both"/>
              <w:rPr>
                <w:color w:val="000000" w:themeColor="text1"/>
              </w:rPr>
            </w:pPr>
            <w:r w:rsidRPr="00B66A39">
              <w:rPr>
                <w:color w:val="000000" w:themeColor="text1"/>
              </w:rPr>
              <w:t>Структурні підрозділи Чортківської міської радив межах компетенції</w:t>
            </w:r>
          </w:p>
        </w:tc>
        <w:tc>
          <w:tcPr>
            <w:tcW w:w="344" w:type="pct"/>
            <w:tcBorders>
              <w:bottom w:val="single" w:sz="4" w:space="0" w:color="auto"/>
            </w:tcBorders>
          </w:tcPr>
          <w:p w:rsidR="00B66A39" w:rsidRPr="00B66A39" w:rsidRDefault="00B66A39" w:rsidP="005351ED">
            <w:pPr>
              <w:tabs>
                <w:tab w:val="left" w:pos="11340"/>
              </w:tabs>
              <w:ind w:left="360"/>
              <w:jc w:val="center"/>
              <w:rPr>
                <w:b/>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1413EE">
            <w:pPr>
              <w:tabs>
                <w:tab w:val="left" w:pos="11340"/>
              </w:tabs>
              <w:ind w:left="360"/>
              <w:jc w:val="center"/>
              <w:rPr>
                <w:b/>
                <w:color w:val="000000" w:themeColor="text1"/>
                <w:sz w:val="22"/>
                <w:szCs w:val="22"/>
              </w:rPr>
            </w:pPr>
            <w:r w:rsidRPr="00B66A39">
              <w:rPr>
                <w:b/>
                <w:color w:val="000000" w:themeColor="text1"/>
                <w:sz w:val="22"/>
                <w:szCs w:val="22"/>
              </w:rPr>
              <w:t>20. Захист населення і територій від надзвичайних ситуацій техногенного та природного характеру</w:t>
            </w:r>
          </w:p>
        </w:tc>
      </w:tr>
      <w:tr w:rsidR="00B66A39" w:rsidRPr="00B66A39" w:rsidTr="00232239">
        <w:tc>
          <w:tcPr>
            <w:tcW w:w="232" w:type="pct"/>
            <w:gridSpan w:val="2"/>
            <w:tcBorders>
              <w:bottom w:val="single" w:sz="4" w:space="0" w:color="auto"/>
            </w:tcBorders>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20.1</w:t>
            </w:r>
          </w:p>
        </w:tc>
        <w:tc>
          <w:tcPr>
            <w:tcW w:w="2433" w:type="pct"/>
            <w:gridSpan w:val="3"/>
            <w:tcBorders>
              <w:bottom w:val="single" w:sz="4" w:space="0" w:color="auto"/>
            </w:tcBorders>
          </w:tcPr>
          <w:p w:rsidR="00B66A39" w:rsidRPr="00B66A39" w:rsidRDefault="00B66A39" w:rsidP="00C43A34">
            <w:pPr>
              <w:rPr>
                <w:color w:val="000000" w:themeColor="text1"/>
                <w:sz w:val="22"/>
                <w:szCs w:val="22"/>
              </w:rPr>
            </w:pPr>
            <w:r w:rsidRPr="00B66A39">
              <w:rPr>
                <w:rFonts w:eastAsia="MS Mincho"/>
                <w:color w:val="000000" w:themeColor="text1"/>
                <w:sz w:val="22"/>
                <w:szCs w:val="22"/>
                <w:lang w:val="ru-RU"/>
              </w:rPr>
              <w:t>Оновлення та накопичення міського матеріального резерву міста Чорткова для виконання заходів, спрямованих на запобігання та ліквідацію надзвичайних ситуацій техногенного та природного характеру</w:t>
            </w:r>
          </w:p>
        </w:tc>
        <w:tc>
          <w:tcPr>
            <w:tcW w:w="464" w:type="pct"/>
            <w:tcBorders>
              <w:bottom w:val="single" w:sz="4" w:space="0" w:color="auto"/>
            </w:tcBorders>
          </w:tcPr>
          <w:p w:rsidR="00B66A39" w:rsidRPr="00B66A39" w:rsidRDefault="00B66A39" w:rsidP="00531999">
            <w:pPr>
              <w:jc w:val="center"/>
              <w:rPr>
                <w:bCs/>
                <w:iCs/>
                <w:color w:val="000000" w:themeColor="text1"/>
                <w:sz w:val="22"/>
                <w:szCs w:val="22"/>
                <w:shd w:val="clear" w:color="auto" w:fill="FFFF00"/>
              </w:rPr>
            </w:pPr>
            <w:r w:rsidRPr="00B66A39">
              <w:rPr>
                <w:color w:val="000000" w:themeColor="text1"/>
                <w:sz w:val="22"/>
                <w:szCs w:val="22"/>
              </w:rPr>
              <w:t>Протягом року</w:t>
            </w:r>
          </w:p>
        </w:tc>
        <w:tc>
          <w:tcPr>
            <w:tcW w:w="1503" w:type="pct"/>
            <w:gridSpan w:val="2"/>
          </w:tcPr>
          <w:p w:rsidR="00B66A39" w:rsidRPr="00B66A39" w:rsidRDefault="00B66A39" w:rsidP="000C12F4">
            <w:pPr>
              <w:tabs>
                <w:tab w:val="left" w:pos="-1985"/>
              </w:tabs>
              <w:overflowPunct w:val="0"/>
              <w:autoSpaceDE w:val="0"/>
              <w:textAlignment w:val="baseline"/>
              <w:rPr>
                <w:color w:val="000000" w:themeColor="text1"/>
                <w:sz w:val="22"/>
                <w:szCs w:val="22"/>
              </w:rPr>
            </w:pPr>
            <w:r w:rsidRPr="00B66A39">
              <w:rPr>
                <w:bCs/>
                <w:iCs/>
                <w:color w:val="000000" w:themeColor="text1"/>
                <w:sz w:val="22"/>
                <w:szCs w:val="22"/>
              </w:rPr>
              <w:t xml:space="preserve">Сектор з питань надзвичайних ситуацій та цивільного захисту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20.2</w:t>
            </w:r>
          </w:p>
        </w:tc>
        <w:tc>
          <w:tcPr>
            <w:tcW w:w="2433" w:type="pct"/>
            <w:gridSpan w:val="3"/>
            <w:tcBorders>
              <w:bottom w:val="single" w:sz="4" w:space="0" w:color="auto"/>
            </w:tcBorders>
            <w:shd w:val="clear" w:color="auto" w:fill="auto"/>
          </w:tcPr>
          <w:p w:rsidR="00B66A39" w:rsidRPr="00B66A39" w:rsidRDefault="00B66A39" w:rsidP="00C43A34">
            <w:pPr>
              <w:tabs>
                <w:tab w:val="left" w:pos="-1985"/>
              </w:tabs>
              <w:overflowPunct w:val="0"/>
              <w:autoSpaceDE w:val="0"/>
              <w:textAlignment w:val="baseline"/>
              <w:rPr>
                <w:color w:val="000000" w:themeColor="text1"/>
                <w:sz w:val="22"/>
                <w:szCs w:val="22"/>
              </w:rPr>
            </w:pPr>
            <w:r w:rsidRPr="00B66A39">
              <w:rPr>
                <w:color w:val="000000" w:themeColor="text1"/>
                <w:sz w:val="22"/>
                <w:szCs w:val="22"/>
              </w:rPr>
              <w:t xml:space="preserve">Розвиток системи зв’язку, оповіщення та інформатизації цивільного захисту міста Чорткова </w:t>
            </w:r>
          </w:p>
        </w:tc>
        <w:tc>
          <w:tcPr>
            <w:tcW w:w="464" w:type="pct"/>
            <w:tcBorders>
              <w:bottom w:val="single" w:sz="4" w:space="0" w:color="auto"/>
            </w:tcBorders>
            <w:shd w:val="clear" w:color="auto" w:fill="auto"/>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C12F4">
            <w:pPr>
              <w:tabs>
                <w:tab w:val="left" w:pos="-1985"/>
              </w:tabs>
              <w:rPr>
                <w:color w:val="000000" w:themeColor="text1"/>
                <w:sz w:val="22"/>
                <w:szCs w:val="22"/>
              </w:rPr>
            </w:pPr>
            <w:r w:rsidRPr="00B66A39">
              <w:rPr>
                <w:bCs/>
                <w:iCs/>
                <w:color w:val="000000" w:themeColor="text1"/>
                <w:sz w:val="22"/>
                <w:szCs w:val="22"/>
              </w:rPr>
              <w:t>Сектор з питань надзвичайних ситуацій та цивільного захисту  Чортківської міської ради</w:t>
            </w:r>
            <w:r w:rsidRPr="00B66A39">
              <w:rPr>
                <w:bCs/>
                <w:color w:val="000000" w:themeColor="text1"/>
                <w:sz w:val="22"/>
                <w:szCs w:val="22"/>
              </w:rPr>
              <w:t xml:space="preserve">, організації та установи міста, </w:t>
            </w:r>
            <w:r w:rsidRPr="00B66A39">
              <w:rPr>
                <w:color w:val="000000" w:themeColor="text1"/>
                <w:sz w:val="22"/>
                <w:szCs w:val="22"/>
              </w:rPr>
              <w:t>цех експлуатації   об’єктів зв’язку РЦТ № 143  ПАТ „Укртелеком”</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20.3</w:t>
            </w:r>
          </w:p>
        </w:tc>
        <w:tc>
          <w:tcPr>
            <w:tcW w:w="2433" w:type="pct"/>
            <w:gridSpan w:val="3"/>
            <w:tcBorders>
              <w:bottom w:val="single" w:sz="4" w:space="0" w:color="auto"/>
            </w:tcBorders>
            <w:shd w:val="clear" w:color="auto" w:fill="auto"/>
          </w:tcPr>
          <w:p w:rsidR="00B66A39" w:rsidRPr="00B66A39" w:rsidRDefault="00B66A39" w:rsidP="00C43A34">
            <w:pPr>
              <w:widowControl w:val="0"/>
              <w:rPr>
                <w:color w:val="000000" w:themeColor="text1"/>
                <w:sz w:val="22"/>
                <w:szCs w:val="22"/>
              </w:rPr>
            </w:pPr>
            <w:r w:rsidRPr="00B66A39">
              <w:rPr>
                <w:color w:val="000000" w:themeColor="text1"/>
                <w:sz w:val="22"/>
                <w:szCs w:val="22"/>
              </w:rPr>
              <w:t>Забезпечення засобами радіаційного та хімічного захисту працівників територіальних формувань, спеціалізованих служб цивільного захисту та населення</w:t>
            </w:r>
          </w:p>
        </w:tc>
        <w:tc>
          <w:tcPr>
            <w:tcW w:w="464" w:type="pct"/>
            <w:tcBorders>
              <w:bottom w:val="single" w:sz="4" w:space="0" w:color="auto"/>
            </w:tcBorders>
            <w:shd w:val="clear" w:color="auto" w:fill="auto"/>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tabs>
                <w:tab w:val="left" w:pos="-1985"/>
              </w:tabs>
              <w:overflowPunct w:val="0"/>
              <w:autoSpaceDE w:val="0"/>
              <w:textAlignment w:val="baseline"/>
              <w:rPr>
                <w:color w:val="000000" w:themeColor="text1"/>
                <w:sz w:val="22"/>
                <w:szCs w:val="22"/>
              </w:rPr>
            </w:pPr>
            <w:r w:rsidRPr="00B66A39">
              <w:rPr>
                <w:bCs/>
                <w:iCs/>
                <w:color w:val="000000" w:themeColor="text1"/>
                <w:sz w:val="22"/>
                <w:szCs w:val="22"/>
              </w:rPr>
              <w:t xml:space="preserve">Сектор з питань надзвичайних ситуацій та цивільного захисту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20.4</w:t>
            </w:r>
          </w:p>
        </w:tc>
        <w:tc>
          <w:tcPr>
            <w:tcW w:w="2433" w:type="pct"/>
            <w:gridSpan w:val="3"/>
            <w:tcBorders>
              <w:bottom w:val="single" w:sz="4" w:space="0" w:color="auto"/>
            </w:tcBorders>
            <w:shd w:val="clear" w:color="auto" w:fill="auto"/>
          </w:tcPr>
          <w:p w:rsidR="00B66A39" w:rsidRPr="00B66A39" w:rsidRDefault="00B66A39" w:rsidP="00C43A34">
            <w:pPr>
              <w:widowControl w:val="0"/>
              <w:rPr>
                <w:color w:val="000000" w:themeColor="text1"/>
                <w:sz w:val="22"/>
                <w:szCs w:val="22"/>
              </w:rPr>
            </w:pPr>
            <w:r w:rsidRPr="00B66A39">
              <w:rPr>
                <w:rFonts w:eastAsia="MS Mincho"/>
                <w:color w:val="000000" w:themeColor="text1"/>
                <w:sz w:val="22"/>
                <w:szCs w:val="22"/>
              </w:rPr>
              <w:t>Виконання заходів, спрямованих на навчання населення основам життєдіяльності, діям в екстремальних ситуаціях</w:t>
            </w:r>
          </w:p>
        </w:tc>
        <w:tc>
          <w:tcPr>
            <w:tcW w:w="464" w:type="pct"/>
            <w:tcBorders>
              <w:bottom w:val="single" w:sz="4" w:space="0" w:color="auto"/>
            </w:tcBorders>
            <w:shd w:val="clear" w:color="auto" w:fill="auto"/>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widowControl w:val="0"/>
              <w:tabs>
                <w:tab w:val="left" w:pos="-1985"/>
              </w:tabs>
              <w:overflowPunct w:val="0"/>
              <w:autoSpaceDE w:val="0"/>
              <w:textAlignment w:val="baseline"/>
              <w:rPr>
                <w:color w:val="000000" w:themeColor="text1"/>
                <w:sz w:val="22"/>
                <w:szCs w:val="22"/>
              </w:rPr>
            </w:pPr>
            <w:r w:rsidRPr="00B66A39">
              <w:rPr>
                <w:bCs/>
                <w:iCs/>
                <w:color w:val="000000" w:themeColor="text1"/>
                <w:sz w:val="22"/>
                <w:szCs w:val="22"/>
              </w:rPr>
              <w:t xml:space="preserve">Сектор з питань надзвичайних ситуацій та цивільного захисту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20.5</w:t>
            </w:r>
          </w:p>
        </w:tc>
        <w:tc>
          <w:tcPr>
            <w:tcW w:w="2433" w:type="pct"/>
            <w:gridSpan w:val="3"/>
            <w:tcBorders>
              <w:bottom w:val="single" w:sz="4" w:space="0" w:color="auto"/>
            </w:tcBorders>
          </w:tcPr>
          <w:p w:rsidR="00B66A39" w:rsidRPr="00B66A39" w:rsidRDefault="00B66A39" w:rsidP="00C43A34">
            <w:pPr>
              <w:widowControl w:val="0"/>
              <w:rPr>
                <w:color w:val="000000" w:themeColor="text1"/>
                <w:sz w:val="22"/>
                <w:szCs w:val="22"/>
              </w:rPr>
            </w:pPr>
            <w:r w:rsidRPr="00B66A39">
              <w:rPr>
                <w:rFonts w:eastAsia="MS Mincho"/>
                <w:color w:val="000000" w:themeColor="text1"/>
                <w:sz w:val="22"/>
                <w:szCs w:val="22"/>
              </w:rPr>
              <w:t>Організація рятування людей на водних об’єктах міста Чорткова</w:t>
            </w:r>
          </w:p>
        </w:tc>
        <w:tc>
          <w:tcPr>
            <w:tcW w:w="464" w:type="pct"/>
            <w:tcBorders>
              <w:bottom w:val="single" w:sz="4" w:space="0" w:color="auto"/>
            </w:tcBorders>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0E726D">
            <w:pPr>
              <w:tabs>
                <w:tab w:val="left" w:pos="-1985"/>
              </w:tabs>
              <w:rPr>
                <w:color w:val="000000" w:themeColor="text1"/>
                <w:sz w:val="22"/>
                <w:szCs w:val="22"/>
              </w:rPr>
            </w:pPr>
            <w:r w:rsidRPr="00B66A39">
              <w:rPr>
                <w:bCs/>
                <w:iCs/>
                <w:color w:val="000000" w:themeColor="text1"/>
                <w:sz w:val="22"/>
                <w:szCs w:val="22"/>
              </w:rPr>
              <w:t>Сектор з питань надзвичайних ситуацій та цивільного захисту, РВ Управління ДСНС України в області, РВС в районі,  власники та орендарі водних об’єктів</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20.6</w:t>
            </w:r>
          </w:p>
        </w:tc>
        <w:tc>
          <w:tcPr>
            <w:tcW w:w="2433" w:type="pct"/>
            <w:gridSpan w:val="3"/>
            <w:tcBorders>
              <w:bottom w:val="single" w:sz="4" w:space="0" w:color="auto"/>
            </w:tcBorders>
          </w:tcPr>
          <w:p w:rsidR="00B66A39" w:rsidRPr="00B66A39" w:rsidRDefault="00B66A39" w:rsidP="00C43A34">
            <w:pPr>
              <w:widowControl w:val="0"/>
              <w:rPr>
                <w:color w:val="000000" w:themeColor="text1"/>
                <w:sz w:val="22"/>
                <w:szCs w:val="22"/>
              </w:rPr>
            </w:pPr>
            <w:r w:rsidRPr="00B66A39">
              <w:rPr>
                <w:rFonts w:eastAsia="MS Mincho"/>
                <w:color w:val="000000" w:themeColor="text1"/>
                <w:sz w:val="22"/>
                <w:szCs w:val="22"/>
              </w:rPr>
              <w:t>Встановлення покажчиків пожежних гідрантів та пожежних водоймищ з достовірною інформацією на них</w:t>
            </w:r>
          </w:p>
        </w:tc>
        <w:tc>
          <w:tcPr>
            <w:tcW w:w="464" w:type="pct"/>
            <w:tcBorders>
              <w:bottom w:val="single" w:sz="4" w:space="0" w:color="auto"/>
            </w:tcBorders>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0E726D">
            <w:pPr>
              <w:tabs>
                <w:tab w:val="left" w:pos="-1985"/>
              </w:tabs>
              <w:rPr>
                <w:color w:val="000000" w:themeColor="text1"/>
                <w:sz w:val="22"/>
                <w:szCs w:val="22"/>
              </w:rPr>
            </w:pPr>
            <w:r w:rsidRPr="00B66A39">
              <w:rPr>
                <w:bCs/>
                <w:iCs/>
                <w:color w:val="000000" w:themeColor="text1"/>
                <w:sz w:val="22"/>
                <w:szCs w:val="22"/>
              </w:rPr>
              <w:t>Сектор з питань надзвичайних ситуацій та цивільного захисту, та орендарі водних об’єктів, РВ Управління ДСНС України в області</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467F9E">
            <w:pPr>
              <w:tabs>
                <w:tab w:val="left" w:pos="11340"/>
              </w:tabs>
              <w:ind w:left="360"/>
              <w:jc w:val="center"/>
              <w:rPr>
                <w:b/>
                <w:color w:val="000000" w:themeColor="text1"/>
                <w:sz w:val="22"/>
                <w:szCs w:val="22"/>
              </w:rPr>
            </w:pPr>
            <w:r w:rsidRPr="00B66A39">
              <w:rPr>
                <w:b/>
                <w:color w:val="000000" w:themeColor="text1"/>
                <w:sz w:val="22"/>
                <w:szCs w:val="22"/>
              </w:rPr>
              <w:lastRenderedPageBreak/>
              <w:t>21. Захист економічної конкуренції, прав і свобод громадян та забезпечення законності та правопорядку</w:t>
            </w: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9D69FB">
            <w:pPr>
              <w:tabs>
                <w:tab w:val="left" w:pos="11340"/>
              </w:tabs>
              <w:jc w:val="center"/>
              <w:rPr>
                <w:color w:val="000000" w:themeColor="text1"/>
                <w:sz w:val="22"/>
                <w:szCs w:val="22"/>
              </w:rPr>
            </w:pPr>
            <w:r w:rsidRPr="00B66A39">
              <w:rPr>
                <w:color w:val="000000" w:themeColor="text1"/>
                <w:sz w:val="22"/>
                <w:szCs w:val="22"/>
              </w:rPr>
              <w:t>21.1</w:t>
            </w:r>
          </w:p>
        </w:tc>
        <w:tc>
          <w:tcPr>
            <w:tcW w:w="2433" w:type="pct"/>
            <w:gridSpan w:val="3"/>
            <w:tcBorders>
              <w:bottom w:val="single" w:sz="4" w:space="0" w:color="auto"/>
            </w:tcBorders>
            <w:shd w:val="clear" w:color="auto" w:fill="auto"/>
          </w:tcPr>
          <w:p w:rsidR="00B66A39" w:rsidRPr="00B66A39" w:rsidRDefault="00B66A39" w:rsidP="00A67ED1">
            <w:pPr>
              <w:tabs>
                <w:tab w:val="left" w:pos="11340"/>
              </w:tabs>
              <w:jc w:val="both"/>
              <w:rPr>
                <w:color w:val="000000" w:themeColor="text1"/>
                <w:sz w:val="22"/>
                <w:szCs w:val="22"/>
              </w:rPr>
            </w:pPr>
            <w:r w:rsidRPr="00B66A39">
              <w:rPr>
                <w:color w:val="000000" w:themeColor="text1"/>
                <w:spacing w:val="-7"/>
                <w:sz w:val="22"/>
                <w:szCs w:val="22"/>
              </w:rPr>
              <w:t xml:space="preserve">Забезпечити проведення систематичного аналізу щодо стану додержання законності та правопорядку, </w:t>
            </w:r>
            <w:r w:rsidRPr="00B66A39">
              <w:rPr>
                <w:color w:val="000000" w:themeColor="text1"/>
                <w:spacing w:val="-5"/>
                <w:sz w:val="22"/>
                <w:szCs w:val="22"/>
              </w:rPr>
              <w:t xml:space="preserve">конституційних прав і свобод людини у місті  </w:t>
            </w:r>
          </w:p>
        </w:tc>
        <w:tc>
          <w:tcPr>
            <w:tcW w:w="464" w:type="pct"/>
            <w:tcBorders>
              <w:bottom w:val="single" w:sz="4" w:space="0" w:color="auto"/>
            </w:tcBorders>
            <w:shd w:val="clear" w:color="auto" w:fill="auto"/>
          </w:tcPr>
          <w:p w:rsidR="00B66A39" w:rsidRPr="00B66A39" w:rsidRDefault="00B66A39" w:rsidP="00F32D4D">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rPr>
                <w:color w:val="000000" w:themeColor="text1"/>
                <w:sz w:val="22"/>
                <w:szCs w:val="22"/>
              </w:rPr>
            </w:pPr>
            <w:r w:rsidRPr="00B66A39">
              <w:rPr>
                <w:color w:val="000000" w:themeColor="text1"/>
                <w:sz w:val="22"/>
                <w:szCs w:val="22"/>
              </w:rPr>
              <w:t>Сектор з питань взаємодії з правоохоронними органами, оборонної, мобілізаційної та  режимно-секретної роботи, муніципальна варта</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616245">
            <w:pPr>
              <w:tabs>
                <w:tab w:val="left" w:pos="11340"/>
              </w:tabs>
              <w:jc w:val="center"/>
              <w:rPr>
                <w:color w:val="000000" w:themeColor="text1"/>
                <w:sz w:val="22"/>
                <w:szCs w:val="22"/>
              </w:rPr>
            </w:pPr>
            <w:r w:rsidRPr="00B66A39">
              <w:rPr>
                <w:color w:val="000000" w:themeColor="text1"/>
                <w:sz w:val="22"/>
                <w:szCs w:val="22"/>
              </w:rPr>
              <w:t>21.2</w:t>
            </w:r>
          </w:p>
        </w:tc>
        <w:tc>
          <w:tcPr>
            <w:tcW w:w="2433" w:type="pct"/>
            <w:gridSpan w:val="3"/>
            <w:tcBorders>
              <w:bottom w:val="single" w:sz="4" w:space="0" w:color="auto"/>
            </w:tcBorders>
            <w:shd w:val="clear" w:color="auto" w:fill="auto"/>
          </w:tcPr>
          <w:p w:rsidR="00B66A39" w:rsidRPr="00B66A39" w:rsidRDefault="00B66A39" w:rsidP="001B6B30">
            <w:pPr>
              <w:shd w:val="clear" w:color="auto" w:fill="FFFFFF"/>
              <w:ind w:left="5" w:right="10"/>
              <w:jc w:val="both"/>
              <w:rPr>
                <w:color w:val="000000" w:themeColor="text1"/>
                <w:spacing w:val="-5"/>
                <w:sz w:val="22"/>
                <w:szCs w:val="22"/>
              </w:rPr>
            </w:pPr>
            <w:r w:rsidRPr="00B66A39">
              <w:rPr>
                <w:color w:val="000000" w:themeColor="text1"/>
                <w:spacing w:val="-2"/>
                <w:sz w:val="22"/>
                <w:szCs w:val="22"/>
              </w:rPr>
              <w:t xml:space="preserve">Систематично аналізувати стан злочинності в економічній сфері, </w:t>
            </w:r>
            <w:r w:rsidRPr="00B66A39">
              <w:rPr>
                <w:color w:val="000000" w:themeColor="text1"/>
                <w:spacing w:val="-5"/>
                <w:sz w:val="22"/>
                <w:szCs w:val="22"/>
              </w:rPr>
              <w:t>здійснювати узгоджені заходи щодо детінізації економіки, викриття та руйнування схем ухилення від сплати податків</w:t>
            </w:r>
          </w:p>
        </w:tc>
        <w:tc>
          <w:tcPr>
            <w:tcW w:w="464" w:type="pct"/>
            <w:tcBorders>
              <w:bottom w:val="single" w:sz="4" w:space="0" w:color="auto"/>
            </w:tcBorders>
            <w:shd w:val="clear" w:color="auto" w:fill="auto"/>
          </w:tcPr>
          <w:p w:rsidR="00B66A39" w:rsidRPr="00B66A39" w:rsidRDefault="00B66A39" w:rsidP="00F32D4D">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shd w:val="clear" w:color="auto" w:fill="FFFFFF"/>
              <w:tabs>
                <w:tab w:val="left" w:pos="4200"/>
                <w:tab w:val="left" w:pos="5856"/>
              </w:tabs>
              <w:spacing w:before="86"/>
              <w:ind w:right="5"/>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 Чортківська ОДПІ ГУ ДФС у Тернопільській області, Чортківський ВП ГУНП України в Тернопільській області</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1B6B30">
            <w:pPr>
              <w:tabs>
                <w:tab w:val="left" w:pos="11340"/>
              </w:tabs>
              <w:jc w:val="center"/>
              <w:rPr>
                <w:color w:val="000000" w:themeColor="text1"/>
                <w:sz w:val="22"/>
                <w:szCs w:val="22"/>
              </w:rPr>
            </w:pPr>
            <w:r w:rsidRPr="00B66A39">
              <w:rPr>
                <w:color w:val="000000" w:themeColor="text1"/>
                <w:sz w:val="22"/>
                <w:szCs w:val="22"/>
              </w:rPr>
              <w:t>21.3</w:t>
            </w:r>
          </w:p>
        </w:tc>
        <w:tc>
          <w:tcPr>
            <w:tcW w:w="2433" w:type="pct"/>
            <w:gridSpan w:val="3"/>
            <w:tcBorders>
              <w:bottom w:val="single" w:sz="4" w:space="0" w:color="auto"/>
            </w:tcBorders>
            <w:shd w:val="clear" w:color="auto" w:fill="auto"/>
          </w:tcPr>
          <w:p w:rsidR="00B66A39" w:rsidRPr="00B66A39" w:rsidRDefault="00B66A39" w:rsidP="001B6B30">
            <w:pPr>
              <w:shd w:val="clear" w:color="auto" w:fill="FFFFFF"/>
              <w:ind w:left="6"/>
              <w:jc w:val="both"/>
              <w:rPr>
                <w:color w:val="000000" w:themeColor="text1"/>
                <w:sz w:val="22"/>
                <w:szCs w:val="22"/>
                <w:lang w:val="ru-RU"/>
              </w:rPr>
            </w:pPr>
            <w:r w:rsidRPr="00B66A39">
              <w:rPr>
                <w:color w:val="000000" w:themeColor="text1"/>
                <w:spacing w:val="-2"/>
                <w:sz w:val="22"/>
                <w:szCs w:val="22"/>
              </w:rPr>
              <w:t>Забезпечити ефективне використання державних коштів при здійсненні державних закупівель, недопущення корупційних проявів</w:t>
            </w:r>
          </w:p>
        </w:tc>
        <w:tc>
          <w:tcPr>
            <w:tcW w:w="464" w:type="pct"/>
            <w:tcBorders>
              <w:bottom w:val="single" w:sz="4" w:space="0" w:color="auto"/>
            </w:tcBorders>
            <w:shd w:val="clear" w:color="auto" w:fill="auto"/>
          </w:tcPr>
          <w:p w:rsidR="00B66A39" w:rsidRPr="00B66A39" w:rsidRDefault="00B66A39" w:rsidP="00F32D4D">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Структурні підрозділи міської ради, комунальні служби міста</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shd w:val="clear" w:color="auto" w:fill="auto"/>
          </w:tcPr>
          <w:p w:rsidR="00B66A39" w:rsidRPr="00B66A39" w:rsidRDefault="00B66A39" w:rsidP="001B6B30">
            <w:pPr>
              <w:tabs>
                <w:tab w:val="left" w:pos="11340"/>
              </w:tabs>
              <w:jc w:val="center"/>
              <w:rPr>
                <w:color w:val="000000" w:themeColor="text1"/>
                <w:sz w:val="22"/>
                <w:szCs w:val="22"/>
              </w:rPr>
            </w:pPr>
            <w:r w:rsidRPr="00B66A39">
              <w:rPr>
                <w:color w:val="000000" w:themeColor="text1"/>
                <w:sz w:val="22"/>
                <w:szCs w:val="22"/>
              </w:rPr>
              <w:t>21.4</w:t>
            </w:r>
          </w:p>
        </w:tc>
        <w:tc>
          <w:tcPr>
            <w:tcW w:w="2433" w:type="pct"/>
            <w:gridSpan w:val="3"/>
            <w:shd w:val="clear" w:color="auto" w:fill="auto"/>
          </w:tcPr>
          <w:p w:rsidR="00B66A39" w:rsidRPr="00B66A39" w:rsidRDefault="00B66A39" w:rsidP="005068F5">
            <w:pPr>
              <w:tabs>
                <w:tab w:val="left" w:pos="11340"/>
              </w:tabs>
              <w:jc w:val="both"/>
              <w:rPr>
                <w:color w:val="000000" w:themeColor="text1"/>
                <w:sz w:val="22"/>
                <w:szCs w:val="22"/>
              </w:rPr>
            </w:pPr>
            <w:r w:rsidRPr="00B66A39">
              <w:rPr>
                <w:color w:val="000000" w:themeColor="text1"/>
                <w:sz w:val="22"/>
                <w:szCs w:val="22"/>
              </w:rPr>
              <w:t xml:space="preserve">Забезпечити відкритість і прозорість у діяльності органів влади, </w:t>
            </w:r>
            <w:r w:rsidRPr="00B66A39">
              <w:rPr>
                <w:color w:val="000000" w:themeColor="text1"/>
                <w:spacing w:val="-4"/>
                <w:sz w:val="22"/>
                <w:szCs w:val="22"/>
              </w:rPr>
              <w:t xml:space="preserve">додержання державними службовцями та посадовими особами місцевого </w:t>
            </w:r>
            <w:r w:rsidRPr="00B66A39">
              <w:rPr>
                <w:color w:val="000000" w:themeColor="text1"/>
                <w:spacing w:val="-3"/>
                <w:sz w:val="22"/>
                <w:szCs w:val="22"/>
              </w:rPr>
              <w:t xml:space="preserve">самоврядування вимог Закону України „Про боротьбу з корупцією", відповідних </w:t>
            </w:r>
            <w:r w:rsidRPr="00B66A39">
              <w:rPr>
                <w:color w:val="000000" w:themeColor="text1"/>
                <w:spacing w:val="-5"/>
                <w:sz w:val="22"/>
                <w:szCs w:val="22"/>
              </w:rPr>
              <w:t>актів Президента України та Кабінету Міністрів України з даних питань</w:t>
            </w:r>
          </w:p>
        </w:tc>
        <w:tc>
          <w:tcPr>
            <w:tcW w:w="464" w:type="pct"/>
            <w:shd w:val="clear" w:color="auto" w:fill="auto"/>
          </w:tcPr>
          <w:p w:rsidR="00B66A39" w:rsidRPr="00B66A39" w:rsidRDefault="00B66A39" w:rsidP="00F32D4D">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Структурні підрозділи міської ради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bl>
    <w:p w:rsidR="00B41443" w:rsidRPr="00B66A39" w:rsidRDefault="00B41443" w:rsidP="00084974">
      <w:pPr>
        <w:shd w:val="clear" w:color="auto" w:fill="FFFFFF"/>
        <w:spacing w:line="100" w:lineRule="atLeast"/>
        <w:jc w:val="both"/>
        <w:rPr>
          <w:b/>
          <w:color w:val="000000" w:themeColor="text1"/>
          <w:sz w:val="22"/>
          <w:szCs w:val="22"/>
        </w:rPr>
      </w:pPr>
    </w:p>
    <w:p w:rsidR="00801952" w:rsidRPr="00B66A39" w:rsidRDefault="00801952" w:rsidP="00084974">
      <w:pPr>
        <w:shd w:val="clear" w:color="auto" w:fill="FFFFFF"/>
        <w:spacing w:line="100" w:lineRule="atLeast"/>
        <w:jc w:val="both"/>
        <w:rPr>
          <w:b/>
          <w:color w:val="000000" w:themeColor="text1"/>
          <w:sz w:val="22"/>
          <w:szCs w:val="22"/>
        </w:rPr>
      </w:pPr>
    </w:p>
    <w:p w:rsidR="00B217AF" w:rsidRPr="00B66A39" w:rsidRDefault="00922B93" w:rsidP="00297D4B">
      <w:pPr>
        <w:shd w:val="clear" w:color="auto" w:fill="FFFFFF"/>
        <w:spacing w:line="100" w:lineRule="atLeast"/>
        <w:jc w:val="both"/>
        <w:rPr>
          <w:color w:val="000000" w:themeColor="text1"/>
          <w:sz w:val="22"/>
          <w:szCs w:val="22"/>
        </w:rPr>
      </w:pPr>
      <w:r>
        <w:rPr>
          <w:b/>
          <w:color w:val="000000" w:themeColor="text1"/>
          <w:sz w:val="22"/>
          <w:szCs w:val="22"/>
        </w:rPr>
        <w:t xml:space="preserve">Секретар міської ради  </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 xml:space="preserve">        Ярослав ДЗИНДРА</w:t>
      </w:r>
    </w:p>
    <w:sectPr w:rsidR="00B217AF" w:rsidRPr="00B66A39" w:rsidSect="00B41443">
      <w:headerReference w:type="even" r:id="rId7"/>
      <w:headerReference w:type="default" r:id="rId8"/>
      <w:footerReference w:type="default" r:id="rId9"/>
      <w:pgSz w:w="16838" w:h="11906" w:orient="landscape" w:code="9"/>
      <w:pgMar w:top="539" w:right="851" w:bottom="719" w:left="85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2B2" w:rsidRDefault="004052B2">
      <w:r>
        <w:separator/>
      </w:r>
    </w:p>
  </w:endnote>
  <w:endnote w:type="continuationSeparator" w:id="1">
    <w:p w:rsidR="004052B2" w:rsidRDefault="00405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PCL6)">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61" w:rsidRDefault="00B03E61">
    <w:pPr>
      <w:pStyle w:val="a5"/>
      <w:jc w:val="right"/>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2B2" w:rsidRDefault="004052B2">
      <w:r>
        <w:separator/>
      </w:r>
    </w:p>
  </w:footnote>
  <w:footnote w:type="continuationSeparator" w:id="1">
    <w:p w:rsidR="004052B2" w:rsidRDefault="00405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61" w:rsidRDefault="002458A2" w:rsidP="00712C06">
    <w:pPr>
      <w:pStyle w:val="a4"/>
      <w:framePr w:wrap="around" w:vAnchor="text" w:hAnchor="margin" w:xAlign="center" w:y="1"/>
      <w:rPr>
        <w:rStyle w:val="af4"/>
      </w:rPr>
    </w:pPr>
    <w:r>
      <w:rPr>
        <w:rStyle w:val="af4"/>
      </w:rPr>
      <w:fldChar w:fldCharType="begin"/>
    </w:r>
    <w:r w:rsidR="00B03E61">
      <w:rPr>
        <w:rStyle w:val="af4"/>
      </w:rPr>
      <w:instrText xml:space="preserve">PAGE  </w:instrText>
    </w:r>
    <w:r>
      <w:rPr>
        <w:rStyle w:val="af4"/>
      </w:rPr>
      <w:fldChar w:fldCharType="end"/>
    </w:r>
  </w:p>
  <w:p w:rsidR="00B03E61" w:rsidRDefault="00B03E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61" w:rsidRDefault="002458A2" w:rsidP="00712C06">
    <w:pPr>
      <w:pStyle w:val="a4"/>
      <w:framePr w:wrap="around" w:vAnchor="text" w:hAnchor="margin" w:xAlign="center" w:y="1"/>
      <w:rPr>
        <w:rStyle w:val="af4"/>
      </w:rPr>
    </w:pPr>
    <w:r>
      <w:rPr>
        <w:rStyle w:val="af4"/>
      </w:rPr>
      <w:fldChar w:fldCharType="begin"/>
    </w:r>
    <w:r w:rsidR="00B03E61">
      <w:rPr>
        <w:rStyle w:val="af4"/>
      </w:rPr>
      <w:instrText xml:space="preserve">PAGE  </w:instrText>
    </w:r>
    <w:r>
      <w:rPr>
        <w:rStyle w:val="af4"/>
      </w:rPr>
      <w:fldChar w:fldCharType="separate"/>
    </w:r>
    <w:r w:rsidR="00362BF9">
      <w:rPr>
        <w:rStyle w:val="af4"/>
        <w:noProof/>
      </w:rPr>
      <w:t>17</w:t>
    </w:r>
    <w:r>
      <w:rPr>
        <w:rStyle w:val="af4"/>
      </w:rPr>
      <w:fldChar w:fldCharType="end"/>
    </w:r>
  </w:p>
  <w:p w:rsidR="00B03E61" w:rsidRDefault="00B03E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A86A10"/>
    <w:multiLevelType w:val="hybridMultilevel"/>
    <w:tmpl w:val="493CD86C"/>
    <w:lvl w:ilvl="0" w:tplc="0419000F">
      <w:start w:val="1"/>
      <w:numFmt w:val="decimal"/>
      <w:lvlText w:val="%1."/>
      <w:lvlJc w:val="left"/>
      <w:pPr>
        <w:ind w:left="1120" w:hanging="360"/>
      </w:pPr>
      <w:rPr>
        <w:rFonts w:cs="Times New Roman"/>
      </w:rPr>
    </w:lvl>
    <w:lvl w:ilvl="1" w:tplc="04190019">
      <w:start w:val="1"/>
      <w:numFmt w:val="lowerLetter"/>
      <w:lvlText w:val="%2."/>
      <w:lvlJc w:val="left"/>
      <w:pPr>
        <w:ind w:left="1840" w:hanging="360"/>
      </w:pPr>
      <w:rPr>
        <w:rFonts w:cs="Times New Roman"/>
      </w:rPr>
    </w:lvl>
    <w:lvl w:ilvl="2" w:tplc="0419001B">
      <w:start w:val="1"/>
      <w:numFmt w:val="lowerRoman"/>
      <w:lvlText w:val="%3."/>
      <w:lvlJc w:val="right"/>
      <w:pPr>
        <w:ind w:left="2560" w:hanging="180"/>
      </w:pPr>
      <w:rPr>
        <w:rFonts w:cs="Times New Roman"/>
      </w:rPr>
    </w:lvl>
    <w:lvl w:ilvl="3" w:tplc="0419000F">
      <w:start w:val="1"/>
      <w:numFmt w:val="decimal"/>
      <w:lvlText w:val="%4."/>
      <w:lvlJc w:val="left"/>
      <w:pPr>
        <w:ind w:left="3280" w:hanging="360"/>
      </w:pPr>
      <w:rPr>
        <w:rFonts w:cs="Times New Roman"/>
      </w:rPr>
    </w:lvl>
    <w:lvl w:ilvl="4" w:tplc="04190019">
      <w:start w:val="1"/>
      <w:numFmt w:val="lowerLetter"/>
      <w:lvlText w:val="%5."/>
      <w:lvlJc w:val="left"/>
      <w:pPr>
        <w:ind w:left="4000" w:hanging="360"/>
      </w:pPr>
      <w:rPr>
        <w:rFonts w:cs="Times New Roman"/>
      </w:rPr>
    </w:lvl>
    <w:lvl w:ilvl="5" w:tplc="0419001B">
      <w:start w:val="1"/>
      <w:numFmt w:val="lowerRoman"/>
      <w:lvlText w:val="%6."/>
      <w:lvlJc w:val="right"/>
      <w:pPr>
        <w:ind w:left="4720" w:hanging="180"/>
      </w:pPr>
      <w:rPr>
        <w:rFonts w:cs="Times New Roman"/>
      </w:rPr>
    </w:lvl>
    <w:lvl w:ilvl="6" w:tplc="0419000F">
      <w:start w:val="1"/>
      <w:numFmt w:val="decimal"/>
      <w:lvlText w:val="%7."/>
      <w:lvlJc w:val="left"/>
      <w:pPr>
        <w:ind w:left="5440" w:hanging="360"/>
      </w:pPr>
      <w:rPr>
        <w:rFonts w:cs="Times New Roman"/>
      </w:rPr>
    </w:lvl>
    <w:lvl w:ilvl="7" w:tplc="04190019">
      <w:start w:val="1"/>
      <w:numFmt w:val="lowerLetter"/>
      <w:lvlText w:val="%8."/>
      <w:lvlJc w:val="left"/>
      <w:pPr>
        <w:ind w:left="6160" w:hanging="360"/>
      </w:pPr>
      <w:rPr>
        <w:rFonts w:cs="Times New Roman"/>
      </w:rPr>
    </w:lvl>
    <w:lvl w:ilvl="8" w:tplc="0419001B">
      <w:start w:val="1"/>
      <w:numFmt w:val="lowerRoman"/>
      <w:lvlText w:val="%9."/>
      <w:lvlJc w:val="right"/>
      <w:pPr>
        <w:ind w:left="6880" w:hanging="180"/>
      </w:pPr>
      <w:rPr>
        <w:rFonts w:cs="Times New Roman"/>
      </w:rPr>
    </w:lvl>
  </w:abstractNum>
  <w:abstractNum w:abstractNumId="2">
    <w:nsid w:val="0B01638D"/>
    <w:multiLevelType w:val="hybridMultilevel"/>
    <w:tmpl w:val="54B28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390ED1"/>
    <w:multiLevelType w:val="hybridMultilevel"/>
    <w:tmpl w:val="ABF68898"/>
    <w:lvl w:ilvl="0" w:tplc="67B299C6">
      <w:start w:val="1"/>
      <w:numFmt w:val="bullet"/>
      <w:lvlText w:val="-"/>
      <w:lvlJc w:val="left"/>
      <w:pPr>
        <w:tabs>
          <w:tab w:val="num" w:pos="900"/>
        </w:tabs>
        <w:ind w:left="900" w:hanging="360"/>
      </w:pPr>
      <w:rPr>
        <w:rFonts w:ascii="Times (PCL6)" w:hAnsi="Times (PCL6)"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0FD76F74"/>
    <w:multiLevelType w:val="hybridMultilevel"/>
    <w:tmpl w:val="63C05AD8"/>
    <w:lvl w:ilvl="0" w:tplc="61EE5E92">
      <w:start w:val="2008"/>
      <w:numFmt w:val="bullet"/>
      <w:lvlText w:val="-"/>
      <w:lvlJc w:val="left"/>
      <w:pPr>
        <w:tabs>
          <w:tab w:val="num" w:pos="540"/>
        </w:tabs>
        <w:ind w:left="54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57E4A35"/>
    <w:multiLevelType w:val="hybridMultilevel"/>
    <w:tmpl w:val="55C605D4"/>
    <w:lvl w:ilvl="0" w:tplc="2AD0F95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79037A6"/>
    <w:multiLevelType w:val="hybridMultilevel"/>
    <w:tmpl w:val="6A76B0CA"/>
    <w:lvl w:ilvl="0" w:tplc="7C68FED8">
      <w:start w:val="201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1DD93E35"/>
    <w:multiLevelType w:val="hybridMultilevel"/>
    <w:tmpl w:val="D716F10A"/>
    <w:lvl w:ilvl="0" w:tplc="70C80666">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9D2AF9"/>
    <w:multiLevelType w:val="hybridMultilevel"/>
    <w:tmpl w:val="1BF6FA74"/>
    <w:lvl w:ilvl="0" w:tplc="04190003">
      <w:start w:val="1"/>
      <w:numFmt w:val="bullet"/>
      <w:lvlText w:val="o"/>
      <w:lvlJc w:val="left"/>
      <w:pPr>
        <w:tabs>
          <w:tab w:val="num" w:pos="603"/>
        </w:tabs>
        <w:ind w:left="603" w:hanging="360"/>
      </w:pPr>
      <w:rPr>
        <w:rFonts w:ascii="Courier New" w:hAnsi="Courier New" w:hint="default"/>
      </w:rPr>
    </w:lvl>
    <w:lvl w:ilvl="1" w:tplc="E8967292">
      <w:start w:val="6"/>
      <w:numFmt w:val="bullet"/>
      <w:lvlText w:val="–"/>
      <w:lvlJc w:val="left"/>
      <w:pPr>
        <w:tabs>
          <w:tab w:val="num" w:pos="1503"/>
        </w:tabs>
        <w:ind w:left="1503" w:hanging="360"/>
      </w:pPr>
      <w:rPr>
        <w:rFonts w:ascii="Times New Roman" w:eastAsia="Times New Roman" w:hAnsi="Times New Roman" w:cs="Times New Roman"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9">
    <w:nsid w:val="3B142AE6"/>
    <w:multiLevelType w:val="hybridMultilevel"/>
    <w:tmpl w:val="EA6CF840"/>
    <w:lvl w:ilvl="0" w:tplc="8B049BEA">
      <w:start w:val="1"/>
      <w:numFmt w:val="bullet"/>
      <w:lvlText w:val=""/>
      <w:lvlJc w:val="left"/>
      <w:pPr>
        <w:tabs>
          <w:tab w:val="num" w:pos="1931"/>
        </w:tabs>
        <w:ind w:left="1931" w:hanging="360"/>
      </w:pPr>
      <w:rPr>
        <w:rFonts w:ascii="Symbol" w:hAnsi="Symbol" w:hint="default"/>
        <w:color w:val="auto"/>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431A7D88"/>
    <w:multiLevelType w:val="hybridMultilevel"/>
    <w:tmpl w:val="19D68AB6"/>
    <w:lvl w:ilvl="0" w:tplc="B2BC44D6">
      <w:start w:val="20"/>
      <w:numFmt w:val="bullet"/>
      <w:lvlText w:val="-"/>
      <w:lvlJc w:val="left"/>
      <w:pPr>
        <w:tabs>
          <w:tab w:val="num" w:pos="323"/>
        </w:tabs>
        <w:ind w:left="323" w:hanging="360"/>
      </w:pPr>
      <w:rPr>
        <w:rFonts w:ascii="Times New Roman" w:eastAsia="Times New Roman" w:hAnsi="Times New Roman" w:cs="Times New Roman" w:hint="default"/>
      </w:rPr>
    </w:lvl>
    <w:lvl w:ilvl="1" w:tplc="04190003" w:tentative="1">
      <w:start w:val="1"/>
      <w:numFmt w:val="bullet"/>
      <w:lvlText w:val="o"/>
      <w:lvlJc w:val="left"/>
      <w:pPr>
        <w:tabs>
          <w:tab w:val="num" w:pos="1043"/>
        </w:tabs>
        <w:ind w:left="1043" w:hanging="360"/>
      </w:pPr>
      <w:rPr>
        <w:rFonts w:ascii="Courier New" w:hAnsi="Courier New" w:cs="Courier New" w:hint="default"/>
      </w:rPr>
    </w:lvl>
    <w:lvl w:ilvl="2" w:tplc="04190005" w:tentative="1">
      <w:start w:val="1"/>
      <w:numFmt w:val="bullet"/>
      <w:lvlText w:val=""/>
      <w:lvlJc w:val="left"/>
      <w:pPr>
        <w:tabs>
          <w:tab w:val="num" w:pos="1763"/>
        </w:tabs>
        <w:ind w:left="1763" w:hanging="360"/>
      </w:pPr>
      <w:rPr>
        <w:rFonts w:ascii="Wingdings" w:hAnsi="Wingdings" w:hint="default"/>
      </w:rPr>
    </w:lvl>
    <w:lvl w:ilvl="3" w:tplc="04190001" w:tentative="1">
      <w:start w:val="1"/>
      <w:numFmt w:val="bullet"/>
      <w:lvlText w:val=""/>
      <w:lvlJc w:val="left"/>
      <w:pPr>
        <w:tabs>
          <w:tab w:val="num" w:pos="2483"/>
        </w:tabs>
        <w:ind w:left="2483" w:hanging="360"/>
      </w:pPr>
      <w:rPr>
        <w:rFonts w:ascii="Symbol" w:hAnsi="Symbol" w:hint="default"/>
      </w:rPr>
    </w:lvl>
    <w:lvl w:ilvl="4" w:tplc="04190003" w:tentative="1">
      <w:start w:val="1"/>
      <w:numFmt w:val="bullet"/>
      <w:lvlText w:val="o"/>
      <w:lvlJc w:val="left"/>
      <w:pPr>
        <w:tabs>
          <w:tab w:val="num" w:pos="3203"/>
        </w:tabs>
        <w:ind w:left="3203" w:hanging="360"/>
      </w:pPr>
      <w:rPr>
        <w:rFonts w:ascii="Courier New" w:hAnsi="Courier New" w:cs="Courier New" w:hint="default"/>
      </w:rPr>
    </w:lvl>
    <w:lvl w:ilvl="5" w:tplc="04190005" w:tentative="1">
      <w:start w:val="1"/>
      <w:numFmt w:val="bullet"/>
      <w:lvlText w:val=""/>
      <w:lvlJc w:val="left"/>
      <w:pPr>
        <w:tabs>
          <w:tab w:val="num" w:pos="3923"/>
        </w:tabs>
        <w:ind w:left="3923" w:hanging="360"/>
      </w:pPr>
      <w:rPr>
        <w:rFonts w:ascii="Wingdings" w:hAnsi="Wingdings" w:hint="default"/>
      </w:rPr>
    </w:lvl>
    <w:lvl w:ilvl="6" w:tplc="04190001" w:tentative="1">
      <w:start w:val="1"/>
      <w:numFmt w:val="bullet"/>
      <w:lvlText w:val=""/>
      <w:lvlJc w:val="left"/>
      <w:pPr>
        <w:tabs>
          <w:tab w:val="num" w:pos="4643"/>
        </w:tabs>
        <w:ind w:left="4643" w:hanging="360"/>
      </w:pPr>
      <w:rPr>
        <w:rFonts w:ascii="Symbol" w:hAnsi="Symbol" w:hint="default"/>
      </w:rPr>
    </w:lvl>
    <w:lvl w:ilvl="7" w:tplc="04190003" w:tentative="1">
      <w:start w:val="1"/>
      <w:numFmt w:val="bullet"/>
      <w:lvlText w:val="o"/>
      <w:lvlJc w:val="left"/>
      <w:pPr>
        <w:tabs>
          <w:tab w:val="num" w:pos="5363"/>
        </w:tabs>
        <w:ind w:left="5363" w:hanging="360"/>
      </w:pPr>
      <w:rPr>
        <w:rFonts w:ascii="Courier New" w:hAnsi="Courier New" w:cs="Courier New" w:hint="default"/>
      </w:rPr>
    </w:lvl>
    <w:lvl w:ilvl="8" w:tplc="04190005" w:tentative="1">
      <w:start w:val="1"/>
      <w:numFmt w:val="bullet"/>
      <w:lvlText w:val=""/>
      <w:lvlJc w:val="left"/>
      <w:pPr>
        <w:tabs>
          <w:tab w:val="num" w:pos="6083"/>
        </w:tabs>
        <w:ind w:left="6083" w:hanging="360"/>
      </w:pPr>
      <w:rPr>
        <w:rFonts w:ascii="Wingdings" w:hAnsi="Wingdings" w:hint="default"/>
      </w:rPr>
    </w:lvl>
  </w:abstractNum>
  <w:abstractNum w:abstractNumId="11">
    <w:nsid w:val="44B17ABB"/>
    <w:multiLevelType w:val="hybridMultilevel"/>
    <w:tmpl w:val="36B64864"/>
    <w:lvl w:ilvl="0" w:tplc="2CEE04D2">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7C50DC7"/>
    <w:multiLevelType w:val="hybridMultilevel"/>
    <w:tmpl w:val="460C9E06"/>
    <w:lvl w:ilvl="0" w:tplc="5972F91C">
      <w:start w:val="9"/>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1D46D75"/>
    <w:multiLevelType w:val="hybridMultilevel"/>
    <w:tmpl w:val="D91803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37876FE"/>
    <w:multiLevelType w:val="hybridMultilevel"/>
    <w:tmpl w:val="C48A9812"/>
    <w:lvl w:ilvl="0" w:tplc="8B049BE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4CF5665"/>
    <w:multiLevelType w:val="hybridMultilevel"/>
    <w:tmpl w:val="8DFA36CA"/>
    <w:lvl w:ilvl="0" w:tplc="7AB889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710E42"/>
    <w:multiLevelType w:val="hybridMultilevel"/>
    <w:tmpl w:val="02A0002E"/>
    <w:lvl w:ilvl="0" w:tplc="A9A217CA">
      <w:start w:val="1"/>
      <w:numFmt w:val="bullet"/>
      <w:lvlText w:val="-"/>
      <w:lvlJc w:val="left"/>
      <w:pPr>
        <w:tabs>
          <w:tab w:val="num" w:pos="570"/>
        </w:tabs>
        <w:ind w:left="570" w:hanging="360"/>
      </w:pPr>
      <w:rPr>
        <w:rFonts w:ascii="Times New Roman" w:eastAsia="Times New Roman" w:hAnsi="Times New Roman" w:cs="Times New Roman" w:hint="default"/>
      </w:rPr>
    </w:lvl>
    <w:lvl w:ilvl="1" w:tplc="04190003" w:tentative="1">
      <w:start w:val="1"/>
      <w:numFmt w:val="bullet"/>
      <w:lvlText w:val="o"/>
      <w:lvlJc w:val="left"/>
      <w:pPr>
        <w:tabs>
          <w:tab w:val="num" w:pos="1290"/>
        </w:tabs>
        <w:ind w:left="1290" w:hanging="360"/>
      </w:pPr>
      <w:rPr>
        <w:rFonts w:ascii="Courier New" w:hAnsi="Courier New" w:cs="Courier New" w:hint="default"/>
      </w:rPr>
    </w:lvl>
    <w:lvl w:ilvl="2" w:tplc="04190005" w:tentative="1">
      <w:start w:val="1"/>
      <w:numFmt w:val="bullet"/>
      <w:lvlText w:val=""/>
      <w:lvlJc w:val="left"/>
      <w:pPr>
        <w:tabs>
          <w:tab w:val="num" w:pos="2010"/>
        </w:tabs>
        <w:ind w:left="2010" w:hanging="360"/>
      </w:pPr>
      <w:rPr>
        <w:rFonts w:ascii="Wingdings" w:hAnsi="Wingdings" w:hint="default"/>
      </w:rPr>
    </w:lvl>
    <w:lvl w:ilvl="3" w:tplc="04190001" w:tentative="1">
      <w:start w:val="1"/>
      <w:numFmt w:val="bullet"/>
      <w:lvlText w:val=""/>
      <w:lvlJc w:val="left"/>
      <w:pPr>
        <w:tabs>
          <w:tab w:val="num" w:pos="2730"/>
        </w:tabs>
        <w:ind w:left="2730" w:hanging="360"/>
      </w:pPr>
      <w:rPr>
        <w:rFonts w:ascii="Symbol" w:hAnsi="Symbol" w:hint="default"/>
      </w:rPr>
    </w:lvl>
    <w:lvl w:ilvl="4" w:tplc="04190003" w:tentative="1">
      <w:start w:val="1"/>
      <w:numFmt w:val="bullet"/>
      <w:lvlText w:val="o"/>
      <w:lvlJc w:val="left"/>
      <w:pPr>
        <w:tabs>
          <w:tab w:val="num" w:pos="3450"/>
        </w:tabs>
        <w:ind w:left="3450" w:hanging="360"/>
      </w:pPr>
      <w:rPr>
        <w:rFonts w:ascii="Courier New" w:hAnsi="Courier New" w:cs="Courier New" w:hint="default"/>
      </w:rPr>
    </w:lvl>
    <w:lvl w:ilvl="5" w:tplc="04190005" w:tentative="1">
      <w:start w:val="1"/>
      <w:numFmt w:val="bullet"/>
      <w:lvlText w:val=""/>
      <w:lvlJc w:val="left"/>
      <w:pPr>
        <w:tabs>
          <w:tab w:val="num" w:pos="4170"/>
        </w:tabs>
        <w:ind w:left="4170" w:hanging="360"/>
      </w:pPr>
      <w:rPr>
        <w:rFonts w:ascii="Wingdings" w:hAnsi="Wingdings" w:hint="default"/>
      </w:rPr>
    </w:lvl>
    <w:lvl w:ilvl="6" w:tplc="04190001" w:tentative="1">
      <w:start w:val="1"/>
      <w:numFmt w:val="bullet"/>
      <w:lvlText w:val=""/>
      <w:lvlJc w:val="left"/>
      <w:pPr>
        <w:tabs>
          <w:tab w:val="num" w:pos="4890"/>
        </w:tabs>
        <w:ind w:left="4890" w:hanging="360"/>
      </w:pPr>
      <w:rPr>
        <w:rFonts w:ascii="Symbol" w:hAnsi="Symbol" w:hint="default"/>
      </w:rPr>
    </w:lvl>
    <w:lvl w:ilvl="7" w:tplc="04190003" w:tentative="1">
      <w:start w:val="1"/>
      <w:numFmt w:val="bullet"/>
      <w:lvlText w:val="o"/>
      <w:lvlJc w:val="left"/>
      <w:pPr>
        <w:tabs>
          <w:tab w:val="num" w:pos="5610"/>
        </w:tabs>
        <w:ind w:left="5610" w:hanging="360"/>
      </w:pPr>
      <w:rPr>
        <w:rFonts w:ascii="Courier New" w:hAnsi="Courier New" w:cs="Courier New" w:hint="default"/>
      </w:rPr>
    </w:lvl>
    <w:lvl w:ilvl="8" w:tplc="04190005" w:tentative="1">
      <w:start w:val="1"/>
      <w:numFmt w:val="bullet"/>
      <w:lvlText w:val=""/>
      <w:lvlJc w:val="left"/>
      <w:pPr>
        <w:tabs>
          <w:tab w:val="num" w:pos="6330"/>
        </w:tabs>
        <w:ind w:left="6330" w:hanging="360"/>
      </w:pPr>
      <w:rPr>
        <w:rFonts w:ascii="Wingdings" w:hAnsi="Wingdings" w:hint="default"/>
      </w:rPr>
    </w:lvl>
  </w:abstractNum>
  <w:abstractNum w:abstractNumId="17">
    <w:nsid w:val="608F23F6"/>
    <w:multiLevelType w:val="hybridMultilevel"/>
    <w:tmpl w:val="B60C8136"/>
    <w:lvl w:ilvl="0" w:tplc="3CFCF5E4">
      <w:start w:val="2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62471C96"/>
    <w:multiLevelType w:val="hybridMultilevel"/>
    <w:tmpl w:val="BD341530"/>
    <w:lvl w:ilvl="0" w:tplc="C648734C">
      <w:start w:val="1"/>
      <w:numFmt w:val="bullet"/>
      <w:lvlText w:val=""/>
      <w:lvlJc w:val="left"/>
      <w:pPr>
        <w:tabs>
          <w:tab w:val="num" w:pos="6120"/>
        </w:tabs>
        <w:ind w:left="6120" w:hanging="360"/>
      </w:pPr>
      <w:rPr>
        <w:rFonts w:ascii="Symbol" w:hAnsi="Symbol" w:hint="default"/>
      </w:rPr>
    </w:lvl>
    <w:lvl w:ilvl="1" w:tplc="04190019" w:tentative="1">
      <w:start w:val="1"/>
      <w:numFmt w:val="lowerLetter"/>
      <w:lvlText w:val="%2."/>
      <w:lvlJc w:val="left"/>
      <w:pPr>
        <w:tabs>
          <w:tab w:val="num" w:pos="6840"/>
        </w:tabs>
        <w:ind w:left="6840" w:hanging="360"/>
      </w:pPr>
    </w:lvl>
    <w:lvl w:ilvl="2" w:tplc="0419001B" w:tentative="1">
      <w:start w:val="1"/>
      <w:numFmt w:val="lowerRoman"/>
      <w:lvlText w:val="%3."/>
      <w:lvlJc w:val="right"/>
      <w:pPr>
        <w:tabs>
          <w:tab w:val="num" w:pos="7560"/>
        </w:tabs>
        <w:ind w:left="7560" w:hanging="180"/>
      </w:pPr>
    </w:lvl>
    <w:lvl w:ilvl="3" w:tplc="0419000F" w:tentative="1">
      <w:start w:val="1"/>
      <w:numFmt w:val="decimal"/>
      <w:lvlText w:val="%4."/>
      <w:lvlJc w:val="left"/>
      <w:pPr>
        <w:tabs>
          <w:tab w:val="num" w:pos="8280"/>
        </w:tabs>
        <w:ind w:left="8280" w:hanging="360"/>
      </w:pPr>
    </w:lvl>
    <w:lvl w:ilvl="4" w:tplc="04190019" w:tentative="1">
      <w:start w:val="1"/>
      <w:numFmt w:val="lowerLetter"/>
      <w:lvlText w:val="%5."/>
      <w:lvlJc w:val="left"/>
      <w:pPr>
        <w:tabs>
          <w:tab w:val="num" w:pos="9000"/>
        </w:tabs>
        <w:ind w:left="9000" w:hanging="360"/>
      </w:pPr>
    </w:lvl>
    <w:lvl w:ilvl="5" w:tplc="0419001B" w:tentative="1">
      <w:start w:val="1"/>
      <w:numFmt w:val="lowerRoman"/>
      <w:lvlText w:val="%6."/>
      <w:lvlJc w:val="right"/>
      <w:pPr>
        <w:tabs>
          <w:tab w:val="num" w:pos="9720"/>
        </w:tabs>
        <w:ind w:left="9720" w:hanging="180"/>
      </w:pPr>
    </w:lvl>
    <w:lvl w:ilvl="6" w:tplc="0419000F" w:tentative="1">
      <w:start w:val="1"/>
      <w:numFmt w:val="decimal"/>
      <w:lvlText w:val="%7."/>
      <w:lvlJc w:val="left"/>
      <w:pPr>
        <w:tabs>
          <w:tab w:val="num" w:pos="10440"/>
        </w:tabs>
        <w:ind w:left="10440" w:hanging="360"/>
      </w:pPr>
    </w:lvl>
    <w:lvl w:ilvl="7" w:tplc="04190019" w:tentative="1">
      <w:start w:val="1"/>
      <w:numFmt w:val="lowerLetter"/>
      <w:lvlText w:val="%8."/>
      <w:lvlJc w:val="left"/>
      <w:pPr>
        <w:tabs>
          <w:tab w:val="num" w:pos="11160"/>
        </w:tabs>
        <w:ind w:left="11160" w:hanging="360"/>
      </w:pPr>
    </w:lvl>
    <w:lvl w:ilvl="8" w:tplc="0419001B" w:tentative="1">
      <w:start w:val="1"/>
      <w:numFmt w:val="lowerRoman"/>
      <w:lvlText w:val="%9."/>
      <w:lvlJc w:val="right"/>
      <w:pPr>
        <w:tabs>
          <w:tab w:val="num" w:pos="11880"/>
        </w:tabs>
        <w:ind w:left="11880" w:hanging="180"/>
      </w:pPr>
    </w:lvl>
  </w:abstractNum>
  <w:abstractNum w:abstractNumId="19">
    <w:nsid w:val="77EF5AC7"/>
    <w:multiLevelType w:val="hybridMultilevel"/>
    <w:tmpl w:val="63BCB9AE"/>
    <w:lvl w:ilvl="0" w:tplc="04190001">
      <w:start w:val="1"/>
      <w:numFmt w:val="bullet"/>
      <w:lvlText w:val=""/>
      <w:lvlJc w:val="left"/>
      <w:pPr>
        <w:tabs>
          <w:tab w:val="num" w:pos="1440"/>
        </w:tabs>
        <w:ind w:left="1440" w:hanging="360"/>
      </w:pPr>
      <w:rPr>
        <w:rFonts w:ascii="Symbol" w:hAnsi="Symbol" w:hint="default"/>
      </w:rPr>
    </w:lvl>
    <w:lvl w:ilvl="1" w:tplc="C648734C">
      <w:start w:val="1"/>
      <w:numFmt w:val="bullet"/>
      <w:lvlText w:val=""/>
      <w:lvlJc w:val="left"/>
      <w:pPr>
        <w:tabs>
          <w:tab w:val="num" w:pos="2160"/>
        </w:tabs>
        <w:ind w:left="2160" w:hanging="360"/>
      </w:pPr>
      <w:rPr>
        <w:rFonts w:ascii="Symbol" w:hAnsi="Symbol" w:hint="default"/>
      </w:rPr>
    </w:lvl>
    <w:lvl w:ilvl="2" w:tplc="F7181816">
      <w:numFmt w:val="bullet"/>
      <w:lvlText w:val="-"/>
      <w:lvlJc w:val="left"/>
      <w:pPr>
        <w:tabs>
          <w:tab w:val="num" w:pos="3585"/>
        </w:tabs>
        <w:ind w:left="3585" w:hanging="1065"/>
      </w:pPr>
      <w:rPr>
        <w:rFonts w:ascii="Times New Roman" w:eastAsia="Times New Roman"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DF8665B"/>
    <w:multiLevelType w:val="hybridMultilevel"/>
    <w:tmpl w:val="50CE6592"/>
    <w:lvl w:ilvl="0" w:tplc="9208A298">
      <w:start w:val="1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EA31728"/>
    <w:multiLevelType w:val="hybridMultilevel"/>
    <w:tmpl w:val="A1048ED2"/>
    <w:lvl w:ilvl="0" w:tplc="C26429F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8"/>
  </w:num>
  <w:num w:numId="4">
    <w:abstractNumId w:val="3"/>
  </w:num>
  <w:num w:numId="5">
    <w:abstractNumId w:val="15"/>
  </w:num>
  <w:num w:numId="6">
    <w:abstractNumId w:val="6"/>
  </w:num>
  <w:num w:numId="7">
    <w:abstractNumId w:val="21"/>
  </w:num>
  <w:num w:numId="8">
    <w:abstractNumId w:val="14"/>
  </w:num>
  <w:num w:numId="9">
    <w:abstractNumId w:val="9"/>
  </w:num>
  <w:num w:numId="10">
    <w:abstractNumId w:val="17"/>
  </w:num>
  <w:num w:numId="11">
    <w:abstractNumId w:val="16"/>
  </w:num>
  <w:num w:numId="12">
    <w:abstractNumId w:val="2"/>
  </w:num>
  <w:num w:numId="13">
    <w:abstractNumId w:val="20"/>
  </w:num>
  <w:num w:numId="14">
    <w:abstractNumId w:val="11"/>
  </w:num>
  <w:num w:numId="15">
    <w:abstractNumId w:val="1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0"/>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1"/>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C4475"/>
    <w:rsid w:val="000061C2"/>
    <w:rsid w:val="00007A4C"/>
    <w:rsid w:val="00017056"/>
    <w:rsid w:val="000178DD"/>
    <w:rsid w:val="000220E4"/>
    <w:rsid w:val="000235AF"/>
    <w:rsid w:val="00024EF1"/>
    <w:rsid w:val="00025035"/>
    <w:rsid w:val="00042F58"/>
    <w:rsid w:val="00043EFE"/>
    <w:rsid w:val="00044171"/>
    <w:rsid w:val="00044E9F"/>
    <w:rsid w:val="000523BB"/>
    <w:rsid w:val="00053097"/>
    <w:rsid w:val="000641A3"/>
    <w:rsid w:val="000658ED"/>
    <w:rsid w:val="00065C5F"/>
    <w:rsid w:val="000702F8"/>
    <w:rsid w:val="00071084"/>
    <w:rsid w:val="00073F2F"/>
    <w:rsid w:val="00077244"/>
    <w:rsid w:val="000805E8"/>
    <w:rsid w:val="000846BE"/>
    <w:rsid w:val="00084974"/>
    <w:rsid w:val="000865DE"/>
    <w:rsid w:val="00092B20"/>
    <w:rsid w:val="000941D8"/>
    <w:rsid w:val="000972B7"/>
    <w:rsid w:val="000A5DF8"/>
    <w:rsid w:val="000A60AF"/>
    <w:rsid w:val="000B3AAE"/>
    <w:rsid w:val="000B4BFC"/>
    <w:rsid w:val="000B5BAB"/>
    <w:rsid w:val="000C12F4"/>
    <w:rsid w:val="000C161B"/>
    <w:rsid w:val="000C55BB"/>
    <w:rsid w:val="000C70E8"/>
    <w:rsid w:val="000D2F74"/>
    <w:rsid w:val="000D5546"/>
    <w:rsid w:val="000D77D5"/>
    <w:rsid w:val="000E4A09"/>
    <w:rsid w:val="000E4E4E"/>
    <w:rsid w:val="000E726D"/>
    <w:rsid w:val="000F2ED4"/>
    <w:rsid w:val="000F3D35"/>
    <w:rsid w:val="000F75E8"/>
    <w:rsid w:val="00101D91"/>
    <w:rsid w:val="00101ECB"/>
    <w:rsid w:val="001021FB"/>
    <w:rsid w:val="00105391"/>
    <w:rsid w:val="00105BF3"/>
    <w:rsid w:val="001109EB"/>
    <w:rsid w:val="0012260D"/>
    <w:rsid w:val="00122B75"/>
    <w:rsid w:val="00127644"/>
    <w:rsid w:val="001278D2"/>
    <w:rsid w:val="001320A6"/>
    <w:rsid w:val="001322FE"/>
    <w:rsid w:val="001334CD"/>
    <w:rsid w:val="001348FC"/>
    <w:rsid w:val="0013798A"/>
    <w:rsid w:val="001413EE"/>
    <w:rsid w:val="00141D55"/>
    <w:rsid w:val="0014267B"/>
    <w:rsid w:val="001447BE"/>
    <w:rsid w:val="001521E8"/>
    <w:rsid w:val="00152D84"/>
    <w:rsid w:val="00155F90"/>
    <w:rsid w:val="00160C6B"/>
    <w:rsid w:val="00161817"/>
    <w:rsid w:val="00164110"/>
    <w:rsid w:val="0016427E"/>
    <w:rsid w:val="001653D1"/>
    <w:rsid w:val="00170405"/>
    <w:rsid w:val="0017270C"/>
    <w:rsid w:val="00175CCC"/>
    <w:rsid w:val="00181F37"/>
    <w:rsid w:val="00183084"/>
    <w:rsid w:val="00185682"/>
    <w:rsid w:val="001871A1"/>
    <w:rsid w:val="00187694"/>
    <w:rsid w:val="001953B1"/>
    <w:rsid w:val="001A1987"/>
    <w:rsid w:val="001A1E5B"/>
    <w:rsid w:val="001A2C99"/>
    <w:rsid w:val="001A64D6"/>
    <w:rsid w:val="001A6EF1"/>
    <w:rsid w:val="001A7F98"/>
    <w:rsid w:val="001B1F7B"/>
    <w:rsid w:val="001B2AF8"/>
    <w:rsid w:val="001B428E"/>
    <w:rsid w:val="001B5357"/>
    <w:rsid w:val="001B5EA9"/>
    <w:rsid w:val="001B5FC5"/>
    <w:rsid w:val="001B6B30"/>
    <w:rsid w:val="001C09B5"/>
    <w:rsid w:val="001C0E48"/>
    <w:rsid w:val="001C1F18"/>
    <w:rsid w:val="001C29CF"/>
    <w:rsid w:val="001C42D1"/>
    <w:rsid w:val="001C5ECD"/>
    <w:rsid w:val="001C6075"/>
    <w:rsid w:val="001C727D"/>
    <w:rsid w:val="001C775B"/>
    <w:rsid w:val="001D1911"/>
    <w:rsid w:val="001D2FDC"/>
    <w:rsid w:val="001E1930"/>
    <w:rsid w:val="001E6A26"/>
    <w:rsid w:val="001E740C"/>
    <w:rsid w:val="001E7CC9"/>
    <w:rsid w:val="001F04D3"/>
    <w:rsid w:val="001F2EB7"/>
    <w:rsid w:val="001F7955"/>
    <w:rsid w:val="002013B0"/>
    <w:rsid w:val="00202176"/>
    <w:rsid w:val="00206116"/>
    <w:rsid w:val="0020767D"/>
    <w:rsid w:val="00213C87"/>
    <w:rsid w:val="00216B27"/>
    <w:rsid w:val="00222E47"/>
    <w:rsid w:val="00222EF6"/>
    <w:rsid w:val="00222FA5"/>
    <w:rsid w:val="002237B4"/>
    <w:rsid w:val="00224158"/>
    <w:rsid w:val="002265B0"/>
    <w:rsid w:val="002271C0"/>
    <w:rsid w:val="00230532"/>
    <w:rsid w:val="002310B2"/>
    <w:rsid w:val="002310CE"/>
    <w:rsid w:val="00232239"/>
    <w:rsid w:val="00234E2D"/>
    <w:rsid w:val="00234EBB"/>
    <w:rsid w:val="00237D24"/>
    <w:rsid w:val="00242090"/>
    <w:rsid w:val="00243777"/>
    <w:rsid w:val="00243EE8"/>
    <w:rsid w:val="00244E33"/>
    <w:rsid w:val="002458A2"/>
    <w:rsid w:val="002476E1"/>
    <w:rsid w:val="002515D3"/>
    <w:rsid w:val="00253D8E"/>
    <w:rsid w:val="002556B2"/>
    <w:rsid w:val="00260638"/>
    <w:rsid w:val="00264185"/>
    <w:rsid w:val="00265406"/>
    <w:rsid w:val="002703D6"/>
    <w:rsid w:val="00276AAD"/>
    <w:rsid w:val="002833CB"/>
    <w:rsid w:val="002846C4"/>
    <w:rsid w:val="002860B3"/>
    <w:rsid w:val="002860C4"/>
    <w:rsid w:val="002901F1"/>
    <w:rsid w:val="002908A6"/>
    <w:rsid w:val="00291B83"/>
    <w:rsid w:val="00293530"/>
    <w:rsid w:val="00297D4B"/>
    <w:rsid w:val="002A1288"/>
    <w:rsid w:val="002A21C8"/>
    <w:rsid w:val="002A38FC"/>
    <w:rsid w:val="002A6DB4"/>
    <w:rsid w:val="002B4FB0"/>
    <w:rsid w:val="002C0A3E"/>
    <w:rsid w:val="002C1989"/>
    <w:rsid w:val="002C1D06"/>
    <w:rsid w:val="002C30DF"/>
    <w:rsid w:val="002C5022"/>
    <w:rsid w:val="002C54F7"/>
    <w:rsid w:val="002C5648"/>
    <w:rsid w:val="002C66C2"/>
    <w:rsid w:val="002C691B"/>
    <w:rsid w:val="002C7712"/>
    <w:rsid w:val="002D139E"/>
    <w:rsid w:val="002D25AE"/>
    <w:rsid w:val="002D6ABA"/>
    <w:rsid w:val="002D75C4"/>
    <w:rsid w:val="002E10E1"/>
    <w:rsid w:val="002E1951"/>
    <w:rsid w:val="002E574D"/>
    <w:rsid w:val="002F0221"/>
    <w:rsid w:val="002F2EE4"/>
    <w:rsid w:val="00300355"/>
    <w:rsid w:val="00302597"/>
    <w:rsid w:val="0030408F"/>
    <w:rsid w:val="00304D8F"/>
    <w:rsid w:val="00305822"/>
    <w:rsid w:val="00306E42"/>
    <w:rsid w:val="00310794"/>
    <w:rsid w:val="00311FA5"/>
    <w:rsid w:val="0031205C"/>
    <w:rsid w:val="0031209E"/>
    <w:rsid w:val="003123F4"/>
    <w:rsid w:val="00314DA1"/>
    <w:rsid w:val="00315C2A"/>
    <w:rsid w:val="003256CB"/>
    <w:rsid w:val="0032635B"/>
    <w:rsid w:val="00332883"/>
    <w:rsid w:val="00333741"/>
    <w:rsid w:val="00336CCB"/>
    <w:rsid w:val="0033744E"/>
    <w:rsid w:val="00341E6C"/>
    <w:rsid w:val="003420CD"/>
    <w:rsid w:val="0034387A"/>
    <w:rsid w:val="00343E87"/>
    <w:rsid w:val="003449A1"/>
    <w:rsid w:val="00345787"/>
    <w:rsid w:val="003514B4"/>
    <w:rsid w:val="0035290E"/>
    <w:rsid w:val="003550EC"/>
    <w:rsid w:val="00355ECD"/>
    <w:rsid w:val="00356D6A"/>
    <w:rsid w:val="00357EFF"/>
    <w:rsid w:val="00360820"/>
    <w:rsid w:val="0036200F"/>
    <w:rsid w:val="00362BF9"/>
    <w:rsid w:val="00367B61"/>
    <w:rsid w:val="003703A3"/>
    <w:rsid w:val="00371104"/>
    <w:rsid w:val="00371B9B"/>
    <w:rsid w:val="00374B22"/>
    <w:rsid w:val="0037720E"/>
    <w:rsid w:val="00377719"/>
    <w:rsid w:val="00384447"/>
    <w:rsid w:val="00385AD2"/>
    <w:rsid w:val="00395F31"/>
    <w:rsid w:val="0039605B"/>
    <w:rsid w:val="003A23E2"/>
    <w:rsid w:val="003A3662"/>
    <w:rsid w:val="003A663A"/>
    <w:rsid w:val="003A72F4"/>
    <w:rsid w:val="003B215A"/>
    <w:rsid w:val="003B34D2"/>
    <w:rsid w:val="003B59F4"/>
    <w:rsid w:val="003B7FC1"/>
    <w:rsid w:val="003C0642"/>
    <w:rsid w:val="003C1AFF"/>
    <w:rsid w:val="003C1BE1"/>
    <w:rsid w:val="003C2952"/>
    <w:rsid w:val="003C748D"/>
    <w:rsid w:val="003D0AFA"/>
    <w:rsid w:val="003D2587"/>
    <w:rsid w:val="003D26F2"/>
    <w:rsid w:val="003D313D"/>
    <w:rsid w:val="003D511F"/>
    <w:rsid w:val="003D6B1A"/>
    <w:rsid w:val="003D6C82"/>
    <w:rsid w:val="003E0454"/>
    <w:rsid w:val="003E0690"/>
    <w:rsid w:val="003E080A"/>
    <w:rsid w:val="003E0FD9"/>
    <w:rsid w:val="003E495D"/>
    <w:rsid w:val="003E4A1C"/>
    <w:rsid w:val="003E4F28"/>
    <w:rsid w:val="003E6B0E"/>
    <w:rsid w:val="003F0D9F"/>
    <w:rsid w:val="003F5870"/>
    <w:rsid w:val="00403D63"/>
    <w:rsid w:val="00404BD2"/>
    <w:rsid w:val="004052B2"/>
    <w:rsid w:val="00407DE5"/>
    <w:rsid w:val="00411D4D"/>
    <w:rsid w:val="0041231C"/>
    <w:rsid w:val="00412F3C"/>
    <w:rsid w:val="00414CE9"/>
    <w:rsid w:val="0041705F"/>
    <w:rsid w:val="004179D6"/>
    <w:rsid w:val="00417C25"/>
    <w:rsid w:val="00421A32"/>
    <w:rsid w:val="00422265"/>
    <w:rsid w:val="0042446C"/>
    <w:rsid w:val="004248AE"/>
    <w:rsid w:val="00424EC0"/>
    <w:rsid w:val="00426382"/>
    <w:rsid w:val="0042718C"/>
    <w:rsid w:val="004313AE"/>
    <w:rsid w:val="00431653"/>
    <w:rsid w:val="00433362"/>
    <w:rsid w:val="00433A6F"/>
    <w:rsid w:val="0043694B"/>
    <w:rsid w:val="004379E8"/>
    <w:rsid w:val="004402EE"/>
    <w:rsid w:val="00446143"/>
    <w:rsid w:val="0044745E"/>
    <w:rsid w:val="004476A3"/>
    <w:rsid w:val="0045028B"/>
    <w:rsid w:val="004509A9"/>
    <w:rsid w:val="0045178D"/>
    <w:rsid w:val="00453BBD"/>
    <w:rsid w:val="00453D16"/>
    <w:rsid w:val="00457C46"/>
    <w:rsid w:val="00463ACA"/>
    <w:rsid w:val="00467F9E"/>
    <w:rsid w:val="00470A67"/>
    <w:rsid w:val="00473817"/>
    <w:rsid w:val="00485147"/>
    <w:rsid w:val="0048558F"/>
    <w:rsid w:val="004857E1"/>
    <w:rsid w:val="00485EF0"/>
    <w:rsid w:val="004878DB"/>
    <w:rsid w:val="0049028D"/>
    <w:rsid w:val="00492097"/>
    <w:rsid w:val="00497658"/>
    <w:rsid w:val="004A2AD8"/>
    <w:rsid w:val="004B03C7"/>
    <w:rsid w:val="004B2F2D"/>
    <w:rsid w:val="004B3732"/>
    <w:rsid w:val="004B75ED"/>
    <w:rsid w:val="004B7673"/>
    <w:rsid w:val="004C1EB8"/>
    <w:rsid w:val="004C7BA6"/>
    <w:rsid w:val="004D0355"/>
    <w:rsid w:val="004D3EC5"/>
    <w:rsid w:val="004E08AD"/>
    <w:rsid w:val="004E216B"/>
    <w:rsid w:val="004E225A"/>
    <w:rsid w:val="004E2D0C"/>
    <w:rsid w:val="004E4AD1"/>
    <w:rsid w:val="004F17F5"/>
    <w:rsid w:val="004F1FA9"/>
    <w:rsid w:val="004F3CF7"/>
    <w:rsid w:val="004F4A38"/>
    <w:rsid w:val="004F5F05"/>
    <w:rsid w:val="004F7512"/>
    <w:rsid w:val="00502B7B"/>
    <w:rsid w:val="005068F5"/>
    <w:rsid w:val="00507925"/>
    <w:rsid w:val="00512159"/>
    <w:rsid w:val="00515082"/>
    <w:rsid w:val="00520618"/>
    <w:rsid w:val="0052289D"/>
    <w:rsid w:val="00525E9D"/>
    <w:rsid w:val="00526E94"/>
    <w:rsid w:val="0052763F"/>
    <w:rsid w:val="00530555"/>
    <w:rsid w:val="00531999"/>
    <w:rsid w:val="005351ED"/>
    <w:rsid w:val="00536818"/>
    <w:rsid w:val="00537789"/>
    <w:rsid w:val="005418EE"/>
    <w:rsid w:val="00543285"/>
    <w:rsid w:val="0054401A"/>
    <w:rsid w:val="005451FB"/>
    <w:rsid w:val="005459B8"/>
    <w:rsid w:val="00546359"/>
    <w:rsid w:val="00550FF1"/>
    <w:rsid w:val="00553042"/>
    <w:rsid w:val="005566F6"/>
    <w:rsid w:val="005618B4"/>
    <w:rsid w:val="00561EEC"/>
    <w:rsid w:val="00563F42"/>
    <w:rsid w:val="00565D3E"/>
    <w:rsid w:val="0056614E"/>
    <w:rsid w:val="005709D1"/>
    <w:rsid w:val="00571FA4"/>
    <w:rsid w:val="00572CFC"/>
    <w:rsid w:val="005734D1"/>
    <w:rsid w:val="00575116"/>
    <w:rsid w:val="0058239D"/>
    <w:rsid w:val="00582C06"/>
    <w:rsid w:val="00590FF4"/>
    <w:rsid w:val="0059111B"/>
    <w:rsid w:val="00592123"/>
    <w:rsid w:val="00592FF9"/>
    <w:rsid w:val="00593641"/>
    <w:rsid w:val="00593D55"/>
    <w:rsid w:val="00593FAD"/>
    <w:rsid w:val="005954A6"/>
    <w:rsid w:val="005A0EEC"/>
    <w:rsid w:val="005A38AC"/>
    <w:rsid w:val="005A4D12"/>
    <w:rsid w:val="005A5130"/>
    <w:rsid w:val="005A5CA3"/>
    <w:rsid w:val="005B16E1"/>
    <w:rsid w:val="005B184D"/>
    <w:rsid w:val="005C1A16"/>
    <w:rsid w:val="005C2D84"/>
    <w:rsid w:val="005C4785"/>
    <w:rsid w:val="005C4C15"/>
    <w:rsid w:val="005C51CF"/>
    <w:rsid w:val="005C7ED5"/>
    <w:rsid w:val="005D1183"/>
    <w:rsid w:val="005D29FD"/>
    <w:rsid w:val="005D3EF1"/>
    <w:rsid w:val="005D5D9E"/>
    <w:rsid w:val="005D5F90"/>
    <w:rsid w:val="005E1C60"/>
    <w:rsid w:val="005E2D2F"/>
    <w:rsid w:val="005E3776"/>
    <w:rsid w:val="005E4532"/>
    <w:rsid w:val="005E6B61"/>
    <w:rsid w:val="005F1057"/>
    <w:rsid w:val="005F1BB8"/>
    <w:rsid w:val="00600AB6"/>
    <w:rsid w:val="00600FFC"/>
    <w:rsid w:val="00603991"/>
    <w:rsid w:val="00604D26"/>
    <w:rsid w:val="00607B2B"/>
    <w:rsid w:val="00607E76"/>
    <w:rsid w:val="00613132"/>
    <w:rsid w:val="00616245"/>
    <w:rsid w:val="0062068C"/>
    <w:rsid w:val="006218C0"/>
    <w:rsid w:val="00623A92"/>
    <w:rsid w:val="00624FB9"/>
    <w:rsid w:val="006267F7"/>
    <w:rsid w:val="00631195"/>
    <w:rsid w:val="0063177F"/>
    <w:rsid w:val="00633F7E"/>
    <w:rsid w:val="00634C8D"/>
    <w:rsid w:val="006365AD"/>
    <w:rsid w:val="00637850"/>
    <w:rsid w:val="00640A1A"/>
    <w:rsid w:val="00641207"/>
    <w:rsid w:val="00642056"/>
    <w:rsid w:val="00642A07"/>
    <w:rsid w:val="00642D38"/>
    <w:rsid w:val="00644CE9"/>
    <w:rsid w:val="006452D0"/>
    <w:rsid w:val="0064638F"/>
    <w:rsid w:val="00646416"/>
    <w:rsid w:val="006520D8"/>
    <w:rsid w:val="006535DE"/>
    <w:rsid w:val="00653D8A"/>
    <w:rsid w:val="00654D46"/>
    <w:rsid w:val="00662C54"/>
    <w:rsid w:val="006643E9"/>
    <w:rsid w:val="006644AE"/>
    <w:rsid w:val="00666A1E"/>
    <w:rsid w:val="00672758"/>
    <w:rsid w:val="00673250"/>
    <w:rsid w:val="00673B6D"/>
    <w:rsid w:val="006752C6"/>
    <w:rsid w:val="00675BE9"/>
    <w:rsid w:val="00677B79"/>
    <w:rsid w:val="00677DA9"/>
    <w:rsid w:val="006826AB"/>
    <w:rsid w:val="00682EC5"/>
    <w:rsid w:val="00683E43"/>
    <w:rsid w:val="006902C5"/>
    <w:rsid w:val="00691CFA"/>
    <w:rsid w:val="00695A79"/>
    <w:rsid w:val="00696DA9"/>
    <w:rsid w:val="00697295"/>
    <w:rsid w:val="006A1CB5"/>
    <w:rsid w:val="006A61ED"/>
    <w:rsid w:val="006A6360"/>
    <w:rsid w:val="006A665B"/>
    <w:rsid w:val="006B0491"/>
    <w:rsid w:val="006B2D9C"/>
    <w:rsid w:val="006C0F15"/>
    <w:rsid w:val="006C1CAD"/>
    <w:rsid w:val="006C2C3E"/>
    <w:rsid w:val="006C4475"/>
    <w:rsid w:val="006C62AD"/>
    <w:rsid w:val="006C79C8"/>
    <w:rsid w:val="006D1342"/>
    <w:rsid w:val="006D5295"/>
    <w:rsid w:val="006D550C"/>
    <w:rsid w:val="006D6005"/>
    <w:rsid w:val="006E31C6"/>
    <w:rsid w:val="006E31C9"/>
    <w:rsid w:val="006F07E9"/>
    <w:rsid w:val="006F3883"/>
    <w:rsid w:val="006F395A"/>
    <w:rsid w:val="006F6365"/>
    <w:rsid w:val="006F645A"/>
    <w:rsid w:val="0070022B"/>
    <w:rsid w:val="0070081A"/>
    <w:rsid w:val="00701E57"/>
    <w:rsid w:val="00706C26"/>
    <w:rsid w:val="00710D60"/>
    <w:rsid w:val="00711126"/>
    <w:rsid w:val="00711EFB"/>
    <w:rsid w:val="00712C06"/>
    <w:rsid w:val="00713FFF"/>
    <w:rsid w:val="00716F4A"/>
    <w:rsid w:val="00722C4E"/>
    <w:rsid w:val="00723704"/>
    <w:rsid w:val="00724E8E"/>
    <w:rsid w:val="00726F41"/>
    <w:rsid w:val="0073071B"/>
    <w:rsid w:val="00731693"/>
    <w:rsid w:val="00736C6F"/>
    <w:rsid w:val="00740853"/>
    <w:rsid w:val="00742487"/>
    <w:rsid w:val="00744FD6"/>
    <w:rsid w:val="00745968"/>
    <w:rsid w:val="00747AEF"/>
    <w:rsid w:val="007516F8"/>
    <w:rsid w:val="00752F65"/>
    <w:rsid w:val="00755E9F"/>
    <w:rsid w:val="00763727"/>
    <w:rsid w:val="00765438"/>
    <w:rsid w:val="0076567A"/>
    <w:rsid w:val="0077235F"/>
    <w:rsid w:val="007737DB"/>
    <w:rsid w:val="00773D61"/>
    <w:rsid w:val="00777111"/>
    <w:rsid w:val="007869D8"/>
    <w:rsid w:val="0079071B"/>
    <w:rsid w:val="00790A7A"/>
    <w:rsid w:val="007917F1"/>
    <w:rsid w:val="00793408"/>
    <w:rsid w:val="00793641"/>
    <w:rsid w:val="00794078"/>
    <w:rsid w:val="00794974"/>
    <w:rsid w:val="007A0205"/>
    <w:rsid w:val="007A3364"/>
    <w:rsid w:val="007A344C"/>
    <w:rsid w:val="007A454D"/>
    <w:rsid w:val="007A66E7"/>
    <w:rsid w:val="007A6E90"/>
    <w:rsid w:val="007B15E5"/>
    <w:rsid w:val="007B22EC"/>
    <w:rsid w:val="007C0DFF"/>
    <w:rsid w:val="007C18CA"/>
    <w:rsid w:val="007C31CB"/>
    <w:rsid w:val="007C3D35"/>
    <w:rsid w:val="007C5D49"/>
    <w:rsid w:val="007C786E"/>
    <w:rsid w:val="007D1E5C"/>
    <w:rsid w:val="007D432A"/>
    <w:rsid w:val="007E014E"/>
    <w:rsid w:val="007E305F"/>
    <w:rsid w:val="007E5E1C"/>
    <w:rsid w:val="007F1BD5"/>
    <w:rsid w:val="007F3589"/>
    <w:rsid w:val="007F3BF5"/>
    <w:rsid w:val="007F51A1"/>
    <w:rsid w:val="00801952"/>
    <w:rsid w:val="00802E20"/>
    <w:rsid w:val="0080639B"/>
    <w:rsid w:val="008068A9"/>
    <w:rsid w:val="00807146"/>
    <w:rsid w:val="008103B1"/>
    <w:rsid w:val="008126FC"/>
    <w:rsid w:val="008169D5"/>
    <w:rsid w:val="00820633"/>
    <w:rsid w:val="00822C59"/>
    <w:rsid w:val="00823269"/>
    <w:rsid w:val="008312D0"/>
    <w:rsid w:val="0083269D"/>
    <w:rsid w:val="00833F7F"/>
    <w:rsid w:val="0083426F"/>
    <w:rsid w:val="00836FE1"/>
    <w:rsid w:val="00837D2F"/>
    <w:rsid w:val="00840252"/>
    <w:rsid w:val="00845ABF"/>
    <w:rsid w:val="00845F01"/>
    <w:rsid w:val="00847E24"/>
    <w:rsid w:val="008644E1"/>
    <w:rsid w:val="00866DFE"/>
    <w:rsid w:val="0086747B"/>
    <w:rsid w:val="00870D2D"/>
    <w:rsid w:val="00872ECA"/>
    <w:rsid w:val="00881B84"/>
    <w:rsid w:val="00882149"/>
    <w:rsid w:val="008830CE"/>
    <w:rsid w:val="00893F6C"/>
    <w:rsid w:val="00897648"/>
    <w:rsid w:val="008977EA"/>
    <w:rsid w:val="008978DE"/>
    <w:rsid w:val="008A39CB"/>
    <w:rsid w:val="008A5518"/>
    <w:rsid w:val="008A58FA"/>
    <w:rsid w:val="008B0458"/>
    <w:rsid w:val="008C254C"/>
    <w:rsid w:val="008D3782"/>
    <w:rsid w:val="008D4A3C"/>
    <w:rsid w:val="008D619D"/>
    <w:rsid w:val="008D6CEA"/>
    <w:rsid w:val="008E047A"/>
    <w:rsid w:val="008E2E3C"/>
    <w:rsid w:val="008E3DCC"/>
    <w:rsid w:val="008E3E7D"/>
    <w:rsid w:val="008E4EC1"/>
    <w:rsid w:val="008E6F9D"/>
    <w:rsid w:val="008F092C"/>
    <w:rsid w:val="008F248D"/>
    <w:rsid w:val="008F2755"/>
    <w:rsid w:val="008F478B"/>
    <w:rsid w:val="008F55EE"/>
    <w:rsid w:val="008F699F"/>
    <w:rsid w:val="008F6B11"/>
    <w:rsid w:val="00900183"/>
    <w:rsid w:val="00901EF7"/>
    <w:rsid w:val="00902ED3"/>
    <w:rsid w:val="009045D8"/>
    <w:rsid w:val="0091118C"/>
    <w:rsid w:val="00911B61"/>
    <w:rsid w:val="00912383"/>
    <w:rsid w:val="00912C87"/>
    <w:rsid w:val="00916AC6"/>
    <w:rsid w:val="009202F4"/>
    <w:rsid w:val="00922B93"/>
    <w:rsid w:val="009247CA"/>
    <w:rsid w:val="009270AD"/>
    <w:rsid w:val="00934BC9"/>
    <w:rsid w:val="009361AA"/>
    <w:rsid w:val="00936D5A"/>
    <w:rsid w:val="00941492"/>
    <w:rsid w:val="009415E8"/>
    <w:rsid w:val="009419D4"/>
    <w:rsid w:val="009419D6"/>
    <w:rsid w:val="00942B5E"/>
    <w:rsid w:val="00943AB6"/>
    <w:rsid w:val="00943B8B"/>
    <w:rsid w:val="00946394"/>
    <w:rsid w:val="0095348F"/>
    <w:rsid w:val="00953CC6"/>
    <w:rsid w:val="00957B43"/>
    <w:rsid w:val="00961673"/>
    <w:rsid w:val="009620D5"/>
    <w:rsid w:val="009631DA"/>
    <w:rsid w:val="0096580F"/>
    <w:rsid w:val="00971C5E"/>
    <w:rsid w:val="00972A61"/>
    <w:rsid w:val="00972AB7"/>
    <w:rsid w:val="009742C8"/>
    <w:rsid w:val="00974727"/>
    <w:rsid w:val="009759B0"/>
    <w:rsid w:val="00984DB7"/>
    <w:rsid w:val="009856E0"/>
    <w:rsid w:val="00985937"/>
    <w:rsid w:val="009862F1"/>
    <w:rsid w:val="00987578"/>
    <w:rsid w:val="0098787E"/>
    <w:rsid w:val="0099050F"/>
    <w:rsid w:val="00990B14"/>
    <w:rsid w:val="0099116C"/>
    <w:rsid w:val="00993C44"/>
    <w:rsid w:val="009A0F87"/>
    <w:rsid w:val="009A2440"/>
    <w:rsid w:val="009A4A4A"/>
    <w:rsid w:val="009B0985"/>
    <w:rsid w:val="009B3713"/>
    <w:rsid w:val="009B7F17"/>
    <w:rsid w:val="009C049E"/>
    <w:rsid w:val="009C7076"/>
    <w:rsid w:val="009C7B7E"/>
    <w:rsid w:val="009D2F19"/>
    <w:rsid w:val="009D40DF"/>
    <w:rsid w:val="009D69FB"/>
    <w:rsid w:val="009E0959"/>
    <w:rsid w:val="009E16AE"/>
    <w:rsid w:val="009E3DBC"/>
    <w:rsid w:val="009E4429"/>
    <w:rsid w:val="009E5DBD"/>
    <w:rsid w:val="009E6600"/>
    <w:rsid w:val="009F0DD9"/>
    <w:rsid w:val="009F2E26"/>
    <w:rsid w:val="009F5AC3"/>
    <w:rsid w:val="009F7283"/>
    <w:rsid w:val="00A00397"/>
    <w:rsid w:val="00A00F53"/>
    <w:rsid w:val="00A01DAE"/>
    <w:rsid w:val="00A0424F"/>
    <w:rsid w:val="00A11DDC"/>
    <w:rsid w:val="00A12B0F"/>
    <w:rsid w:val="00A2081B"/>
    <w:rsid w:val="00A25799"/>
    <w:rsid w:val="00A261DD"/>
    <w:rsid w:val="00A267EE"/>
    <w:rsid w:val="00A2710C"/>
    <w:rsid w:val="00A27A13"/>
    <w:rsid w:val="00A302DA"/>
    <w:rsid w:val="00A3135D"/>
    <w:rsid w:val="00A35575"/>
    <w:rsid w:val="00A44BD5"/>
    <w:rsid w:val="00A45D8A"/>
    <w:rsid w:val="00A46F70"/>
    <w:rsid w:val="00A47A60"/>
    <w:rsid w:val="00A527F7"/>
    <w:rsid w:val="00A62881"/>
    <w:rsid w:val="00A63FBB"/>
    <w:rsid w:val="00A669AA"/>
    <w:rsid w:val="00A67012"/>
    <w:rsid w:val="00A67ED1"/>
    <w:rsid w:val="00A70244"/>
    <w:rsid w:val="00A74E16"/>
    <w:rsid w:val="00A74EF3"/>
    <w:rsid w:val="00A81C15"/>
    <w:rsid w:val="00A90439"/>
    <w:rsid w:val="00A93DA0"/>
    <w:rsid w:val="00A9413F"/>
    <w:rsid w:val="00A9712E"/>
    <w:rsid w:val="00AA3594"/>
    <w:rsid w:val="00AA6197"/>
    <w:rsid w:val="00AB7B80"/>
    <w:rsid w:val="00AC0EED"/>
    <w:rsid w:val="00AC1149"/>
    <w:rsid w:val="00AC297D"/>
    <w:rsid w:val="00AC2E6F"/>
    <w:rsid w:val="00AD315A"/>
    <w:rsid w:val="00AD447E"/>
    <w:rsid w:val="00AD4F20"/>
    <w:rsid w:val="00AE0F41"/>
    <w:rsid w:val="00AE548B"/>
    <w:rsid w:val="00AF29B2"/>
    <w:rsid w:val="00AF2F16"/>
    <w:rsid w:val="00AF3BED"/>
    <w:rsid w:val="00AF6E62"/>
    <w:rsid w:val="00AF77E9"/>
    <w:rsid w:val="00B007E2"/>
    <w:rsid w:val="00B03E61"/>
    <w:rsid w:val="00B03E80"/>
    <w:rsid w:val="00B0484E"/>
    <w:rsid w:val="00B07F5F"/>
    <w:rsid w:val="00B140A8"/>
    <w:rsid w:val="00B14CC2"/>
    <w:rsid w:val="00B15C8C"/>
    <w:rsid w:val="00B16F92"/>
    <w:rsid w:val="00B17B69"/>
    <w:rsid w:val="00B17B6E"/>
    <w:rsid w:val="00B20C0D"/>
    <w:rsid w:val="00B217AF"/>
    <w:rsid w:val="00B238C1"/>
    <w:rsid w:val="00B2537B"/>
    <w:rsid w:val="00B25406"/>
    <w:rsid w:val="00B268B7"/>
    <w:rsid w:val="00B31FDC"/>
    <w:rsid w:val="00B3212C"/>
    <w:rsid w:val="00B322F4"/>
    <w:rsid w:val="00B3244E"/>
    <w:rsid w:val="00B41443"/>
    <w:rsid w:val="00B4791E"/>
    <w:rsid w:val="00B502F6"/>
    <w:rsid w:val="00B51A98"/>
    <w:rsid w:val="00B51D39"/>
    <w:rsid w:val="00B6033C"/>
    <w:rsid w:val="00B603AD"/>
    <w:rsid w:val="00B6063D"/>
    <w:rsid w:val="00B614FC"/>
    <w:rsid w:val="00B61788"/>
    <w:rsid w:val="00B647A5"/>
    <w:rsid w:val="00B650CC"/>
    <w:rsid w:val="00B66A39"/>
    <w:rsid w:val="00B71259"/>
    <w:rsid w:val="00B721F2"/>
    <w:rsid w:val="00B72585"/>
    <w:rsid w:val="00B73764"/>
    <w:rsid w:val="00B75C36"/>
    <w:rsid w:val="00B77144"/>
    <w:rsid w:val="00B848C5"/>
    <w:rsid w:val="00B86328"/>
    <w:rsid w:val="00B92A1F"/>
    <w:rsid w:val="00B94AD2"/>
    <w:rsid w:val="00BA13FE"/>
    <w:rsid w:val="00BA5035"/>
    <w:rsid w:val="00BA7AC8"/>
    <w:rsid w:val="00BB069F"/>
    <w:rsid w:val="00BB1736"/>
    <w:rsid w:val="00BB2DDF"/>
    <w:rsid w:val="00BB379E"/>
    <w:rsid w:val="00BB488B"/>
    <w:rsid w:val="00BC11A3"/>
    <w:rsid w:val="00BC5F12"/>
    <w:rsid w:val="00BC6110"/>
    <w:rsid w:val="00BC6436"/>
    <w:rsid w:val="00BD02B1"/>
    <w:rsid w:val="00BD16F1"/>
    <w:rsid w:val="00BD3AAD"/>
    <w:rsid w:val="00BD69B5"/>
    <w:rsid w:val="00BE1AE3"/>
    <w:rsid w:val="00BF0B39"/>
    <w:rsid w:val="00BF16DD"/>
    <w:rsid w:val="00BF197E"/>
    <w:rsid w:val="00BF29EA"/>
    <w:rsid w:val="00BF30A0"/>
    <w:rsid w:val="00BF75C8"/>
    <w:rsid w:val="00C077BF"/>
    <w:rsid w:val="00C105DD"/>
    <w:rsid w:val="00C12160"/>
    <w:rsid w:val="00C1582F"/>
    <w:rsid w:val="00C15B5E"/>
    <w:rsid w:val="00C17BF8"/>
    <w:rsid w:val="00C21D90"/>
    <w:rsid w:val="00C220DC"/>
    <w:rsid w:val="00C23083"/>
    <w:rsid w:val="00C23EC8"/>
    <w:rsid w:val="00C300AA"/>
    <w:rsid w:val="00C3254B"/>
    <w:rsid w:val="00C34588"/>
    <w:rsid w:val="00C35355"/>
    <w:rsid w:val="00C4138A"/>
    <w:rsid w:val="00C43A34"/>
    <w:rsid w:val="00C4626A"/>
    <w:rsid w:val="00C46D3D"/>
    <w:rsid w:val="00C46F28"/>
    <w:rsid w:val="00C521D0"/>
    <w:rsid w:val="00C53AAF"/>
    <w:rsid w:val="00C60872"/>
    <w:rsid w:val="00C62489"/>
    <w:rsid w:val="00C63BFA"/>
    <w:rsid w:val="00C663D2"/>
    <w:rsid w:val="00C665AF"/>
    <w:rsid w:val="00C66695"/>
    <w:rsid w:val="00C66B91"/>
    <w:rsid w:val="00C721FF"/>
    <w:rsid w:val="00C75ED3"/>
    <w:rsid w:val="00C82860"/>
    <w:rsid w:val="00C87927"/>
    <w:rsid w:val="00C91138"/>
    <w:rsid w:val="00C950B9"/>
    <w:rsid w:val="00C97099"/>
    <w:rsid w:val="00CB023A"/>
    <w:rsid w:val="00CB4279"/>
    <w:rsid w:val="00CC327D"/>
    <w:rsid w:val="00CC50DB"/>
    <w:rsid w:val="00CC657C"/>
    <w:rsid w:val="00CD2F7F"/>
    <w:rsid w:val="00CD41D3"/>
    <w:rsid w:val="00CD623F"/>
    <w:rsid w:val="00CE1D70"/>
    <w:rsid w:val="00CE5FC0"/>
    <w:rsid w:val="00CF247D"/>
    <w:rsid w:val="00CF36C4"/>
    <w:rsid w:val="00D009E7"/>
    <w:rsid w:val="00D01538"/>
    <w:rsid w:val="00D02D3E"/>
    <w:rsid w:val="00D0394A"/>
    <w:rsid w:val="00D077DE"/>
    <w:rsid w:val="00D116B2"/>
    <w:rsid w:val="00D11854"/>
    <w:rsid w:val="00D11967"/>
    <w:rsid w:val="00D174F0"/>
    <w:rsid w:val="00D2105C"/>
    <w:rsid w:val="00D22D9D"/>
    <w:rsid w:val="00D24044"/>
    <w:rsid w:val="00D25EB9"/>
    <w:rsid w:val="00D26AD5"/>
    <w:rsid w:val="00D37E63"/>
    <w:rsid w:val="00D43710"/>
    <w:rsid w:val="00D45E6D"/>
    <w:rsid w:val="00D468D1"/>
    <w:rsid w:val="00D50508"/>
    <w:rsid w:val="00D54B8F"/>
    <w:rsid w:val="00D60311"/>
    <w:rsid w:val="00D62557"/>
    <w:rsid w:val="00D63B87"/>
    <w:rsid w:val="00D6411E"/>
    <w:rsid w:val="00D64FD5"/>
    <w:rsid w:val="00D708B5"/>
    <w:rsid w:val="00D713F9"/>
    <w:rsid w:val="00D72415"/>
    <w:rsid w:val="00D73B43"/>
    <w:rsid w:val="00D74A0C"/>
    <w:rsid w:val="00D76A07"/>
    <w:rsid w:val="00D81C1F"/>
    <w:rsid w:val="00D82A2E"/>
    <w:rsid w:val="00D84BFB"/>
    <w:rsid w:val="00D9062B"/>
    <w:rsid w:val="00D9305A"/>
    <w:rsid w:val="00D94D34"/>
    <w:rsid w:val="00DA17BA"/>
    <w:rsid w:val="00DA26B6"/>
    <w:rsid w:val="00DA29C0"/>
    <w:rsid w:val="00DA33AD"/>
    <w:rsid w:val="00DA3B7E"/>
    <w:rsid w:val="00DA42A7"/>
    <w:rsid w:val="00DA604C"/>
    <w:rsid w:val="00DB0AC2"/>
    <w:rsid w:val="00DB250E"/>
    <w:rsid w:val="00DC0757"/>
    <w:rsid w:val="00DC1973"/>
    <w:rsid w:val="00DC2ABD"/>
    <w:rsid w:val="00DC37C7"/>
    <w:rsid w:val="00DC585A"/>
    <w:rsid w:val="00DC77EF"/>
    <w:rsid w:val="00DC7D90"/>
    <w:rsid w:val="00DD06AF"/>
    <w:rsid w:val="00DD1876"/>
    <w:rsid w:val="00DD1F53"/>
    <w:rsid w:val="00DD28B8"/>
    <w:rsid w:val="00DD49E5"/>
    <w:rsid w:val="00DE2F67"/>
    <w:rsid w:val="00DE772B"/>
    <w:rsid w:val="00DF0ACC"/>
    <w:rsid w:val="00DF3364"/>
    <w:rsid w:val="00DF5E2C"/>
    <w:rsid w:val="00E029EC"/>
    <w:rsid w:val="00E0407C"/>
    <w:rsid w:val="00E05B08"/>
    <w:rsid w:val="00E10D54"/>
    <w:rsid w:val="00E12B81"/>
    <w:rsid w:val="00E15E7E"/>
    <w:rsid w:val="00E17041"/>
    <w:rsid w:val="00E230BB"/>
    <w:rsid w:val="00E25161"/>
    <w:rsid w:val="00E31F2A"/>
    <w:rsid w:val="00E324AD"/>
    <w:rsid w:val="00E346BA"/>
    <w:rsid w:val="00E40F78"/>
    <w:rsid w:val="00E4317D"/>
    <w:rsid w:val="00E43562"/>
    <w:rsid w:val="00E435B1"/>
    <w:rsid w:val="00E43E72"/>
    <w:rsid w:val="00E467BF"/>
    <w:rsid w:val="00E468B7"/>
    <w:rsid w:val="00E47098"/>
    <w:rsid w:val="00E4770A"/>
    <w:rsid w:val="00E47AE6"/>
    <w:rsid w:val="00E51884"/>
    <w:rsid w:val="00E51ED7"/>
    <w:rsid w:val="00E5231E"/>
    <w:rsid w:val="00E543F1"/>
    <w:rsid w:val="00E54787"/>
    <w:rsid w:val="00E54F96"/>
    <w:rsid w:val="00E61097"/>
    <w:rsid w:val="00E643D9"/>
    <w:rsid w:val="00E65920"/>
    <w:rsid w:val="00E700A8"/>
    <w:rsid w:val="00E7218C"/>
    <w:rsid w:val="00E7260E"/>
    <w:rsid w:val="00E73FC0"/>
    <w:rsid w:val="00E826E0"/>
    <w:rsid w:val="00E84545"/>
    <w:rsid w:val="00E9264A"/>
    <w:rsid w:val="00E94308"/>
    <w:rsid w:val="00E95454"/>
    <w:rsid w:val="00E95F52"/>
    <w:rsid w:val="00E963F3"/>
    <w:rsid w:val="00EA526D"/>
    <w:rsid w:val="00EA52BB"/>
    <w:rsid w:val="00EA7ED5"/>
    <w:rsid w:val="00EB00DD"/>
    <w:rsid w:val="00EB037E"/>
    <w:rsid w:val="00EB31B0"/>
    <w:rsid w:val="00EB4F7B"/>
    <w:rsid w:val="00EB55B8"/>
    <w:rsid w:val="00EB73AF"/>
    <w:rsid w:val="00EB7CC4"/>
    <w:rsid w:val="00EC4D72"/>
    <w:rsid w:val="00EC5101"/>
    <w:rsid w:val="00EC5D0F"/>
    <w:rsid w:val="00EC7465"/>
    <w:rsid w:val="00EC766F"/>
    <w:rsid w:val="00EC780E"/>
    <w:rsid w:val="00ED0D66"/>
    <w:rsid w:val="00ED10E5"/>
    <w:rsid w:val="00ED3AEC"/>
    <w:rsid w:val="00ED3FB8"/>
    <w:rsid w:val="00ED6BC7"/>
    <w:rsid w:val="00ED6E30"/>
    <w:rsid w:val="00EE08D9"/>
    <w:rsid w:val="00EE0E0C"/>
    <w:rsid w:val="00EE1F51"/>
    <w:rsid w:val="00EF02B5"/>
    <w:rsid w:val="00EF1576"/>
    <w:rsid w:val="00EF327A"/>
    <w:rsid w:val="00EF37C6"/>
    <w:rsid w:val="00EF456E"/>
    <w:rsid w:val="00F0307D"/>
    <w:rsid w:val="00F04A24"/>
    <w:rsid w:val="00F05399"/>
    <w:rsid w:val="00F07098"/>
    <w:rsid w:val="00F13D5A"/>
    <w:rsid w:val="00F20E0A"/>
    <w:rsid w:val="00F254D5"/>
    <w:rsid w:val="00F256A3"/>
    <w:rsid w:val="00F27603"/>
    <w:rsid w:val="00F32D4D"/>
    <w:rsid w:val="00F332B2"/>
    <w:rsid w:val="00F3351D"/>
    <w:rsid w:val="00F4232A"/>
    <w:rsid w:val="00F423C0"/>
    <w:rsid w:val="00F45572"/>
    <w:rsid w:val="00F462DE"/>
    <w:rsid w:val="00F47C1A"/>
    <w:rsid w:val="00F51107"/>
    <w:rsid w:val="00F5189E"/>
    <w:rsid w:val="00F51924"/>
    <w:rsid w:val="00F51AA5"/>
    <w:rsid w:val="00F524DB"/>
    <w:rsid w:val="00F55F61"/>
    <w:rsid w:val="00F5741C"/>
    <w:rsid w:val="00F6664F"/>
    <w:rsid w:val="00F70685"/>
    <w:rsid w:val="00F70DE3"/>
    <w:rsid w:val="00F71448"/>
    <w:rsid w:val="00F735FB"/>
    <w:rsid w:val="00F73C8E"/>
    <w:rsid w:val="00F75617"/>
    <w:rsid w:val="00F8043E"/>
    <w:rsid w:val="00F86005"/>
    <w:rsid w:val="00F90B6C"/>
    <w:rsid w:val="00F921FB"/>
    <w:rsid w:val="00F92200"/>
    <w:rsid w:val="00F931D1"/>
    <w:rsid w:val="00F93FE2"/>
    <w:rsid w:val="00F95661"/>
    <w:rsid w:val="00F96153"/>
    <w:rsid w:val="00FA082F"/>
    <w:rsid w:val="00FA2F33"/>
    <w:rsid w:val="00FA3EFA"/>
    <w:rsid w:val="00FA4523"/>
    <w:rsid w:val="00FA514E"/>
    <w:rsid w:val="00FA670F"/>
    <w:rsid w:val="00FA70C9"/>
    <w:rsid w:val="00FB302E"/>
    <w:rsid w:val="00FB30D8"/>
    <w:rsid w:val="00FB4F33"/>
    <w:rsid w:val="00FB7EB7"/>
    <w:rsid w:val="00FC28BC"/>
    <w:rsid w:val="00FC3ED7"/>
    <w:rsid w:val="00FC47CD"/>
    <w:rsid w:val="00FC7DCE"/>
    <w:rsid w:val="00FD262C"/>
    <w:rsid w:val="00FD38B1"/>
    <w:rsid w:val="00FD5429"/>
    <w:rsid w:val="00FD5952"/>
    <w:rsid w:val="00FE1794"/>
    <w:rsid w:val="00FE5EA7"/>
    <w:rsid w:val="00FE6361"/>
    <w:rsid w:val="00FE7604"/>
    <w:rsid w:val="00FF1091"/>
    <w:rsid w:val="00FF76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FD6"/>
    <w:rPr>
      <w:sz w:val="24"/>
      <w:szCs w:val="24"/>
      <w:lang w:eastAsia="ru-RU"/>
    </w:rPr>
  </w:style>
  <w:style w:type="paragraph" w:styleId="1">
    <w:name w:val="heading 1"/>
    <w:basedOn w:val="a"/>
    <w:next w:val="a"/>
    <w:link w:val="10"/>
    <w:qFormat/>
    <w:rsid w:val="00744FD6"/>
    <w:pPr>
      <w:keepNext/>
      <w:spacing w:before="240" w:after="60"/>
      <w:jc w:val="center"/>
      <w:outlineLvl w:val="0"/>
    </w:pPr>
    <w:rPr>
      <w:rFonts w:ascii="Arial" w:hAnsi="Arial"/>
      <w:b/>
      <w:bCs/>
      <w:kern w:val="32"/>
      <w:sz w:val="32"/>
      <w:szCs w:val="32"/>
    </w:rPr>
  </w:style>
  <w:style w:type="paragraph" w:styleId="2">
    <w:name w:val="heading 2"/>
    <w:basedOn w:val="a"/>
    <w:next w:val="a"/>
    <w:qFormat/>
    <w:rsid w:val="00744FD6"/>
    <w:pPr>
      <w:keepNext/>
      <w:spacing w:before="240" w:after="60"/>
      <w:outlineLvl w:val="1"/>
    </w:pPr>
    <w:rPr>
      <w:rFonts w:ascii="Arial" w:hAnsi="Arial" w:cs="Arial"/>
      <w:b/>
      <w:bCs/>
      <w:i/>
      <w:iCs/>
      <w:sz w:val="28"/>
      <w:szCs w:val="28"/>
    </w:rPr>
  </w:style>
  <w:style w:type="paragraph" w:styleId="3">
    <w:name w:val="heading 3"/>
    <w:basedOn w:val="a"/>
    <w:next w:val="a"/>
    <w:qFormat/>
    <w:rsid w:val="00744FD6"/>
    <w:pPr>
      <w:keepNext/>
      <w:spacing w:before="240" w:after="60"/>
      <w:outlineLvl w:val="2"/>
    </w:pPr>
    <w:rPr>
      <w:rFonts w:ascii="Arial" w:hAnsi="Arial" w:cs="Arial"/>
      <w:b/>
      <w:bCs/>
      <w:sz w:val="26"/>
      <w:szCs w:val="26"/>
    </w:rPr>
  </w:style>
  <w:style w:type="paragraph" w:styleId="5">
    <w:name w:val="heading 5"/>
    <w:basedOn w:val="a"/>
    <w:next w:val="a"/>
    <w:qFormat/>
    <w:rsid w:val="00744FD6"/>
    <w:pPr>
      <w:spacing w:before="240" w:after="60"/>
      <w:outlineLvl w:val="4"/>
    </w:pPr>
    <w:rPr>
      <w:b/>
      <w:bCs/>
      <w:i/>
      <w:iCs/>
      <w:sz w:val="26"/>
      <w:szCs w:val="26"/>
    </w:rPr>
  </w:style>
  <w:style w:type="paragraph" w:styleId="6">
    <w:name w:val="heading 6"/>
    <w:basedOn w:val="a"/>
    <w:next w:val="a"/>
    <w:qFormat/>
    <w:rsid w:val="00744FD6"/>
    <w:pPr>
      <w:keepNext/>
      <w:outlineLvl w:val="5"/>
    </w:pPr>
    <w:rPr>
      <w:b/>
      <w:sz w:val="26"/>
      <w:szCs w:val="28"/>
      <w:u w:val="single"/>
    </w:rPr>
  </w:style>
  <w:style w:type="paragraph" w:styleId="7">
    <w:name w:val="heading 7"/>
    <w:basedOn w:val="a"/>
    <w:next w:val="a"/>
    <w:qFormat/>
    <w:rsid w:val="00744FD6"/>
    <w:pPr>
      <w:spacing w:before="240" w:after="60"/>
      <w:outlineLvl w:val="6"/>
    </w:pPr>
  </w:style>
  <w:style w:type="paragraph" w:styleId="8">
    <w:name w:val="heading 8"/>
    <w:basedOn w:val="a"/>
    <w:next w:val="a"/>
    <w:qFormat/>
    <w:rsid w:val="00744FD6"/>
    <w:pPr>
      <w:spacing w:before="240" w:after="60"/>
      <w:outlineLvl w:val="7"/>
    </w:pPr>
    <w:rPr>
      <w:i/>
      <w:iCs/>
    </w:rPr>
  </w:style>
  <w:style w:type="paragraph" w:styleId="9">
    <w:name w:val="heading 9"/>
    <w:basedOn w:val="a"/>
    <w:next w:val="a"/>
    <w:qFormat/>
    <w:rsid w:val="00744FD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4FD6"/>
    <w:rPr>
      <w:rFonts w:ascii="Arial" w:hAnsi="Arial"/>
      <w:b/>
      <w:bCs/>
      <w:kern w:val="32"/>
      <w:sz w:val="32"/>
      <w:szCs w:val="32"/>
      <w:lang w:bidi="ar-SA"/>
    </w:rPr>
  </w:style>
  <w:style w:type="paragraph" w:customStyle="1" w:styleId="a3">
    <w:name w:val="Знак Знак Знак Знак Знак Знак Знак Знак Знак"/>
    <w:basedOn w:val="a"/>
    <w:rsid w:val="00744FD6"/>
    <w:rPr>
      <w:rFonts w:ascii="Verdana" w:hAnsi="Verdana" w:cs="Verdana"/>
      <w:sz w:val="20"/>
      <w:szCs w:val="20"/>
      <w:lang w:val="en-US" w:eastAsia="en-US"/>
    </w:rPr>
  </w:style>
  <w:style w:type="paragraph" w:styleId="a4">
    <w:name w:val="header"/>
    <w:basedOn w:val="a"/>
    <w:rsid w:val="002833CB"/>
    <w:pPr>
      <w:tabs>
        <w:tab w:val="center" w:pos="4153"/>
        <w:tab w:val="right" w:pos="8306"/>
      </w:tabs>
    </w:pPr>
  </w:style>
  <w:style w:type="paragraph" w:styleId="a5">
    <w:name w:val="footer"/>
    <w:basedOn w:val="a"/>
    <w:rsid w:val="002833CB"/>
    <w:pPr>
      <w:tabs>
        <w:tab w:val="center" w:pos="4153"/>
        <w:tab w:val="right" w:pos="8306"/>
      </w:tabs>
    </w:pPr>
  </w:style>
  <w:style w:type="paragraph" w:customStyle="1" w:styleId="20">
    <w:name w:val="Знак Знак2 Знак Знак Знак Знак"/>
    <w:basedOn w:val="a"/>
    <w:rsid w:val="00744FD6"/>
    <w:rPr>
      <w:rFonts w:ascii="Verdana" w:hAnsi="Verdana" w:cs="Verdana"/>
      <w:sz w:val="20"/>
      <w:szCs w:val="20"/>
      <w:lang w:val="en-US" w:eastAsia="en-US"/>
    </w:rPr>
  </w:style>
  <w:style w:type="paragraph" w:customStyle="1" w:styleId="11">
    <w:name w:val="Знак1"/>
    <w:basedOn w:val="a"/>
    <w:rsid w:val="00744FD6"/>
    <w:rPr>
      <w:rFonts w:ascii="Verdana" w:hAnsi="Verdana" w:cs="Verdana"/>
      <w:sz w:val="20"/>
      <w:szCs w:val="20"/>
      <w:lang w:val="en-US" w:eastAsia="en-US"/>
    </w:rPr>
  </w:style>
  <w:style w:type="paragraph" w:styleId="a6">
    <w:name w:val="Body Text Indent"/>
    <w:aliases w:val="Подпись к рис.,Ïîäïèñü ê ðèñ."/>
    <w:basedOn w:val="a"/>
    <w:link w:val="a7"/>
    <w:semiHidden/>
    <w:rsid w:val="00744FD6"/>
    <w:pPr>
      <w:ind w:firstLine="708"/>
      <w:jc w:val="both"/>
    </w:pPr>
    <w:rPr>
      <w:sz w:val="28"/>
      <w:szCs w:val="20"/>
    </w:rPr>
  </w:style>
  <w:style w:type="character" w:customStyle="1" w:styleId="a7">
    <w:name w:val="Основной текст с отступом Знак"/>
    <w:aliases w:val="Подпись к рис. Знак,Ïîäïèñü ê ðèñ. Знак"/>
    <w:link w:val="a6"/>
    <w:rsid w:val="00744FD6"/>
    <w:rPr>
      <w:sz w:val="28"/>
      <w:lang w:val="uk-UA" w:eastAsia="ru-RU" w:bidi="ar-SA"/>
    </w:rPr>
  </w:style>
  <w:style w:type="paragraph" w:styleId="21">
    <w:name w:val="Body Text Indent 2"/>
    <w:basedOn w:val="a"/>
    <w:semiHidden/>
    <w:rsid w:val="00744FD6"/>
    <w:pPr>
      <w:ind w:firstLine="720"/>
      <w:jc w:val="both"/>
    </w:pPr>
    <w:rPr>
      <w:sz w:val="28"/>
      <w:szCs w:val="20"/>
    </w:rPr>
  </w:style>
  <w:style w:type="paragraph" w:customStyle="1" w:styleId="12">
    <w:name w:val="Обычный1"/>
    <w:rsid w:val="00744FD6"/>
    <w:pPr>
      <w:widowControl w:val="0"/>
    </w:pPr>
    <w:rPr>
      <w:snapToGrid w:val="0"/>
      <w:lang w:val="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w:basedOn w:val="a"/>
    <w:rsid w:val="00744FD6"/>
    <w:rPr>
      <w:rFonts w:ascii="Verdana" w:hAnsi="Verdana" w:cs="Verdana"/>
      <w:sz w:val="20"/>
      <w:szCs w:val="20"/>
      <w:lang w:val="en-US" w:eastAsia="en-US"/>
    </w:rPr>
  </w:style>
  <w:style w:type="paragraph" w:customStyle="1" w:styleId="a8">
    <w:name w:val="Знак"/>
    <w:basedOn w:val="a"/>
    <w:rsid w:val="00744FD6"/>
    <w:rPr>
      <w:rFonts w:ascii="Verdana" w:hAnsi="Verdana"/>
      <w:sz w:val="20"/>
      <w:szCs w:val="20"/>
      <w:lang w:val="en-US" w:eastAsia="en-US"/>
    </w:rPr>
  </w:style>
  <w:style w:type="paragraph" w:styleId="30">
    <w:name w:val="Body Text Indent 3"/>
    <w:basedOn w:val="a"/>
    <w:link w:val="31"/>
    <w:rsid w:val="00744FD6"/>
    <w:pPr>
      <w:spacing w:after="120"/>
      <w:ind w:left="283"/>
    </w:pPr>
    <w:rPr>
      <w:sz w:val="16"/>
      <w:szCs w:val="16"/>
    </w:rPr>
  </w:style>
  <w:style w:type="character" w:customStyle="1" w:styleId="31">
    <w:name w:val="Основной текст с отступом 3 Знак"/>
    <w:link w:val="30"/>
    <w:rsid w:val="00744FD6"/>
    <w:rPr>
      <w:sz w:val="16"/>
      <w:szCs w:val="16"/>
      <w:lang w:bidi="ar-SA"/>
    </w:rPr>
  </w:style>
  <w:style w:type="paragraph" w:customStyle="1" w:styleId="a9">
    <w:name w:val="Знак Знак Знак Знак Знак Знак Знак"/>
    <w:basedOn w:val="a"/>
    <w:rsid w:val="00744FD6"/>
    <w:rPr>
      <w:rFonts w:ascii="Verdana" w:hAnsi="Verdana" w:cs="Verdana"/>
      <w:sz w:val="20"/>
      <w:szCs w:val="20"/>
      <w:lang w:val="en-US" w:eastAsia="en-US"/>
    </w:rPr>
  </w:style>
  <w:style w:type="paragraph" w:styleId="aa">
    <w:name w:val="Body Text"/>
    <w:basedOn w:val="a"/>
    <w:link w:val="ab"/>
    <w:rsid w:val="00744FD6"/>
    <w:pPr>
      <w:spacing w:after="120"/>
    </w:pPr>
    <w:rPr>
      <w:sz w:val="26"/>
      <w:szCs w:val="26"/>
    </w:rPr>
  </w:style>
  <w:style w:type="character" w:customStyle="1" w:styleId="ab">
    <w:name w:val="Основной текст Знак"/>
    <w:link w:val="aa"/>
    <w:rsid w:val="00744FD6"/>
    <w:rPr>
      <w:sz w:val="26"/>
      <w:szCs w:val="26"/>
      <w:lang w:val="uk-UA" w:eastAsia="ru-RU" w:bidi="ar-SA"/>
    </w:rPr>
  </w:style>
  <w:style w:type="paragraph" w:styleId="22">
    <w:name w:val="Body Text 2"/>
    <w:basedOn w:val="a"/>
    <w:rsid w:val="00744FD6"/>
    <w:pPr>
      <w:spacing w:after="120" w:line="480" w:lineRule="auto"/>
    </w:pPr>
    <w:rPr>
      <w:sz w:val="26"/>
      <w:szCs w:val="26"/>
    </w:rPr>
  </w:style>
  <w:style w:type="paragraph" w:customStyle="1" w:styleId="ac">
    <w:name w:val="Знак Знак Знак Знак"/>
    <w:basedOn w:val="a"/>
    <w:rsid w:val="00744FD6"/>
    <w:rPr>
      <w:rFonts w:ascii="Verdana" w:hAnsi="Verdana"/>
      <w:lang w:val="en-US" w:eastAsia="en-US"/>
    </w:rPr>
  </w:style>
  <w:style w:type="paragraph" w:customStyle="1" w:styleId="Style4">
    <w:name w:val="Style4"/>
    <w:basedOn w:val="a"/>
    <w:rsid w:val="00744FD6"/>
    <w:pPr>
      <w:widowControl w:val="0"/>
      <w:autoSpaceDE w:val="0"/>
      <w:autoSpaceDN w:val="0"/>
      <w:adjustRightInd w:val="0"/>
      <w:spacing w:line="322" w:lineRule="exact"/>
      <w:ind w:firstLine="341"/>
      <w:jc w:val="both"/>
    </w:pPr>
  </w:style>
  <w:style w:type="character" w:customStyle="1" w:styleId="FontStyle12">
    <w:name w:val="Font Style12"/>
    <w:rsid w:val="00744FD6"/>
    <w:rPr>
      <w:rFonts w:ascii="Times New Roman" w:hAnsi="Times New Roman" w:cs="Times New Roman"/>
      <w:sz w:val="26"/>
      <w:szCs w:val="26"/>
    </w:rPr>
  </w:style>
  <w:style w:type="paragraph" w:customStyle="1" w:styleId="ad">
    <w:name w:val="Знак Знак Знак 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210">
    <w:name w:val="Основной текст 21"/>
    <w:basedOn w:val="a"/>
    <w:rsid w:val="00744FD6"/>
    <w:pPr>
      <w:widowControl w:val="0"/>
      <w:snapToGrid w:val="0"/>
      <w:spacing w:line="360" w:lineRule="auto"/>
      <w:ind w:left="5670"/>
      <w:jc w:val="both"/>
    </w:pPr>
    <w:rPr>
      <w:szCs w:val="20"/>
    </w:rPr>
  </w:style>
  <w:style w:type="paragraph" w:customStyle="1" w:styleId="ae">
    <w:name w:val="Готовый"/>
    <w:basedOn w:val="a"/>
    <w:rsid w:val="00744F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f">
    <w:name w:val="Печатная машинка"/>
    <w:rsid w:val="00744FD6"/>
    <w:rPr>
      <w:rFonts w:ascii="Courier New" w:hAnsi="Courier New"/>
      <w:sz w:val="20"/>
    </w:rPr>
  </w:style>
  <w:style w:type="paragraph" w:styleId="32">
    <w:name w:val="Body Text 3"/>
    <w:basedOn w:val="a"/>
    <w:rsid w:val="00744FD6"/>
    <w:pPr>
      <w:spacing w:after="120"/>
    </w:pPr>
    <w:rPr>
      <w:sz w:val="16"/>
      <w:szCs w:val="16"/>
    </w:rPr>
  </w:style>
  <w:style w:type="paragraph" w:customStyle="1" w:styleId="13">
    <w:name w:val="Знак1"/>
    <w:basedOn w:val="a"/>
    <w:rsid w:val="00744FD6"/>
    <w:rPr>
      <w:rFonts w:ascii="Verdana" w:hAnsi="Verdana" w:cs="Verdana"/>
      <w:sz w:val="20"/>
      <w:szCs w:val="20"/>
      <w:lang w:val="en-US" w:eastAsia="en-US"/>
    </w:rPr>
  </w:style>
  <w:style w:type="paragraph" w:customStyle="1" w:styleId="af0">
    <w:name w:val="Основной текст с отступом.Подпись к рис."/>
    <w:basedOn w:val="a"/>
    <w:rsid w:val="00744FD6"/>
    <w:pPr>
      <w:widowControl w:val="0"/>
      <w:spacing w:before="120"/>
      <w:ind w:firstLine="567"/>
      <w:jc w:val="both"/>
    </w:pPr>
    <w:rPr>
      <w:sz w:val="26"/>
      <w:szCs w:val="26"/>
    </w:rPr>
  </w:style>
  <w:style w:type="character" w:customStyle="1" w:styleId="FontStyle11">
    <w:name w:val="Font Style11"/>
    <w:rsid w:val="00744FD6"/>
    <w:rPr>
      <w:rFonts w:ascii="Times New Roman" w:hAnsi="Times New Roman" w:cs="Times New Roman"/>
      <w:b/>
      <w:bCs/>
      <w:sz w:val="24"/>
      <w:szCs w:val="24"/>
    </w:r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744FD6"/>
    <w:pPr>
      <w:spacing w:before="100" w:beforeAutospacing="1" w:after="100" w:afterAutospacing="1"/>
    </w:pPr>
  </w:style>
  <w:style w:type="paragraph" w:customStyle="1" w:styleId="23">
    <w:name w:val="Знак2"/>
    <w:basedOn w:val="a"/>
    <w:rsid w:val="00744FD6"/>
    <w:rPr>
      <w:rFonts w:ascii="Verdana" w:hAnsi="Verdana"/>
      <w:sz w:val="20"/>
      <w:szCs w:val="20"/>
      <w:lang w:val="en-US" w:eastAsia="en-US"/>
    </w:rPr>
  </w:style>
  <w:style w:type="paragraph" w:customStyle="1" w:styleId="BodyText2">
    <w:name w:val="Body Text 2.Текст щоденки"/>
    <w:basedOn w:val="a"/>
    <w:rsid w:val="00744FD6"/>
    <w:pPr>
      <w:overflowPunct w:val="0"/>
      <w:autoSpaceDE w:val="0"/>
      <w:autoSpaceDN w:val="0"/>
      <w:adjustRightInd w:val="0"/>
      <w:ind w:firstLine="900"/>
      <w:jc w:val="both"/>
      <w:textAlignment w:val="baseline"/>
    </w:pPr>
    <w:rPr>
      <w:szCs w:val="20"/>
    </w:rPr>
  </w:style>
  <w:style w:type="paragraph" w:styleId="af2">
    <w:name w:val="Title"/>
    <w:basedOn w:val="a"/>
    <w:link w:val="af3"/>
    <w:qFormat/>
    <w:rsid w:val="00744FD6"/>
    <w:pPr>
      <w:ind w:firstLine="900"/>
      <w:jc w:val="center"/>
    </w:pPr>
    <w:rPr>
      <w:b/>
      <w:bCs/>
      <w:sz w:val="28"/>
      <w:szCs w:val="20"/>
    </w:rPr>
  </w:style>
  <w:style w:type="character" w:styleId="af4">
    <w:name w:val="page number"/>
    <w:basedOn w:val="a0"/>
    <w:rsid w:val="00744FD6"/>
  </w:style>
  <w:style w:type="paragraph" w:customStyle="1" w:styleId="14">
    <w:name w:val="Знак Знак Знак1 Знак"/>
    <w:basedOn w:val="a"/>
    <w:rsid w:val="00744FD6"/>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w:basedOn w:val="a"/>
    <w:rsid w:val="00744FD6"/>
    <w:rPr>
      <w:rFonts w:ascii="Verdana" w:hAnsi="Verdana" w:cs="Verdana"/>
      <w:sz w:val="20"/>
      <w:szCs w:val="20"/>
      <w:lang w:val="en-US" w:eastAsia="en-US"/>
    </w:rPr>
  </w:style>
  <w:style w:type="paragraph" w:customStyle="1" w:styleId="af5">
    <w:name w:val="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af7">
    <w:name w:val="Стиль"/>
    <w:rsid w:val="00744FD6"/>
    <w:rPr>
      <w:lang w:val="en-AU" w:eastAsia="ru-RU"/>
    </w:rPr>
  </w:style>
  <w:style w:type="character" w:customStyle="1" w:styleId="af8">
    <w:name w:val="Личный стиль сообщения"/>
    <w:rsid w:val="00744FD6"/>
    <w:rPr>
      <w:rFonts w:ascii="Arial" w:hAnsi="Arial" w:cs="Arial"/>
      <w:color w:val="auto"/>
      <w:sz w:val="20"/>
    </w:rPr>
  </w:style>
  <w:style w:type="character" w:customStyle="1" w:styleId="af9">
    <w:name w:val="Личный стиль ответа"/>
    <w:rsid w:val="00744FD6"/>
    <w:rPr>
      <w:rFonts w:ascii="Arial" w:hAnsi="Arial" w:cs="Arial"/>
      <w:color w:val="auto"/>
      <w:sz w:val="20"/>
    </w:rPr>
  </w:style>
  <w:style w:type="paragraph" w:styleId="afa">
    <w:name w:val="Subtitle"/>
    <w:basedOn w:val="a"/>
    <w:qFormat/>
    <w:rsid w:val="00744FD6"/>
    <w:pPr>
      <w:spacing w:line="360" w:lineRule="auto"/>
      <w:jc w:val="center"/>
    </w:pPr>
    <w:rPr>
      <w:b/>
      <w:bCs/>
      <w:sz w:val="32"/>
      <w:szCs w:val="20"/>
    </w:rPr>
  </w:style>
  <w:style w:type="paragraph" w:customStyle="1" w:styleId="xl50">
    <w:name w:val="xl50"/>
    <w:basedOn w:val="a"/>
    <w:rsid w:val="00744FD6"/>
    <w:pPr>
      <w:spacing w:before="100" w:beforeAutospacing="1" w:after="100" w:afterAutospacing="1"/>
      <w:jc w:val="center"/>
    </w:pPr>
    <w:rPr>
      <w:rFonts w:eastAsia="Arial Unicode MS"/>
      <w:sz w:val="22"/>
      <w:szCs w:val="22"/>
    </w:rPr>
  </w:style>
  <w:style w:type="paragraph" w:customStyle="1" w:styleId="15">
    <w:name w:val="Стиль1"/>
    <w:basedOn w:val="a"/>
    <w:rsid w:val="00744FD6"/>
    <w:pPr>
      <w:ind w:firstLine="567"/>
      <w:jc w:val="both"/>
    </w:pPr>
    <w:rPr>
      <w:sz w:val="28"/>
      <w:szCs w:val="28"/>
    </w:rPr>
  </w:style>
  <w:style w:type="paragraph" w:styleId="afb">
    <w:name w:val="Plain Text"/>
    <w:basedOn w:val="a"/>
    <w:rsid w:val="00744FD6"/>
    <w:rPr>
      <w:rFonts w:ascii="Courier New" w:hAnsi="Courier New" w:cs="Courier New"/>
      <w:sz w:val="20"/>
      <w:szCs w:val="20"/>
    </w:rPr>
  </w:style>
  <w:style w:type="paragraph" w:customStyle="1" w:styleId="CharCharCharChar0">
    <w:name w:val="Char Знак Знак Char Знак Знак Char Знак Знак Char Знак Знак Знак"/>
    <w:basedOn w:val="a"/>
    <w:rsid w:val="00744FD6"/>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w:basedOn w:val="a"/>
    <w:rsid w:val="00744FD6"/>
    <w:rPr>
      <w:rFonts w:ascii="Verdana" w:hAnsi="Verdana" w:cs="Verdana"/>
      <w:sz w:val="28"/>
      <w:szCs w:val="28"/>
      <w:lang w:val="en-US" w:eastAsia="en-US"/>
    </w:rPr>
  </w:style>
  <w:style w:type="paragraph" w:customStyle="1" w:styleId="Style7">
    <w:name w:val="Style7"/>
    <w:basedOn w:val="a"/>
    <w:rsid w:val="00744FD6"/>
    <w:pPr>
      <w:widowControl w:val="0"/>
      <w:autoSpaceDE w:val="0"/>
      <w:autoSpaceDN w:val="0"/>
      <w:adjustRightInd w:val="0"/>
      <w:spacing w:line="278" w:lineRule="exact"/>
      <w:jc w:val="both"/>
    </w:pPr>
  </w:style>
  <w:style w:type="character" w:customStyle="1" w:styleId="FontStyle13">
    <w:name w:val="Font Style13"/>
    <w:rsid w:val="00744FD6"/>
    <w:rPr>
      <w:rFonts w:ascii="Times New Roman" w:hAnsi="Times New Roman" w:cs="Times New Roman"/>
      <w:sz w:val="20"/>
      <w:szCs w:val="20"/>
    </w:rPr>
  </w:style>
  <w:style w:type="character" w:customStyle="1" w:styleId="FontStyle23">
    <w:name w:val="Font Style23"/>
    <w:rsid w:val="00744FD6"/>
    <w:rPr>
      <w:rFonts w:ascii="Times New Roman" w:hAnsi="Times New Roman" w:cs="Times New Roman"/>
      <w:sz w:val="20"/>
      <w:szCs w:val="20"/>
    </w:rPr>
  </w:style>
  <w:style w:type="paragraph" w:customStyle="1" w:styleId="Style2">
    <w:name w:val="Style2"/>
    <w:basedOn w:val="a"/>
    <w:rsid w:val="00744FD6"/>
    <w:pPr>
      <w:widowControl w:val="0"/>
      <w:autoSpaceDE w:val="0"/>
      <w:autoSpaceDN w:val="0"/>
      <w:adjustRightInd w:val="0"/>
      <w:spacing w:line="318" w:lineRule="exact"/>
      <w:ind w:firstLine="830"/>
      <w:jc w:val="both"/>
    </w:pPr>
  </w:style>
  <w:style w:type="paragraph" w:customStyle="1" w:styleId="Style5">
    <w:name w:val="Style5"/>
    <w:basedOn w:val="a"/>
    <w:rsid w:val="00744FD6"/>
    <w:pPr>
      <w:widowControl w:val="0"/>
      <w:autoSpaceDE w:val="0"/>
      <w:autoSpaceDN w:val="0"/>
      <w:adjustRightInd w:val="0"/>
      <w:spacing w:line="322" w:lineRule="exact"/>
      <w:ind w:firstLine="533"/>
      <w:jc w:val="both"/>
    </w:pPr>
  </w:style>
  <w:style w:type="paragraph" w:customStyle="1" w:styleId="Style8">
    <w:name w:val="Style8"/>
    <w:basedOn w:val="a"/>
    <w:rsid w:val="00744FD6"/>
    <w:pPr>
      <w:widowControl w:val="0"/>
      <w:autoSpaceDE w:val="0"/>
      <w:autoSpaceDN w:val="0"/>
      <w:adjustRightInd w:val="0"/>
      <w:spacing w:line="320" w:lineRule="exact"/>
      <w:jc w:val="both"/>
    </w:pPr>
  </w:style>
  <w:style w:type="paragraph" w:customStyle="1" w:styleId="Style9">
    <w:name w:val="Style9"/>
    <w:basedOn w:val="a"/>
    <w:rsid w:val="00744FD6"/>
    <w:pPr>
      <w:widowControl w:val="0"/>
      <w:autoSpaceDE w:val="0"/>
      <w:autoSpaceDN w:val="0"/>
      <w:adjustRightInd w:val="0"/>
      <w:spacing w:line="319" w:lineRule="exact"/>
      <w:ind w:firstLine="1118"/>
      <w:jc w:val="both"/>
    </w:pPr>
  </w:style>
  <w:style w:type="paragraph" w:customStyle="1" w:styleId="Style10">
    <w:name w:val="Style10"/>
    <w:basedOn w:val="a"/>
    <w:rsid w:val="00744FD6"/>
    <w:pPr>
      <w:widowControl w:val="0"/>
      <w:autoSpaceDE w:val="0"/>
      <w:autoSpaceDN w:val="0"/>
      <w:adjustRightInd w:val="0"/>
      <w:spacing w:line="322" w:lineRule="exact"/>
      <w:ind w:firstLine="950"/>
      <w:jc w:val="both"/>
    </w:pPr>
  </w:style>
  <w:style w:type="paragraph" w:customStyle="1" w:styleId="Style13">
    <w:name w:val="Style13"/>
    <w:basedOn w:val="a"/>
    <w:rsid w:val="00744FD6"/>
    <w:pPr>
      <w:widowControl w:val="0"/>
      <w:autoSpaceDE w:val="0"/>
      <w:autoSpaceDN w:val="0"/>
      <w:adjustRightInd w:val="0"/>
      <w:spacing w:line="319" w:lineRule="exact"/>
      <w:ind w:firstLine="720"/>
      <w:jc w:val="both"/>
    </w:pPr>
  </w:style>
  <w:style w:type="character" w:customStyle="1" w:styleId="FontStyle16">
    <w:name w:val="Font Style16"/>
    <w:rsid w:val="00744FD6"/>
    <w:rPr>
      <w:rFonts w:ascii="Times New Roman" w:hAnsi="Times New Roman" w:cs="Times New Roman"/>
      <w:sz w:val="26"/>
      <w:szCs w:val="26"/>
    </w:rPr>
  </w:style>
  <w:style w:type="character" w:customStyle="1" w:styleId="FontStyle15">
    <w:name w:val="Font Style15"/>
    <w:rsid w:val="00744FD6"/>
    <w:rPr>
      <w:rFonts w:ascii="Times New Roman" w:hAnsi="Times New Roman" w:cs="Times New Roman"/>
      <w:b/>
      <w:bCs/>
      <w:sz w:val="26"/>
      <w:szCs w:val="26"/>
    </w:rPr>
  </w:style>
  <w:style w:type="paragraph" w:customStyle="1" w:styleId="afd">
    <w:name w:val="Знак Знак Знак Знак Знак Знак Знак Знак Знак"/>
    <w:basedOn w:val="a"/>
    <w:rsid w:val="00744FD6"/>
    <w:rPr>
      <w:rFonts w:ascii="Verdana" w:hAnsi="Verdana" w:cs="Verdana"/>
      <w:sz w:val="20"/>
      <w:szCs w:val="20"/>
      <w:lang w:val="en-US" w:eastAsia="en-US"/>
    </w:rPr>
  </w:style>
  <w:style w:type="paragraph" w:customStyle="1" w:styleId="afe">
    <w:name w:val="Знак Знак"/>
    <w:basedOn w:val="a"/>
    <w:rsid w:val="00744FD6"/>
    <w:rPr>
      <w:rFonts w:ascii="Verdana" w:hAnsi="Verdana" w:cs="Verdana"/>
      <w:sz w:val="20"/>
      <w:szCs w:val="20"/>
      <w:lang w:val="en-US" w:eastAsia="en-US"/>
    </w:rPr>
  </w:style>
  <w:style w:type="paragraph" w:customStyle="1" w:styleId="aff">
    <w:name w:val="Знак Знак Знак Знак"/>
    <w:basedOn w:val="a"/>
    <w:rsid w:val="00744FD6"/>
    <w:rPr>
      <w:rFonts w:ascii="Verdana" w:hAnsi="Verdana"/>
      <w:sz w:val="20"/>
      <w:szCs w:val="20"/>
      <w:lang w:val="en-US" w:eastAsia="en-US"/>
    </w:rPr>
  </w:style>
  <w:style w:type="paragraph" w:customStyle="1" w:styleId="16">
    <w:name w:val="Знак Знак Знак1 Знак Знак Знак Знак"/>
    <w:basedOn w:val="a"/>
    <w:rsid w:val="00744FD6"/>
    <w:rPr>
      <w:rFonts w:ascii="Verdana" w:hAnsi="Verdana" w:cs="Verdana"/>
      <w:sz w:val="20"/>
      <w:szCs w:val="20"/>
      <w:lang w:val="en-US" w:eastAsia="en-US"/>
    </w:rPr>
  </w:style>
  <w:style w:type="paragraph" w:customStyle="1" w:styleId="17">
    <w:name w:val="Знак1 Знак Знак Знак"/>
    <w:basedOn w:val="a"/>
    <w:rsid w:val="00744FD6"/>
    <w:rPr>
      <w:rFonts w:ascii="Verdana" w:hAnsi="Verdana" w:cs="Verdana"/>
      <w:sz w:val="20"/>
      <w:szCs w:val="20"/>
      <w:lang w:val="en-US" w:eastAsia="en-US"/>
    </w:rPr>
  </w:style>
  <w:style w:type="paragraph" w:styleId="aff0">
    <w:name w:val="List Paragraph"/>
    <w:basedOn w:val="a"/>
    <w:qFormat/>
    <w:rsid w:val="00744FD6"/>
    <w:pPr>
      <w:spacing w:after="200" w:line="276" w:lineRule="auto"/>
      <w:ind w:left="720"/>
      <w:contextualSpacing/>
    </w:pPr>
    <w:rPr>
      <w:rFonts w:ascii="Calibri" w:eastAsia="Calibri" w:hAnsi="Calibri"/>
      <w:sz w:val="22"/>
      <w:szCs w:val="22"/>
      <w:lang w:eastAsia="en-US"/>
    </w:rPr>
  </w:style>
  <w:style w:type="character" w:customStyle="1" w:styleId="33">
    <w:name w:val="Основной текст (3)_"/>
    <w:link w:val="34"/>
    <w:rsid w:val="00744FD6"/>
    <w:rPr>
      <w:noProof/>
      <w:lang w:bidi="ar-SA"/>
    </w:rPr>
  </w:style>
  <w:style w:type="paragraph" w:customStyle="1" w:styleId="34">
    <w:name w:val="Основной текст (3)"/>
    <w:basedOn w:val="a"/>
    <w:link w:val="33"/>
    <w:rsid w:val="00744FD6"/>
    <w:pPr>
      <w:shd w:val="clear" w:color="auto" w:fill="FFFFFF"/>
      <w:spacing w:line="240" w:lineRule="atLeast"/>
    </w:pPr>
    <w:rPr>
      <w:noProof/>
      <w:sz w:val="20"/>
      <w:szCs w:val="20"/>
    </w:rPr>
  </w:style>
  <w:style w:type="paragraph" w:styleId="aff1">
    <w:name w:val="caption"/>
    <w:basedOn w:val="a"/>
    <w:next w:val="a"/>
    <w:qFormat/>
    <w:rsid w:val="00744FD6"/>
    <w:pPr>
      <w:spacing w:line="360" w:lineRule="auto"/>
      <w:jc w:val="center"/>
    </w:pPr>
    <w:rPr>
      <w:sz w:val="28"/>
      <w:szCs w:val="20"/>
    </w:rPr>
  </w:style>
  <w:style w:type="paragraph" w:customStyle="1" w:styleId="18">
    <w:name w:val="Знак Знак1"/>
    <w:basedOn w:val="a"/>
    <w:rsid w:val="00744FD6"/>
    <w:rPr>
      <w:rFonts w:ascii="Verdana" w:hAnsi="Verdana" w:cs="Verdana"/>
      <w:sz w:val="20"/>
      <w:szCs w:val="20"/>
      <w:lang w:val="en-US" w:eastAsia="en-US"/>
    </w:rPr>
  </w:style>
  <w:style w:type="paragraph" w:customStyle="1" w:styleId="aff2">
    <w:name w:val="Знак Знак"/>
    <w:basedOn w:val="a"/>
    <w:rsid w:val="00744FD6"/>
    <w:rPr>
      <w:rFonts w:ascii="Verdana" w:hAnsi="Verdana" w:cs="Verdana"/>
      <w:sz w:val="20"/>
      <w:szCs w:val="20"/>
      <w:lang w:val="en-US" w:eastAsia="en-US"/>
    </w:rPr>
  </w:style>
  <w:style w:type="paragraph" w:customStyle="1" w:styleId="19">
    <w:name w:val="1"/>
    <w:basedOn w:val="a"/>
    <w:rsid w:val="00744FD6"/>
    <w:pPr>
      <w:spacing w:before="100" w:beforeAutospacing="1" w:after="100" w:afterAutospacing="1"/>
    </w:pPr>
    <w:rPr>
      <w:lang w:eastAsia="uk-UA"/>
    </w:rPr>
  </w:style>
  <w:style w:type="paragraph" w:customStyle="1" w:styleId="35">
    <w:name w:val="Знак Знак3 Знак"/>
    <w:basedOn w:val="a"/>
    <w:rsid w:val="00744FD6"/>
    <w:rPr>
      <w:rFonts w:ascii="Verdana" w:hAnsi="Verdana"/>
      <w:lang w:val="en-US" w:eastAsia="en-US"/>
    </w:rPr>
  </w:style>
  <w:style w:type="paragraph" w:customStyle="1" w:styleId="aff3">
    <w:name w:val="Знак Знак Знак"/>
    <w:basedOn w:val="a"/>
    <w:rsid w:val="00744FD6"/>
    <w:rPr>
      <w:rFonts w:ascii="Verdana" w:hAnsi="Verdana" w:cs="Verdana"/>
      <w:color w:val="000000"/>
      <w:sz w:val="20"/>
      <w:szCs w:val="20"/>
      <w:lang w:val="en-US" w:eastAsia="en-US"/>
    </w:rPr>
  </w:style>
  <w:style w:type="paragraph" w:customStyle="1" w:styleId="aff4">
    <w:name w:val="Знак Знак Знак 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aff5">
    <w:name w:val="Знак"/>
    <w:basedOn w:val="a"/>
    <w:rsid w:val="00744FD6"/>
    <w:pPr>
      <w:spacing w:after="160" w:line="240" w:lineRule="exact"/>
    </w:pPr>
    <w:rPr>
      <w:rFonts w:ascii="Arial" w:hAnsi="Arial" w:cs="Arial"/>
      <w:sz w:val="20"/>
      <w:szCs w:val="20"/>
      <w:lang w:val="en-US" w:eastAsia="en-US"/>
    </w:rPr>
  </w:style>
  <w:style w:type="paragraph" w:styleId="aff6">
    <w:name w:val="No Spacing"/>
    <w:qFormat/>
    <w:rsid w:val="00744FD6"/>
    <w:rPr>
      <w:rFonts w:ascii="Calibri" w:eastAsia="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aff8">
    <w:name w:val="Нормальний текст"/>
    <w:basedOn w:val="a"/>
    <w:rsid w:val="00744FD6"/>
    <w:pPr>
      <w:spacing w:before="120"/>
      <w:ind w:firstLine="567"/>
    </w:pPr>
    <w:rPr>
      <w:rFonts w:ascii="Antiqua" w:hAnsi="Antiqua"/>
      <w:sz w:val="26"/>
      <w:szCs w:val="20"/>
    </w:rPr>
  </w:style>
  <w:style w:type="paragraph" w:customStyle="1" w:styleId="24">
    <w:name w:val="Знак2"/>
    <w:basedOn w:val="a"/>
    <w:rsid w:val="00744FD6"/>
    <w:rPr>
      <w:rFonts w:ascii="Verdana" w:hAnsi="Verdana"/>
      <w:sz w:val="20"/>
      <w:szCs w:val="20"/>
      <w:lang w:val="en-US" w:eastAsia="en-US"/>
    </w:rPr>
  </w:style>
  <w:style w:type="paragraph" w:customStyle="1" w:styleId="25">
    <w:name w:val="Знак Знак2"/>
    <w:basedOn w:val="a"/>
    <w:rsid w:val="00744FD6"/>
    <w:rPr>
      <w:rFonts w:ascii="Verdana" w:hAnsi="Verdana" w:cs="Verdana"/>
      <w:sz w:val="20"/>
      <w:szCs w:val="20"/>
      <w:lang w:val="en-US" w:eastAsia="en-US"/>
    </w:rPr>
  </w:style>
  <w:style w:type="paragraph" w:customStyle="1" w:styleId="26">
    <w:name w:val="Знак Знак2 Знак Знак Знак Знак"/>
    <w:basedOn w:val="a"/>
    <w:rsid w:val="00744FD6"/>
    <w:rPr>
      <w:rFonts w:ascii="Verdana" w:hAnsi="Verdana" w:cs="Verdana"/>
      <w:sz w:val="20"/>
      <w:szCs w:val="20"/>
      <w:lang w:val="en-US" w:eastAsia="en-US"/>
    </w:rPr>
  </w:style>
  <w:style w:type="paragraph" w:styleId="HTML">
    <w:name w:val="HTML Preformatted"/>
    <w:basedOn w:val="a"/>
    <w:link w:val="HTML0"/>
    <w:rsid w:val="0074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rsid w:val="00744FD6"/>
    <w:rPr>
      <w:rFonts w:ascii="Courier New" w:hAnsi="Courier New"/>
      <w:lang w:val="uk-UA" w:eastAsia="uk-UA" w:bidi="ar-SA"/>
    </w:rPr>
  </w:style>
  <w:style w:type="paragraph" w:customStyle="1" w:styleId="baseupbold">
    <w:name w:val="baseupbold"/>
    <w:basedOn w:val="a"/>
    <w:rsid w:val="00744FD6"/>
    <w:pPr>
      <w:spacing w:before="100" w:beforeAutospacing="1" w:after="100" w:afterAutospacing="1"/>
    </w:pPr>
  </w:style>
  <w:style w:type="paragraph" w:customStyle="1" w:styleId="base">
    <w:name w:val="base"/>
    <w:basedOn w:val="a"/>
    <w:rsid w:val="00744FD6"/>
    <w:pPr>
      <w:spacing w:before="100" w:beforeAutospacing="1" w:after="100" w:afterAutospacing="1"/>
    </w:pPr>
  </w:style>
  <w:style w:type="paragraph" w:customStyle="1" w:styleId="inside1">
    <w:name w:val="inside1"/>
    <w:basedOn w:val="a"/>
    <w:rsid w:val="00744FD6"/>
    <w:pPr>
      <w:spacing w:before="100" w:beforeAutospacing="1" w:after="100" w:afterAutospacing="1"/>
    </w:pPr>
  </w:style>
  <w:style w:type="paragraph" w:customStyle="1" w:styleId="27">
    <w:name w:val="Знак Знак2"/>
    <w:basedOn w:val="a"/>
    <w:rsid w:val="00744FD6"/>
    <w:rPr>
      <w:rFonts w:ascii="Verdana" w:hAnsi="Verdana" w:cs="Verdana"/>
      <w:sz w:val="20"/>
      <w:szCs w:val="20"/>
      <w:lang w:val="en-US" w:eastAsia="en-US"/>
    </w:rPr>
  </w:style>
  <w:style w:type="paragraph" w:customStyle="1" w:styleId="1a">
    <w:name w:val="Знак Знак Знак Знак Знак1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Style3">
    <w:name w:val="Style3"/>
    <w:basedOn w:val="a"/>
    <w:rsid w:val="00744FD6"/>
    <w:pPr>
      <w:widowControl w:val="0"/>
      <w:autoSpaceDE w:val="0"/>
      <w:autoSpaceDN w:val="0"/>
      <w:adjustRightInd w:val="0"/>
      <w:spacing w:line="328" w:lineRule="exact"/>
      <w:ind w:firstLine="754"/>
      <w:jc w:val="both"/>
    </w:pPr>
  </w:style>
  <w:style w:type="paragraph" w:customStyle="1" w:styleId="aff9">
    <w:name w:val="Знак Знак 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tabl">
    <w:name w:val="tabl"/>
    <w:autoRedefine/>
    <w:rsid w:val="00744FD6"/>
    <w:pPr>
      <w:widowControl w:val="0"/>
      <w:jc w:val="both"/>
    </w:pPr>
    <w:rPr>
      <w:bCs/>
      <w:color w:val="000000"/>
      <w:sz w:val="26"/>
      <w:szCs w:val="26"/>
      <w:lang w:eastAsia="ru-RU"/>
    </w:rPr>
  </w:style>
  <w:style w:type="character" w:styleId="affa">
    <w:name w:val="Strong"/>
    <w:qFormat/>
    <w:rsid w:val="00744FD6"/>
    <w:rPr>
      <w:b/>
      <w:bCs/>
    </w:rPr>
  </w:style>
  <w:style w:type="paragraph" w:customStyle="1" w:styleId="1b">
    <w:name w:val="Знак Знак Знак Знак Знак1 Знак Знак Знак Знак Знак Знак Знак"/>
    <w:basedOn w:val="a"/>
    <w:rsid w:val="00744FD6"/>
    <w:pPr>
      <w:widowControl w:val="0"/>
      <w:adjustRightInd w:val="0"/>
      <w:spacing w:line="360" w:lineRule="atLeast"/>
      <w:jc w:val="both"/>
    </w:pPr>
    <w:rPr>
      <w:rFonts w:ascii="Verdana" w:hAnsi="Verdana" w:cs="Verdana"/>
      <w:bCs/>
      <w:sz w:val="20"/>
      <w:szCs w:val="20"/>
      <w:lang w:val="en-US" w:eastAsia="en-US"/>
    </w:rPr>
  </w:style>
  <w:style w:type="paragraph" w:customStyle="1" w:styleId="1c">
    <w:name w:val="Абзац списка1"/>
    <w:basedOn w:val="a"/>
    <w:rsid w:val="00744FD6"/>
    <w:pPr>
      <w:ind w:left="720"/>
    </w:pPr>
    <w:rPr>
      <w:rFonts w:eastAsia="Calibri"/>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44FD6"/>
    <w:rPr>
      <w:rFonts w:ascii="Verdana" w:eastAsia="MS Mincho" w:hAnsi="Verdana"/>
      <w:sz w:val="20"/>
      <w:szCs w:val="20"/>
      <w:lang w:val="en-US" w:eastAsia="en-US"/>
    </w:rPr>
  </w:style>
  <w:style w:type="character" w:customStyle="1" w:styleId="rvts14">
    <w:name w:val="rvts14"/>
    <w:basedOn w:val="a0"/>
    <w:rsid w:val="00744FD6"/>
  </w:style>
  <w:style w:type="character" w:customStyle="1" w:styleId="apple-converted-space">
    <w:name w:val="apple-converted-space"/>
    <w:basedOn w:val="a0"/>
    <w:rsid w:val="00744FD6"/>
  </w:style>
  <w:style w:type="character" w:customStyle="1" w:styleId="rvts16">
    <w:name w:val="rvts16"/>
    <w:basedOn w:val="a0"/>
    <w:rsid w:val="00744FD6"/>
  </w:style>
  <w:style w:type="character" w:customStyle="1" w:styleId="rvts23">
    <w:name w:val="rvts23"/>
    <w:basedOn w:val="a0"/>
    <w:rsid w:val="00744FD6"/>
  </w:style>
  <w:style w:type="paragraph" w:customStyle="1" w:styleId="1d">
    <w:name w:val="Без интервала1"/>
    <w:rsid w:val="00744FD6"/>
    <w:rPr>
      <w:rFonts w:ascii="Calibri" w:hAnsi="Calibri"/>
      <w:sz w:val="22"/>
      <w:szCs w:val="22"/>
      <w:lang w:eastAsia="en-US"/>
    </w:rPr>
  </w:style>
  <w:style w:type="paragraph" w:customStyle="1" w:styleId="70">
    <w:name w:val="Стиль7"/>
    <w:basedOn w:val="a"/>
    <w:rsid w:val="00744FD6"/>
    <w:pPr>
      <w:keepNext/>
      <w:widowControl w:val="0"/>
      <w:shd w:val="clear" w:color="auto" w:fill="FFFFFF"/>
      <w:spacing w:before="60" w:after="60"/>
      <w:ind w:firstLine="720"/>
      <w:jc w:val="both"/>
    </w:pPr>
    <w:rPr>
      <w:sz w:val="26"/>
    </w:rPr>
  </w:style>
  <w:style w:type="paragraph" w:customStyle="1" w:styleId="affc">
    <w:name w:val="Знак Знак Знак Знак Знак Знак Знак Знак Знак Знак Знак"/>
    <w:basedOn w:val="a"/>
    <w:rsid w:val="00744FD6"/>
    <w:rPr>
      <w:rFonts w:ascii="Verdana" w:hAnsi="Verdana" w:cs="Verdana"/>
      <w:sz w:val="20"/>
      <w:szCs w:val="20"/>
      <w:lang w:val="en-US" w:eastAsia="en-US"/>
    </w:rPr>
  </w:style>
  <w:style w:type="table" w:styleId="affd">
    <w:name w:val="Table Grid"/>
    <w:basedOn w:val="a1"/>
    <w:rsid w:val="00302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Hyperlink"/>
    <w:rsid w:val="00FB302E"/>
    <w:rPr>
      <w:color w:val="0000FF"/>
      <w:u w:val="single"/>
    </w:rPr>
  </w:style>
  <w:style w:type="character" w:customStyle="1" w:styleId="af3">
    <w:name w:val="Название Знак"/>
    <w:link w:val="af2"/>
    <w:locked/>
    <w:rsid w:val="001348FC"/>
    <w:rPr>
      <w:b/>
      <w:bCs/>
      <w:sz w:val="28"/>
      <w:lang w:val="uk-UA" w:eastAsia="ru-RU" w:bidi="ar-SA"/>
    </w:rPr>
  </w:style>
  <w:style w:type="character" w:customStyle="1" w:styleId="28">
    <w:name w:val="Основной текст (2) + Не полужирный"/>
    <w:rsid w:val="00BA5035"/>
    <w:rPr>
      <w:rFonts w:ascii="Times New Roman" w:hAnsi="Times New Roman" w:cs="Times New Roman"/>
      <w:b/>
      <w:bCs/>
      <w:color w:val="000000"/>
      <w:spacing w:val="0"/>
      <w:w w:val="100"/>
      <w:position w:val="0"/>
      <w:sz w:val="19"/>
      <w:szCs w:val="19"/>
      <w:u w:val="none"/>
      <w:shd w:val="clear" w:color="auto" w:fill="FFFFFF"/>
      <w:lang w:val="uk-UA" w:eastAsia="uk-UA"/>
    </w:rPr>
  </w:style>
  <w:style w:type="character" w:customStyle="1" w:styleId="140">
    <w:name w:val="Знак Знак14"/>
    <w:rsid w:val="008D3782"/>
    <w:rPr>
      <w:sz w:val="28"/>
      <w:lang w:eastAsia="ru-RU" w:bidi="ar-SA"/>
    </w:rPr>
  </w:style>
  <w:style w:type="paragraph" w:customStyle="1" w:styleId="111">
    <w:name w:val="Знак Знак Знак1 Знак Знак Знак Знак Знак Знак Знак Знак Знак1 Знак"/>
    <w:basedOn w:val="a"/>
    <w:rsid w:val="00563F42"/>
    <w:rPr>
      <w:rFonts w:ascii="Verdana" w:hAnsi="Verdana" w:cs="Verdana"/>
      <w:sz w:val="20"/>
      <w:szCs w:val="20"/>
      <w:lang w:val="en-US" w:eastAsia="en-US"/>
    </w:rPr>
  </w:style>
  <w:style w:type="paragraph" w:customStyle="1" w:styleId="StyleOstRed">
    <w:name w:val="StyleOstRed"/>
    <w:basedOn w:val="a"/>
    <w:rsid w:val="00563F42"/>
    <w:pPr>
      <w:autoSpaceDE w:val="0"/>
      <w:autoSpaceDN w:val="0"/>
      <w:ind w:firstLine="720"/>
      <w:jc w:val="both"/>
    </w:pPr>
    <w:rPr>
      <w:rFonts w:ascii="Peterburg" w:hAnsi="Peterburg"/>
      <w:sz w:val="28"/>
      <w:szCs w:val="28"/>
    </w:rPr>
  </w:style>
  <w:style w:type="character" w:customStyle="1" w:styleId="29">
    <w:name w:val="Основний текст (2)_"/>
    <w:basedOn w:val="a0"/>
    <w:link w:val="2a"/>
    <w:locked/>
    <w:rsid w:val="002476E1"/>
    <w:rPr>
      <w:shd w:val="clear" w:color="auto" w:fill="FFFFFF"/>
      <w:lang w:bidi="ar-SA"/>
    </w:rPr>
  </w:style>
  <w:style w:type="paragraph" w:customStyle="1" w:styleId="2a">
    <w:name w:val="Основний текст (2)"/>
    <w:basedOn w:val="a"/>
    <w:link w:val="29"/>
    <w:rsid w:val="002476E1"/>
    <w:pPr>
      <w:widowControl w:val="0"/>
      <w:shd w:val="clear" w:color="auto" w:fill="FFFFFF"/>
      <w:spacing w:after="120" w:line="240" w:lineRule="atLeast"/>
      <w:ind w:hanging="720"/>
      <w:jc w:val="both"/>
    </w:pPr>
    <w:rPr>
      <w:sz w:val="20"/>
      <w:szCs w:val="20"/>
      <w:shd w:val="clear" w:color="auto" w:fill="FFFFFF"/>
      <w:lang w:eastAsia="uk-UA"/>
    </w:rPr>
  </w:style>
  <w:style w:type="character" w:customStyle="1" w:styleId="BodyTextChar">
    <w:name w:val="Body Text Char"/>
    <w:basedOn w:val="a0"/>
    <w:locked/>
    <w:rsid w:val="002476E1"/>
    <w:rPr>
      <w:rFonts w:ascii="Times New Roman" w:hAnsi="Times New Roman" w:cs="Times New Roman"/>
      <w:sz w:val="28"/>
      <w:szCs w:val="28"/>
      <w:lang w:val="en-US"/>
    </w:rPr>
  </w:style>
  <w:style w:type="paragraph" w:customStyle="1" w:styleId="1e">
    <w:name w:val="Абзац списка1"/>
    <w:basedOn w:val="a"/>
    <w:rsid w:val="004179D6"/>
    <w:pPr>
      <w:ind w:left="720"/>
    </w:pPr>
    <w:rPr>
      <w:lang w:val="ru-RU"/>
    </w:rPr>
  </w:style>
</w:styles>
</file>

<file path=word/webSettings.xml><?xml version="1.0" encoding="utf-8"?>
<w:webSettings xmlns:r="http://schemas.openxmlformats.org/officeDocument/2006/relationships" xmlns:w="http://schemas.openxmlformats.org/wordprocessingml/2006/main">
  <w:divs>
    <w:div w:id="115419224">
      <w:bodyDiv w:val="1"/>
      <w:marLeft w:val="0"/>
      <w:marRight w:val="0"/>
      <w:marTop w:val="0"/>
      <w:marBottom w:val="0"/>
      <w:divBdr>
        <w:top w:val="none" w:sz="0" w:space="0" w:color="auto"/>
        <w:left w:val="none" w:sz="0" w:space="0" w:color="auto"/>
        <w:bottom w:val="none" w:sz="0" w:space="0" w:color="auto"/>
        <w:right w:val="none" w:sz="0" w:space="0" w:color="auto"/>
      </w:divBdr>
    </w:div>
    <w:div w:id="175387576">
      <w:bodyDiv w:val="1"/>
      <w:marLeft w:val="0"/>
      <w:marRight w:val="0"/>
      <w:marTop w:val="0"/>
      <w:marBottom w:val="0"/>
      <w:divBdr>
        <w:top w:val="none" w:sz="0" w:space="0" w:color="auto"/>
        <w:left w:val="none" w:sz="0" w:space="0" w:color="auto"/>
        <w:bottom w:val="none" w:sz="0" w:space="0" w:color="auto"/>
        <w:right w:val="none" w:sz="0" w:space="0" w:color="auto"/>
      </w:divBdr>
    </w:div>
    <w:div w:id="184055531">
      <w:bodyDiv w:val="1"/>
      <w:marLeft w:val="0"/>
      <w:marRight w:val="0"/>
      <w:marTop w:val="0"/>
      <w:marBottom w:val="0"/>
      <w:divBdr>
        <w:top w:val="none" w:sz="0" w:space="0" w:color="auto"/>
        <w:left w:val="none" w:sz="0" w:space="0" w:color="auto"/>
        <w:bottom w:val="none" w:sz="0" w:space="0" w:color="auto"/>
        <w:right w:val="none" w:sz="0" w:space="0" w:color="auto"/>
      </w:divBdr>
    </w:div>
    <w:div w:id="185872764">
      <w:bodyDiv w:val="1"/>
      <w:marLeft w:val="0"/>
      <w:marRight w:val="0"/>
      <w:marTop w:val="0"/>
      <w:marBottom w:val="0"/>
      <w:divBdr>
        <w:top w:val="none" w:sz="0" w:space="0" w:color="auto"/>
        <w:left w:val="none" w:sz="0" w:space="0" w:color="auto"/>
        <w:bottom w:val="none" w:sz="0" w:space="0" w:color="auto"/>
        <w:right w:val="none" w:sz="0" w:space="0" w:color="auto"/>
      </w:divBdr>
    </w:div>
    <w:div w:id="411119807">
      <w:bodyDiv w:val="1"/>
      <w:marLeft w:val="0"/>
      <w:marRight w:val="0"/>
      <w:marTop w:val="0"/>
      <w:marBottom w:val="0"/>
      <w:divBdr>
        <w:top w:val="none" w:sz="0" w:space="0" w:color="auto"/>
        <w:left w:val="none" w:sz="0" w:space="0" w:color="auto"/>
        <w:bottom w:val="none" w:sz="0" w:space="0" w:color="auto"/>
        <w:right w:val="none" w:sz="0" w:space="0" w:color="auto"/>
      </w:divBdr>
    </w:div>
    <w:div w:id="444929184">
      <w:bodyDiv w:val="1"/>
      <w:marLeft w:val="0"/>
      <w:marRight w:val="0"/>
      <w:marTop w:val="0"/>
      <w:marBottom w:val="0"/>
      <w:divBdr>
        <w:top w:val="none" w:sz="0" w:space="0" w:color="auto"/>
        <w:left w:val="none" w:sz="0" w:space="0" w:color="auto"/>
        <w:bottom w:val="none" w:sz="0" w:space="0" w:color="auto"/>
        <w:right w:val="none" w:sz="0" w:space="0" w:color="auto"/>
      </w:divBdr>
    </w:div>
    <w:div w:id="562524980">
      <w:bodyDiv w:val="1"/>
      <w:marLeft w:val="0"/>
      <w:marRight w:val="0"/>
      <w:marTop w:val="0"/>
      <w:marBottom w:val="0"/>
      <w:divBdr>
        <w:top w:val="none" w:sz="0" w:space="0" w:color="auto"/>
        <w:left w:val="none" w:sz="0" w:space="0" w:color="auto"/>
        <w:bottom w:val="none" w:sz="0" w:space="0" w:color="auto"/>
        <w:right w:val="none" w:sz="0" w:space="0" w:color="auto"/>
      </w:divBdr>
    </w:div>
    <w:div w:id="721712731">
      <w:bodyDiv w:val="1"/>
      <w:marLeft w:val="0"/>
      <w:marRight w:val="0"/>
      <w:marTop w:val="0"/>
      <w:marBottom w:val="0"/>
      <w:divBdr>
        <w:top w:val="none" w:sz="0" w:space="0" w:color="auto"/>
        <w:left w:val="none" w:sz="0" w:space="0" w:color="auto"/>
        <w:bottom w:val="none" w:sz="0" w:space="0" w:color="auto"/>
        <w:right w:val="none" w:sz="0" w:space="0" w:color="auto"/>
      </w:divBdr>
    </w:div>
    <w:div w:id="1357121551">
      <w:bodyDiv w:val="1"/>
      <w:marLeft w:val="0"/>
      <w:marRight w:val="0"/>
      <w:marTop w:val="0"/>
      <w:marBottom w:val="0"/>
      <w:divBdr>
        <w:top w:val="none" w:sz="0" w:space="0" w:color="auto"/>
        <w:left w:val="none" w:sz="0" w:space="0" w:color="auto"/>
        <w:bottom w:val="none" w:sz="0" w:space="0" w:color="auto"/>
        <w:right w:val="none" w:sz="0" w:space="0" w:color="auto"/>
      </w:divBdr>
    </w:div>
    <w:div w:id="1439906881">
      <w:bodyDiv w:val="1"/>
      <w:marLeft w:val="0"/>
      <w:marRight w:val="0"/>
      <w:marTop w:val="0"/>
      <w:marBottom w:val="0"/>
      <w:divBdr>
        <w:top w:val="none" w:sz="0" w:space="0" w:color="auto"/>
        <w:left w:val="none" w:sz="0" w:space="0" w:color="auto"/>
        <w:bottom w:val="none" w:sz="0" w:space="0" w:color="auto"/>
        <w:right w:val="none" w:sz="0" w:space="0" w:color="auto"/>
      </w:divBdr>
    </w:div>
    <w:div w:id="1494445389">
      <w:bodyDiv w:val="1"/>
      <w:marLeft w:val="0"/>
      <w:marRight w:val="0"/>
      <w:marTop w:val="0"/>
      <w:marBottom w:val="0"/>
      <w:divBdr>
        <w:top w:val="none" w:sz="0" w:space="0" w:color="auto"/>
        <w:left w:val="none" w:sz="0" w:space="0" w:color="auto"/>
        <w:bottom w:val="none" w:sz="0" w:space="0" w:color="auto"/>
        <w:right w:val="none" w:sz="0" w:space="0" w:color="auto"/>
      </w:divBdr>
    </w:div>
    <w:div w:id="1535921074">
      <w:bodyDiv w:val="1"/>
      <w:marLeft w:val="0"/>
      <w:marRight w:val="0"/>
      <w:marTop w:val="0"/>
      <w:marBottom w:val="0"/>
      <w:divBdr>
        <w:top w:val="none" w:sz="0" w:space="0" w:color="auto"/>
        <w:left w:val="none" w:sz="0" w:space="0" w:color="auto"/>
        <w:bottom w:val="none" w:sz="0" w:space="0" w:color="auto"/>
        <w:right w:val="none" w:sz="0" w:space="0" w:color="auto"/>
      </w:divBdr>
    </w:div>
    <w:div w:id="1585991537">
      <w:bodyDiv w:val="1"/>
      <w:marLeft w:val="0"/>
      <w:marRight w:val="0"/>
      <w:marTop w:val="0"/>
      <w:marBottom w:val="0"/>
      <w:divBdr>
        <w:top w:val="none" w:sz="0" w:space="0" w:color="auto"/>
        <w:left w:val="none" w:sz="0" w:space="0" w:color="auto"/>
        <w:bottom w:val="none" w:sz="0" w:space="0" w:color="auto"/>
        <w:right w:val="none" w:sz="0" w:space="0" w:color="auto"/>
      </w:divBdr>
    </w:div>
    <w:div w:id="1656497139">
      <w:bodyDiv w:val="1"/>
      <w:marLeft w:val="0"/>
      <w:marRight w:val="0"/>
      <w:marTop w:val="0"/>
      <w:marBottom w:val="0"/>
      <w:divBdr>
        <w:top w:val="none" w:sz="0" w:space="0" w:color="auto"/>
        <w:left w:val="none" w:sz="0" w:space="0" w:color="auto"/>
        <w:bottom w:val="none" w:sz="0" w:space="0" w:color="auto"/>
        <w:right w:val="none" w:sz="0" w:space="0" w:color="auto"/>
      </w:divBdr>
    </w:div>
    <w:div w:id="1753552021">
      <w:bodyDiv w:val="1"/>
      <w:marLeft w:val="0"/>
      <w:marRight w:val="0"/>
      <w:marTop w:val="0"/>
      <w:marBottom w:val="0"/>
      <w:divBdr>
        <w:top w:val="none" w:sz="0" w:space="0" w:color="auto"/>
        <w:left w:val="none" w:sz="0" w:space="0" w:color="auto"/>
        <w:bottom w:val="none" w:sz="0" w:space="0" w:color="auto"/>
        <w:right w:val="none" w:sz="0" w:space="0" w:color="auto"/>
      </w:divBdr>
    </w:div>
    <w:div w:id="1842045625">
      <w:bodyDiv w:val="1"/>
      <w:marLeft w:val="0"/>
      <w:marRight w:val="0"/>
      <w:marTop w:val="0"/>
      <w:marBottom w:val="0"/>
      <w:divBdr>
        <w:top w:val="none" w:sz="0" w:space="0" w:color="auto"/>
        <w:left w:val="none" w:sz="0" w:space="0" w:color="auto"/>
        <w:bottom w:val="none" w:sz="0" w:space="0" w:color="auto"/>
        <w:right w:val="none" w:sz="0" w:space="0" w:color="auto"/>
      </w:divBdr>
    </w:div>
    <w:div w:id="1884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30678</Words>
  <Characters>17487</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Таблиця 1</vt:lpstr>
    </vt:vector>
  </TitlesOfParts>
  <Company>DER</Company>
  <LinksUpToDate>false</LinksUpToDate>
  <CharactersWithSpaces>48069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Таблиця 1</dc:title>
  <dc:creator>ONYSCHUK</dc:creator>
  <cp:lastModifiedBy>user</cp:lastModifiedBy>
  <cp:revision>13</cp:revision>
  <cp:lastPrinted>2020-02-12T09:32:00Z</cp:lastPrinted>
  <dcterms:created xsi:type="dcterms:W3CDTF">2020-09-10T07:06:00Z</dcterms:created>
  <dcterms:modified xsi:type="dcterms:W3CDTF">2021-06-25T12:50:00Z</dcterms:modified>
</cp:coreProperties>
</file>