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6C256D" w:rsidRDefault="00E1368B" w:rsidP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256D" w:rsidRDefault="00E1368B" w:rsidP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6C256D" w:rsidRDefault="00E1368B" w:rsidP="00E1368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E1368B" w:rsidRDefault="00E1368B" w:rsidP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</w:t>
      </w:r>
    </w:p>
    <w:p w:rsidR="006C256D" w:rsidRDefault="00E1368B" w:rsidP="00E1368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E1368B">
        <w:rPr>
          <w:b/>
          <w:color w:val="000000"/>
          <w:sz w:val="28"/>
          <w:szCs w:val="28"/>
        </w:rPr>
        <w:t>01 липня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2021 року                                                                                           № 327</w:t>
      </w: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C256D" w:rsidRPr="00E1368B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 продовженн</w:t>
      </w:r>
      <w:r>
        <w:rPr>
          <w:b/>
          <w:sz w:val="28"/>
          <w:szCs w:val="28"/>
        </w:rPr>
        <w:t xml:space="preserve">я </w:t>
      </w:r>
      <w:r>
        <w:rPr>
          <w:b/>
          <w:color w:val="000000"/>
          <w:sz w:val="28"/>
          <w:szCs w:val="28"/>
        </w:rPr>
        <w:t>терміну дії дозвол</w:t>
      </w:r>
      <w:r>
        <w:rPr>
          <w:b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  на розміщення </w:t>
      </w:r>
    </w:p>
    <w:p w:rsidR="00E1368B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зовнішньої реклами –  </w:t>
      </w:r>
      <w:proofErr w:type="spellStart"/>
      <w:r>
        <w:rPr>
          <w:b/>
          <w:sz w:val="28"/>
          <w:szCs w:val="28"/>
        </w:rPr>
        <w:t>сітілайт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шт.)</w:t>
      </w:r>
      <w:r>
        <w:rPr>
          <w:b/>
          <w:color w:val="000000"/>
          <w:sz w:val="28"/>
          <w:szCs w:val="28"/>
        </w:rPr>
        <w:t xml:space="preserve">по вул. </w:t>
      </w:r>
      <w:r>
        <w:rPr>
          <w:b/>
          <w:sz w:val="28"/>
          <w:szCs w:val="28"/>
        </w:rPr>
        <w:t>Степана Бандери, 38</w:t>
      </w:r>
    </w:p>
    <w:p w:rsidR="006C256D" w:rsidRPr="00E1368B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 м. Чортків.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Алєксєєв</w:t>
      </w:r>
      <w:proofErr w:type="spellEnd"/>
      <w:r>
        <w:rPr>
          <w:b/>
          <w:sz w:val="28"/>
          <w:szCs w:val="28"/>
        </w:rPr>
        <w:t xml:space="preserve"> Денис В</w:t>
      </w:r>
      <w:r>
        <w:rPr>
          <w:b/>
          <w:sz w:val="28"/>
          <w:szCs w:val="28"/>
        </w:rPr>
        <w:t>олодимирович</w:t>
      </w: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6C256D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Розглянувши заяв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ФОП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Алєксєєва</w:t>
      </w:r>
      <w:proofErr w:type="spellEnd"/>
      <w:r>
        <w:rPr>
          <w:sz w:val="28"/>
          <w:szCs w:val="28"/>
        </w:rPr>
        <w:t xml:space="preserve"> Дениса Володимировича</w:t>
      </w:r>
      <w:r>
        <w:rPr>
          <w:color w:val="000000"/>
          <w:sz w:val="28"/>
          <w:szCs w:val="28"/>
        </w:rPr>
        <w:t xml:space="preserve">, від </w:t>
      </w:r>
      <w:r>
        <w:rPr>
          <w:sz w:val="28"/>
          <w:szCs w:val="28"/>
        </w:rPr>
        <w:t>05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04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, представлені матеріали та відповідно до рішення </w:t>
      </w:r>
      <w:r>
        <w:rPr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 xml:space="preserve"> від 19.02.2016  № 110 «Про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місцями (для розміщення рекламних засобів) на території міста Ч</w:t>
      </w:r>
      <w:r>
        <w:rPr>
          <w:color w:val="000000"/>
          <w:sz w:val="28"/>
          <w:szCs w:val="28"/>
        </w:rPr>
        <w:t>орткова» з внесеними змінами, керуючись пп. 13    п. «а» ст. 30 Закону України «Про місцеве самоврядування в Україні, виконавчий комітет міської ради</w:t>
      </w: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C256D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C256D" w:rsidRPr="00E1368B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Продовжити термін</w:t>
      </w:r>
      <w:r>
        <w:rPr>
          <w:color w:val="000000"/>
          <w:sz w:val="28"/>
          <w:szCs w:val="28"/>
        </w:rPr>
        <w:t xml:space="preserve"> дії дозвол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на розміщення зовнішньої реклами </w:t>
      </w:r>
      <w:proofErr w:type="spellStart"/>
      <w:r>
        <w:rPr>
          <w:sz w:val="28"/>
          <w:szCs w:val="28"/>
        </w:rPr>
        <w:t>ФОП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Алєксєєву</w:t>
      </w:r>
      <w:proofErr w:type="spellEnd"/>
      <w:r>
        <w:rPr>
          <w:sz w:val="28"/>
          <w:szCs w:val="28"/>
        </w:rPr>
        <w:t xml:space="preserve"> Денису Володим</w:t>
      </w:r>
      <w:r>
        <w:rPr>
          <w:sz w:val="28"/>
          <w:szCs w:val="28"/>
        </w:rPr>
        <w:t xml:space="preserve">ировичу  </w:t>
      </w: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сітілайт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шт.) </w:t>
      </w:r>
      <w:r>
        <w:rPr>
          <w:color w:val="000000"/>
          <w:sz w:val="28"/>
          <w:szCs w:val="28"/>
        </w:rPr>
        <w:t>по вул. Степана Бандери</w:t>
      </w:r>
      <w:r>
        <w:rPr>
          <w:sz w:val="28"/>
          <w:szCs w:val="28"/>
        </w:rPr>
        <w:t>,</w:t>
      </w:r>
      <w:r>
        <w:rPr>
          <w:color w:val="FFFFFF"/>
          <w:sz w:val="28"/>
          <w:szCs w:val="28"/>
        </w:rPr>
        <w:t xml:space="preserve">_ </w:t>
      </w:r>
      <w:r>
        <w:rPr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в м. Чортків</w:t>
      </w:r>
      <w:r>
        <w:rPr>
          <w:sz w:val="28"/>
          <w:szCs w:val="28"/>
        </w:rPr>
        <w:t>.</w:t>
      </w: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6C256D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Термін дії даного рішення – 31 грудня 2021 року</w:t>
      </w:r>
      <w:r>
        <w:rPr>
          <w:sz w:val="28"/>
          <w:szCs w:val="28"/>
        </w:rPr>
        <w:t>;</w:t>
      </w: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6C256D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</w:t>
      </w:r>
      <w:r>
        <w:rPr>
          <w:sz w:val="28"/>
          <w:szCs w:val="28"/>
        </w:rPr>
        <w:t>.</w:t>
      </w: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C256D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 Контроль за виконанням даного рішення покласти на начальника відділу архітек</w:t>
      </w:r>
      <w:r>
        <w:rPr>
          <w:color w:val="000000"/>
          <w:sz w:val="28"/>
          <w:szCs w:val="28"/>
        </w:rPr>
        <w:t xml:space="preserve">тури та містобудівного кадастру управління комунального господарства, архітектури та капітального будівництва міської ради </w:t>
      </w:r>
      <w:proofErr w:type="spellStart"/>
      <w:r>
        <w:rPr>
          <w:color w:val="000000"/>
          <w:sz w:val="28"/>
          <w:szCs w:val="28"/>
        </w:rPr>
        <w:t>Грещук</w:t>
      </w:r>
      <w:proofErr w:type="spellEnd"/>
      <w:r>
        <w:rPr>
          <w:color w:val="000000"/>
          <w:sz w:val="28"/>
          <w:szCs w:val="28"/>
        </w:rPr>
        <w:t xml:space="preserve"> В.С.</w:t>
      </w: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6C256D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6C256D" w:rsidRDefault="00E1368B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                    </w:t>
      </w:r>
      <w:r>
        <w:t xml:space="preserve">О.В. </w:t>
      </w:r>
      <w:proofErr w:type="spellStart"/>
      <w:r>
        <w:t>Череднікова</w:t>
      </w:r>
      <w:proofErr w:type="spellEnd"/>
      <w:r>
        <w:t xml:space="preserve"> </w:t>
      </w:r>
    </w:p>
    <w:p w:rsidR="006C256D" w:rsidRDefault="00E1368B">
      <w:pPr>
        <w:pStyle w:val="normal0"/>
      </w:pPr>
      <w:r>
        <w:t xml:space="preserve">                   </w:t>
      </w:r>
    </w:p>
    <w:p w:rsidR="006C256D" w:rsidRDefault="00E1368B">
      <w:pPr>
        <w:pStyle w:val="normal0"/>
      </w:pPr>
      <w:r>
        <w:t xml:space="preserve">                        В.С. </w:t>
      </w:r>
      <w:proofErr w:type="spellStart"/>
      <w:r>
        <w:t>Грещук</w:t>
      </w:r>
      <w:proofErr w:type="spellEnd"/>
      <w:r>
        <w:t xml:space="preserve"> </w:t>
      </w:r>
    </w:p>
    <w:p w:rsidR="006C256D" w:rsidRDefault="006C256D">
      <w:pPr>
        <w:pStyle w:val="normal0"/>
      </w:pPr>
    </w:p>
    <w:p w:rsidR="006C256D" w:rsidRDefault="00E1368B">
      <w:pPr>
        <w:pStyle w:val="normal0"/>
      </w:pPr>
      <w:r>
        <w:t xml:space="preserve">                        І.М. </w:t>
      </w:r>
      <w:proofErr w:type="spellStart"/>
      <w:r>
        <w:t>Гуйван</w:t>
      </w:r>
      <w:proofErr w:type="spellEnd"/>
    </w:p>
    <w:p w:rsidR="006C256D" w:rsidRDefault="006C256D">
      <w:pPr>
        <w:pStyle w:val="normal0"/>
      </w:pPr>
    </w:p>
    <w:p w:rsidR="006C256D" w:rsidRDefault="00E1368B">
      <w:pPr>
        <w:pStyle w:val="normal0"/>
      </w:pPr>
      <w:r>
        <w:t xml:space="preserve">                        В.М. </w:t>
      </w:r>
      <w:proofErr w:type="spellStart"/>
      <w:r>
        <w:t>Юрчишин</w:t>
      </w:r>
      <w:proofErr w:type="spellEnd"/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6C256D" w:rsidRDefault="006C256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</w:rPr>
      </w:pPr>
    </w:p>
    <w:sectPr w:rsidR="006C256D" w:rsidSect="006C256D">
      <w:pgSz w:w="11906" w:h="16838"/>
      <w:pgMar w:top="567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/>
  <w:rsids>
    <w:rsidRoot w:val="006C256D"/>
    <w:rsid w:val="006C256D"/>
    <w:rsid w:val="00E1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6C256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autoRedefine/>
    <w:hidden/>
    <w:qFormat/>
    <w:rsid w:val="006C256D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autoRedefine/>
    <w:hidden/>
    <w:qFormat/>
    <w:rsid w:val="006C256D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autoRedefine/>
    <w:hidden/>
    <w:qFormat/>
    <w:rsid w:val="006C256D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autoRedefine/>
    <w:hidden/>
    <w:qFormat/>
    <w:rsid w:val="006C256D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autoRedefine/>
    <w:hidden/>
    <w:qFormat/>
    <w:rsid w:val="006C256D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autoRedefine/>
    <w:hidden/>
    <w:qFormat/>
    <w:rsid w:val="006C256D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C256D"/>
  </w:style>
  <w:style w:type="table" w:customStyle="1" w:styleId="TableNormal">
    <w:name w:val="Table Normal"/>
    <w:rsid w:val="006C25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6C256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6C256D"/>
  </w:style>
  <w:style w:type="table" w:customStyle="1" w:styleId="TableNormal0">
    <w:name w:val="Table Normal"/>
    <w:rsid w:val="006C25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6C256D"/>
  </w:style>
  <w:style w:type="table" w:customStyle="1" w:styleId="TableNormal1">
    <w:name w:val="Table Normal"/>
    <w:rsid w:val="006C25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6C256D"/>
  </w:style>
  <w:style w:type="table" w:customStyle="1" w:styleId="TableNormal2">
    <w:name w:val="Table Normal"/>
    <w:rsid w:val="006C25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6C256D"/>
  </w:style>
  <w:style w:type="table" w:customStyle="1" w:styleId="TableNormal3">
    <w:name w:val="Table Normal"/>
    <w:rsid w:val="006C25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6C256D"/>
  </w:style>
  <w:style w:type="table" w:customStyle="1" w:styleId="TableNormal4">
    <w:name w:val="Table Normal"/>
    <w:rsid w:val="006C25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autoRedefine/>
    <w:hidden/>
    <w:qFormat/>
    <w:rsid w:val="006C256D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autoRedefine/>
    <w:hidden/>
    <w:qFormat/>
    <w:rsid w:val="006C256D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autoRedefine/>
    <w:hidden/>
    <w:qFormat/>
    <w:rsid w:val="006C256D"/>
    <w:rPr>
      <w:rFonts w:ascii="Tahoma" w:hAnsi="Tahoma" w:cs="Tahoma"/>
      <w:sz w:val="16"/>
      <w:szCs w:val="16"/>
    </w:rPr>
  </w:style>
  <w:style w:type="character" w:styleId="a6">
    <w:name w:val="Hyperlink"/>
    <w:autoRedefine/>
    <w:hidden/>
    <w:qFormat/>
    <w:rsid w:val="006C256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autoRedefine/>
    <w:hidden/>
    <w:qFormat/>
    <w:rsid w:val="006C256D"/>
    <w:rPr>
      <w:sz w:val="28"/>
      <w:lang w:val="uk-UA"/>
    </w:rPr>
  </w:style>
  <w:style w:type="paragraph" w:styleId="20">
    <w:name w:val="Body Text 2"/>
    <w:basedOn w:val="a"/>
    <w:autoRedefine/>
    <w:hidden/>
    <w:qFormat/>
    <w:rsid w:val="006C256D"/>
    <w:pPr>
      <w:jc w:val="both"/>
    </w:pPr>
    <w:rPr>
      <w:sz w:val="28"/>
      <w:lang w:val="uk-UA"/>
    </w:rPr>
  </w:style>
  <w:style w:type="character" w:customStyle="1" w:styleId="a8">
    <w:name w:val="Основной текст Знак"/>
    <w:autoRedefine/>
    <w:hidden/>
    <w:qFormat/>
    <w:rsid w:val="006C256D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autoRedefine/>
    <w:hidden/>
    <w:qFormat/>
    <w:rsid w:val="006C256D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autoRedefine/>
    <w:hidden/>
    <w:qFormat/>
    <w:rsid w:val="006C256D"/>
    <w:pPr>
      <w:ind w:left="708"/>
    </w:pPr>
  </w:style>
  <w:style w:type="paragraph" w:styleId="ab">
    <w:name w:val="Subtitle"/>
    <w:basedOn w:val="normal0"/>
    <w:next w:val="normal0"/>
    <w:rsid w:val="006C25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5yPqu4A906jIDLfVfJeswiXOvg==">AMUW2mWisqvRF+MWwE6PF0gngMQUh/9B+imnEMH00pbflqjxxHVByBVJRHobnEXC38qk+6dsEtvLNd4AQlKhlqQWQ2NSN6bRJ3js62iw4W6o9nOreRXWTBU=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1199</Words>
  <Characters>684</Characters>
  <Application>Microsoft Office Word</Application>
  <DocSecurity>0</DocSecurity>
  <Lines>5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3</cp:revision>
  <cp:lastPrinted>2021-07-05T06:46:00Z</cp:lastPrinted>
  <dcterms:created xsi:type="dcterms:W3CDTF">2021-01-26T07:55:00Z</dcterms:created>
  <dcterms:modified xsi:type="dcterms:W3CDTF">2021-07-05T06:46:00Z</dcterms:modified>
</cp:coreProperties>
</file>