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AE" w:rsidRDefault="00EB4E54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AE" w:rsidRDefault="00000AAE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00AAE" w:rsidRDefault="00EF23D4" w:rsidP="00EF23D4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П’ЯТА ПОЗАЧЕРГОВА СЕСІЯ</w:t>
      </w:r>
      <w:r w:rsidR="00000AAE">
        <w:rPr>
          <w:b/>
          <w:bCs/>
          <w:sz w:val="28"/>
          <w:szCs w:val="28"/>
        </w:rPr>
        <w:t xml:space="preserve"> </w:t>
      </w:r>
      <w:r w:rsidR="00000AAE"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  <w:lang w:val="uk-UA"/>
        </w:rPr>
        <w:t xml:space="preserve"> </w:t>
      </w:r>
      <w:r w:rsidR="00000AAE">
        <w:rPr>
          <w:b/>
          <w:bCs/>
          <w:sz w:val="28"/>
          <w:szCs w:val="28"/>
        </w:rPr>
        <w:t>СКЛИКАННЯ</w:t>
      </w:r>
    </w:p>
    <w:p w:rsidR="00000AAE" w:rsidRDefault="00000AAE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000AAE" w:rsidRDefault="00000AA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</w:t>
      </w:r>
    </w:p>
    <w:p w:rsidR="00000AAE" w:rsidRPr="005822A1" w:rsidRDefault="00000AA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000AAE" w:rsidRPr="009D6799" w:rsidRDefault="00EF23D4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вересня</w:t>
      </w:r>
      <w:r w:rsidR="00000AAE">
        <w:rPr>
          <w:b/>
          <w:bCs/>
          <w:sz w:val="28"/>
          <w:szCs w:val="28"/>
          <w:lang w:val="uk-UA"/>
        </w:rPr>
        <w:t xml:space="preserve"> </w:t>
      </w:r>
      <w:r w:rsidR="00000AA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1</w:t>
      </w:r>
      <w:r w:rsidR="00000AAE">
        <w:rPr>
          <w:b/>
          <w:bCs/>
          <w:sz w:val="28"/>
          <w:szCs w:val="28"/>
        </w:rPr>
        <w:t xml:space="preserve"> року                                    </w:t>
      </w:r>
      <w:r w:rsidR="00000AAE">
        <w:rPr>
          <w:b/>
          <w:bCs/>
          <w:sz w:val="28"/>
          <w:szCs w:val="28"/>
          <w:lang w:val="uk-UA"/>
        </w:rPr>
        <w:t xml:space="preserve">          </w:t>
      </w:r>
      <w:r w:rsidR="00000AAE">
        <w:rPr>
          <w:b/>
          <w:bCs/>
          <w:sz w:val="28"/>
          <w:szCs w:val="28"/>
        </w:rPr>
        <w:t xml:space="preserve">     </w:t>
      </w:r>
      <w:r w:rsidR="00000AAE">
        <w:rPr>
          <w:b/>
          <w:bCs/>
          <w:sz w:val="28"/>
          <w:szCs w:val="28"/>
          <w:lang w:val="uk-UA"/>
        </w:rPr>
        <w:t xml:space="preserve"> </w:t>
      </w:r>
      <w:r w:rsidR="00000AAE">
        <w:rPr>
          <w:b/>
          <w:bCs/>
          <w:sz w:val="28"/>
          <w:szCs w:val="28"/>
        </w:rPr>
        <w:t xml:space="preserve">      </w:t>
      </w:r>
      <w:r w:rsidR="00000AAE">
        <w:rPr>
          <w:b/>
          <w:bCs/>
          <w:sz w:val="28"/>
          <w:szCs w:val="28"/>
          <w:lang w:val="uk-UA"/>
        </w:rPr>
        <w:t xml:space="preserve">    </w:t>
      </w:r>
      <w:r w:rsidR="00000AAE">
        <w:rPr>
          <w:b/>
          <w:bCs/>
          <w:sz w:val="28"/>
          <w:szCs w:val="28"/>
        </w:rPr>
        <w:t xml:space="preserve">              </w:t>
      </w:r>
      <w:r w:rsidR="00000AAE" w:rsidRPr="00E17D5A">
        <w:rPr>
          <w:b/>
          <w:bCs/>
          <w:sz w:val="28"/>
          <w:szCs w:val="28"/>
        </w:rPr>
        <w:t xml:space="preserve">  </w:t>
      </w:r>
      <w:r w:rsidR="00000AAE">
        <w:rPr>
          <w:b/>
          <w:bCs/>
          <w:sz w:val="28"/>
          <w:szCs w:val="28"/>
        </w:rPr>
        <w:t xml:space="preserve"> № </w:t>
      </w:r>
    </w:p>
    <w:p w:rsidR="00000AAE" w:rsidRDefault="00000AA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000AAE" w:rsidRDefault="00000AA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000AAE" w:rsidRPr="001F2880" w:rsidRDefault="00000AAE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</w:rPr>
      </w:pPr>
      <w:r w:rsidRPr="001F2880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1F2880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Pr="001F28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F2880">
        <w:rPr>
          <w:b/>
          <w:bCs/>
          <w:color w:val="000000"/>
          <w:sz w:val="28"/>
          <w:szCs w:val="28"/>
        </w:rPr>
        <w:t>кандидатури</w:t>
      </w:r>
      <w:proofErr w:type="spellEnd"/>
      <w:r w:rsidRPr="001F288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F2880">
        <w:rPr>
          <w:b/>
          <w:bCs/>
          <w:color w:val="000000"/>
          <w:sz w:val="28"/>
          <w:szCs w:val="28"/>
        </w:rPr>
        <w:t>на</w:t>
      </w:r>
      <w:proofErr w:type="gramEnd"/>
      <w:r w:rsidRPr="001F2880">
        <w:rPr>
          <w:b/>
          <w:bCs/>
          <w:color w:val="000000"/>
          <w:sz w:val="28"/>
          <w:szCs w:val="28"/>
        </w:rPr>
        <w:t xml:space="preserve"> посад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1F2880">
        <w:rPr>
          <w:b/>
          <w:bCs/>
          <w:color w:val="000000"/>
          <w:sz w:val="28"/>
          <w:szCs w:val="28"/>
        </w:rPr>
        <w:t xml:space="preserve"> </w:t>
      </w:r>
    </w:p>
    <w:p w:rsidR="00000AAE" w:rsidRPr="001F2880" w:rsidRDefault="00000AAE" w:rsidP="004E2507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1F2880">
        <w:rPr>
          <w:b/>
          <w:bCs/>
          <w:color w:val="000000"/>
          <w:sz w:val="28"/>
          <w:szCs w:val="28"/>
        </w:rPr>
        <w:t>керуючо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ї</w:t>
      </w:r>
      <w:r w:rsidRPr="001F2880">
        <w:rPr>
          <w:b/>
          <w:bCs/>
          <w:color w:val="000000"/>
          <w:sz w:val="28"/>
          <w:szCs w:val="28"/>
        </w:rPr>
        <w:t xml:space="preserve"> справами </w:t>
      </w:r>
      <w:proofErr w:type="spellStart"/>
      <w:r w:rsidRPr="001F2880">
        <w:rPr>
          <w:b/>
          <w:bCs/>
          <w:color w:val="000000"/>
          <w:sz w:val="28"/>
          <w:szCs w:val="28"/>
        </w:rPr>
        <w:t>виконавчого</w:t>
      </w:r>
      <w:proofErr w:type="spellEnd"/>
      <w:r w:rsidRPr="001F288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F2880">
        <w:rPr>
          <w:b/>
          <w:bCs/>
          <w:color w:val="000000"/>
          <w:sz w:val="28"/>
          <w:szCs w:val="28"/>
        </w:rPr>
        <w:t>комітету</w:t>
      </w:r>
      <w:proofErr w:type="spellEnd"/>
    </w:p>
    <w:p w:rsidR="00000AAE" w:rsidRDefault="00000AAE" w:rsidP="004E2507">
      <w:pPr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1F2880">
        <w:rPr>
          <w:b/>
          <w:bCs/>
          <w:color w:val="000000"/>
          <w:sz w:val="28"/>
          <w:szCs w:val="28"/>
          <w:lang w:val="uk-UA"/>
        </w:rPr>
        <w:t>Чортківської</w:t>
      </w:r>
      <w:proofErr w:type="spellEnd"/>
      <w:r w:rsidRPr="001F2880">
        <w:rPr>
          <w:b/>
          <w:bCs/>
          <w:color w:val="000000"/>
          <w:sz w:val="28"/>
          <w:szCs w:val="28"/>
          <w:lang w:val="uk-UA"/>
        </w:rPr>
        <w:t xml:space="preserve"> міської ради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AAE" w:rsidRPr="00581702" w:rsidRDefault="00000AAE" w:rsidP="004E2507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000AAE" w:rsidRDefault="00000AAE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proofErr w:type="spellStart"/>
      <w:r w:rsidRPr="00A02693">
        <w:rPr>
          <w:sz w:val="28"/>
          <w:szCs w:val="28"/>
          <w:lang w:val="uk-UA"/>
        </w:rPr>
        <w:t>Чортківського</w:t>
      </w:r>
      <w:proofErr w:type="spellEnd"/>
      <w:r w:rsidRPr="00A02693">
        <w:rPr>
          <w:sz w:val="28"/>
          <w:szCs w:val="28"/>
          <w:lang w:val="uk-UA"/>
        </w:rPr>
        <w:t xml:space="preserve"> міського голо</w:t>
      </w:r>
      <w:r w:rsidR="00EF23D4">
        <w:rPr>
          <w:sz w:val="28"/>
          <w:szCs w:val="28"/>
          <w:lang w:val="uk-UA"/>
        </w:rPr>
        <w:t xml:space="preserve">ви </w:t>
      </w:r>
      <w:proofErr w:type="spellStart"/>
      <w:r w:rsidR="00EF23D4">
        <w:rPr>
          <w:sz w:val="28"/>
          <w:szCs w:val="28"/>
          <w:lang w:val="uk-UA"/>
        </w:rPr>
        <w:t>Шматька</w:t>
      </w:r>
      <w:proofErr w:type="spellEnd"/>
      <w:r w:rsidR="00EF23D4">
        <w:rPr>
          <w:sz w:val="28"/>
          <w:szCs w:val="28"/>
          <w:lang w:val="uk-UA"/>
        </w:rPr>
        <w:t xml:space="preserve"> Володимира Петровича 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</w:t>
      </w:r>
      <w:r w:rsidRPr="00581702">
        <w:rPr>
          <w:sz w:val="28"/>
          <w:szCs w:val="28"/>
          <w:lang w:val="uk-UA"/>
        </w:rPr>
        <w:t xml:space="preserve"> керуючо</w:t>
      </w:r>
      <w:r>
        <w:rPr>
          <w:sz w:val="28"/>
          <w:szCs w:val="28"/>
          <w:lang w:val="uk-UA"/>
        </w:rPr>
        <w:t>ї</w:t>
      </w:r>
      <w:r w:rsidRPr="00581702">
        <w:rPr>
          <w:sz w:val="28"/>
          <w:szCs w:val="28"/>
          <w:lang w:val="uk-UA"/>
        </w:rPr>
        <w:t xml:space="preserve"> справами виконавчого комітету </w:t>
      </w:r>
      <w:proofErr w:type="spellStart"/>
      <w:r w:rsidRPr="00A02693">
        <w:rPr>
          <w:sz w:val="28"/>
          <w:szCs w:val="28"/>
          <w:lang w:val="uk-UA"/>
        </w:rPr>
        <w:t>Чортківської</w:t>
      </w:r>
      <w:proofErr w:type="spellEnd"/>
      <w:r w:rsidRPr="00A02693">
        <w:rPr>
          <w:sz w:val="28"/>
          <w:szCs w:val="28"/>
          <w:lang w:val="uk-UA"/>
        </w:rPr>
        <w:t xml:space="preserve"> міської ради</w:t>
      </w:r>
      <w:r w:rsidRPr="00581702">
        <w:rPr>
          <w:sz w:val="28"/>
          <w:szCs w:val="28"/>
          <w:lang w:val="uk-UA"/>
        </w:rPr>
        <w:t xml:space="preserve">, </w:t>
      </w:r>
      <w:r w:rsidRPr="00A02693">
        <w:rPr>
          <w:sz w:val="28"/>
          <w:szCs w:val="28"/>
          <w:lang w:val="uk-UA"/>
        </w:rPr>
        <w:t xml:space="preserve">відповідно до статті 10 </w:t>
      </w:r>
      <w:r w:rsidRPr="00581702">
        <w:rPr>
          <w:sz w:val="28"/>
          <w:szCs w:val="28"/>
          <w:lang w:val="uk-UA"/>
        </w:rPr>
        <w:t>Закону України «Про службу в органах місцевого самоврядування»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581702">
        <w:rPr>
          <w:sz w:val="28"/>
          <w:szCs w:val="28"/>
          <w:lang w:val="uk-UA"/>
        </w:rPr>
        <w:t>керуючись п.3 ч. 1 ст. 26, ч. 1-3 ст. 51 Закону України «Про місцеве самоврядування в Україні»</w:t>
      </w:r>
      <w:r>
        <w:rPr>
          <w:sz w:val="28"/>
          <w:szCs w:val="28"/>
          <w:lang w:val="uk-UA"/>
        </w:rPr>
        <w:t>, міська рада</w:t>
      </w:r>
    </w:p>
    <w:p w:rsidR="00000AAE" w:rsidRDefault="00000AAE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000AAE" w:rsidRDefault="00000AAE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110627">
        <w:rPr>
          <w:b/>
          <w:bCs/>
          <w:sz w:val="28"/>
          <w:szCs w:val="28"/>
        </w:rPr>
        <w:t>ВИРІШИЛА:</w:t>
      </w:r>
    </w:p>
    <w:p w:rsidR="00000AAE" w:rsidRDefault="00000AAE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FF39C1" w:rsidRDefault="00000AAE" w:rsidP="00FF39C1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кандидатуру</w:t>
      </w:r>
      <w:r>
        <w:rPr>
          <w:sz w:val="28"/>
          <w:szCs w:val="28"/>
          <w:lang w:val="uk-UA"/>
        </w:rPr>
        <w:t xml:space="preserve"> </w:t>
      </w:r>
      <w:r w:rsidR="00EF23D4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керуючо</w:t>
      </w:r>
      <w:r w:rsidR="00FF39C1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справами виконавчого комітету </w:t>
      </w:r>
      <w:proofErr w:type="spellStart"/>
      <w:r>
        <w:rPr>
          <w:sz w:val="28"/>
          <w:szCs w:val="28"/>
        </w:rPr>
        <w:t>Чортківсько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 xml:space="preserve">ї ради.  </w:t>
      </w:r>
      <w:r w:rsidR="00CA3C17">
        <w:rPr>
          <w:sz w:val="28"/>
          <w:szCs w:val="28"/>
          <w:lang w:val="uk-UA"/>
        </w:rPr>
        <w:t xml:space="preserve">Датою призначення вважати 01 жовтня 2021 року. </w:t>
      </w:r>
    </w:p>
    <w:p w:rsidR="00FF39C1" w:rsidRDefault="00FF39C1" w:rsidP="00FF39C1">
      <w:pPr>
        <w:ind w:left="-142" w:firstLine="709"/>
        <w:jc w:val="both"/>
        <w:rPr>
          <w:sz w:val="28"/>
          <w:szCs w:val="28"/>
          <w:lang w:val="uk-UA"/>
        </w:rPr>
      </w:pPr>
      <w:r w:rsidRPr="00FF39C1">
        <w:rPr>
          <w:sz w:val="28"/>
          <w:szCs w:val="28"/>
          <w:lang w:val="uk-UA"/>
        </w:rPr>
        <w:t>2.В</w:t>
      </w:r>
      <w:r>
        <w:rPr>
          <w:sz w:val="28"/>
          <w:szCs w:val="28"/>
          <w:lang w:val="uk-UA"/>
        </w:rPr>
        <w:t>к</w:t>
      </w:r>
      <w:r w:rsidRPr="00FF39C1">
        <w:rPr>
          <w:sz w:val="28"/>
          <w:szCs w:val="28"/>
          <w:lang w:val="uk-UA"/>
        </w:rPr>
        <w:t xml:space="preserve">лючити </w:t>
      </w:r>
      <w:r>
        <w:rPr>
          <w:sz w:val="28"/>
          <w:szCs w:val="28"/>
          <w:lang w:val="uk-UA"/>
        </w:rPr>
        <w:t>у</w:t>
      </w:r>
      <w:r w:rsidRPr="00FF39C1">
        <w:rPr>
          <w:sz w:val="28"/>
          <w:szCs w:val="28"/>
          <w:lang w:val="uk-UA"/>
        </w:rPr>
        <w:t xml:space="preserve"> склад виконавчого комітету </w:t>
      </w:r>
      <w:proofErr w:type="spellStart"/>
      <w:r w:rsidRPr="00FF39C1">
        <w:rPr>
          <w:sz w:val="28"/>
          <w:szCs w:val="28"/>
          <w:lang w:val="uk-UA"/>
        </w:rPr>
        <w:t>Чортківської</w:t>
      </w:r>
      <w:proofErr w:type="spellEnd"/>
      <w:r w:rsidRPr="00FF39C1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Pr="00FF39C1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ого</w:t>
      </w:r>
      <w:r w:rsidRPr="00FF39C1">
        <w:rPr>
          <w:sz w:val="28"/>
          <w:szCs w:val="28"/>
          <w:lang w:val="uk-UA"/>
        </w:rPr>
        <w:t xml:space="preserve"> справами виконавчого комітету міської ради </w:t>
      </w:r>
      <w:r>
        <w:rPr>
          <w:sz w:val="28"/>
          <w:szCs w:val="28"/>
          <w:lang w:val="uk-UA"/>
        </w:rPr>
        <w:t>_____________________ з 01 жовтня 2021 року.</w:t>
      </w:r>
    </w:p>
    <w:p w:rsidR="00000AAE" w:rsidRDefault="00FF39C1" w:rsidP="00FF39C1">
      <w:pPr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0AAE" w:rsidRPr="00F85DC7">
        <w:rPr>
          <w:sz w:val="28"/>
          <w:szCs w:val="28"/>
        </w:rPr>
        <w:t>.</w:t>
      </w:r>
      <w:r w:rsidR="00000AAE">
        <w:rPr>
          <w:sz w:val="28"/>
          <w:szCs w:val="28"/>
          <w:lang w:val="uk-UA"/>
        </w:rPr>
        <w:t xml:space="preserve"> </w:t>
      </w:r>
      <w:r w:rsidR="00000AAE">
        <w:rPr>
          <w:sz w:val="28"/>
          <w:szCs w:val="28"/>
        </w:rPr>
        <w:t xml:space="preserve">Контроль за </w:t>
      </w:r>
      <w:proofErr w:type="spellStart"/>
      <w:r w:rsidR="00000AAE">
        <w:rPr>
          <w:sz w:val="28"/>
          <w:szCs w:val="28"/>
        </w:rPr>
        <w:t>виконання</w:t>
      </w:r>
      <w:proofErr w:type="spellEnd"/>
      <w:r w:rsidR="00000AAE">
        <w:rPr>
          <w:sz w:val="28"/>
          <w:szCs w:val="28"/>
          <w:lang w:val="uk-UA"/>
        </w:rPr>
        <w:t>м</w:t>
      </w:r>
      <w:r w:rsidR="00000AAE">
        <w:rPr>
          <w:sz w:val="28"/>
          <w:szCs w:val="28"/>
        </w:rPr>
        <w:t xml:space="preserve"> </w:t>
      </w:r>
      <w:r w:rsidR="00000AAE">
        <w:rPr>
          <w:sz w:val="28"/>
          <w:szCs w:val="28"/>
          <w:lang w:val="uk-UA"/>
        </w:rPr>
        <w:t xml:space="preserve">даного </w:t>
      </w:r>
      <w:proofErr w:type="gramStart"/>
      <w:r w:rsidR="00000AAE">
        <w:rPr>
          <w:sz w:val="28"/>
          <w:szCs w:val="28"/>
          <w:lang w:val="uk-UA"/>
        </w:rPr>
        <w:t>р</w:t>
      </w:r>
      <w:proofErr w:type="gramEnd"/>
      <w:r w:rsidR="00000AAE">
        <w:rPr>
          <w:sz w:val="28"/>
          <w:szCs w:val="28"/>
          <w:lang w:val="uk-UA"/>
        </w:rPr>
        <w:t>ішення покласти на міського голову.</w:t>
      </w:r>
    </w:p>
    <w:p w:rsidR="00000AAE" w:rsidRDefault="00000AAE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000AAE" w:rsidRDefault="00000AAE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000AAE" w:rsidRPr="009D0407" w:rsidRDefault="00000AAE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</w:rPr>
      </w:pPr>
      <w:proofErr w:type="spellStart"/>
      <w:r w:rsidRPr="00D03C1A">
        <w:rPr>
          <w:b/>
          <w:bCs/>
          <w:sz w:val="28"/>
          <w:szCs w:val="28"/>
        </w:rPr>
        <w:t>Місь</w:t>
      </w:r>
      <w:r>
        <w:rPr>
          <w:b/>
          <w:bCs/>
          <w:sz w:val="28"/>
          <w:szCs w:val="28"/>
        </w:rPr>
        <w:t>кий</w:t>
      </w:r>
      <w:proofErr w:type="spellEnd"/>
      <w:r>
        <w:rPr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bCs/>
          <w:sz w:val="28"/>
          <w:szCs w:val="28"/>
        </w:rPr>
        <w:t>Вол</w:t>
      </w:r>
      <w:r>
        <w:rPr>
          <w:b/>
          <w:bCs/>
          <w:sz w:val="28"/>
          <w:szCs w:val="28"/>
        </w:rPr>
        <w:t>одимир</w:t>
      </w:r>
      <w:proofErr w:type="spellEnd"/>
      <w:r>
        <w:rPr>
          <w:b/>
          <w:bCs/>
          <w:sz w:val="28"/>
          <w:szCs w:val="28"/>
        </w:rPr>
        <w:t xml:space="preserve"> ШМАТЬКО</w:t>
      </w:r>
    </w:p>
    <w:p w:rsidR="00000AAE" w:rsidRDefault="00000AAE" w:rsidP="00CE1200">
      <w:pPr>
        <w:rPr>
          <w:lang w:val="uk-UA"/>
        </w:rPr>
      </w:pPr>
    </w:p>
    <w:p w:rsidR="00000AAE" w:rsidRPr="008B00BD" w:rsidRDefault="00000AAE" w:rsidP="00CE1200">
      <w:pPr>
        <w:rPr>
          <w:lang w:val="uk-UA"/>
        </w:rPr>
      </w:pPr>
    </w:p>
    <w:p w:rsidR="00000AAE" w:rsidRPr="008B00BD" w:rsidRDefault="00000AAE" w:rsidP="00CE1200">
      <w:pPr>
        <w:rPr>
          <w:lang w:val="uk-UA"/>
        </w:rPr>
      </w:pPr>
    </w:p>
    <w:sectPr w:rsidR="00000AAE" w:rsidRPr="008B00BD" w:rsidSect="00EF23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50B08"/>
    <w:rsid w:val="00000AAE"/>
    <w:rsid w:val="00012861"/>
    <w:rsid w:val="000D2BF1"/>
    <w:rsid w:val="000D34B1"/>
    <w:rsid w:val="00110627"/>
    <w:rsid w:val="00111921"/>
    <w:rsid w:val="0014357E"/>
    <w:rsid w:val="001508CB"/>
    <w:rsid w:val="00152C81"/>
    <w:rsid w:val="001B1219"/>
    <w:rsid w:val="001C7694"/>
    <w:rsid w:val="001F2880"/>
    <w:rsid w:val="002907AC"/>
    <w:rsid w:val="002F698C"/>
    <w:rsid w:val="00335DE5"/>
    <w:rsid w:val="003367FA"/>
    <w:rsid w:val="003811B6"/>
    <w:rsid w:val="00382CEA"/>
    <w:rsid w:val="00394C2F"/>
    <w:rsid w:val="003F1DEA"/>
    <w:rsid w:val="00450B8C"/>
    <w:rsid w:val="00465621"/>
    <w:rsid w:val="004A4139"/>
    <w:rsid w:val="004D70E0"/>
    <w:rsid w:val="004E2507"/>
    <w:rsid w:val="004F35F2"/>
    <w:rsid w:val="00506CDC"/>
    <w:rsid w:val="00547A0A"/>
    <w:rsid w:val="005548ED"/>
    <w:rsid w:val="00581702"/>
    <w:rsid w:val="005822A1"/>
    <w:rsid w:val="005D1332"/>
    <w:rsid w:val="005D7327"/>
    <w:rsid w:val="00601CAF"/>
    <w:rsid w:val="00670DF9"/>
    <w:rsid w:val="00673E01"/>
    <w:rsid w:val="0068789C"/>
    <w:rsid w:val="006C29BA"/>
    <w:rsid w:val="006E2284"/>
    <w:rsid w:val="00740563"/>
    <w:rsid w:val="00750884"/>
    <w:rsid w:val="007D03DC"/>
    <w:rsid w:val="0083644B"/>
    <w:rsid w:val="00877854"/>
    <w:rsid w:val="008B00BD"/>
    <w:rsid w:val="00930068"/>
    <w:rsid w:val="009D0407"/>
    <w:rsid w:val="009D6799"/>
    <w:rsid w:val="009F3D77"/>
    <w:rsid w:val="00A02693"/>
    <w:rsid w:val="00AA798E"/>
    <w:rsid w:val="00AB4804"/>
    <w:rsid w:val="00B14701"/>
    <w:rsid w:val="00BB6EA3"/>
    <w:rsid w:val="00BD3860"/>
    <w:rsid w:val="00C25610"/>
    <w:rsid w:val="00C43694"/>
    <w:rsid w:val="00C901D9"/>
    <w:rsid w:val="00C91EE3"/>
    <w:rsid w:val="00CA3C17"/>
    <w:rsid w:val="00CE1200"/>
    <w:rsid w:val="00D03C1A"/>
    <w:rsid w:val="00D37D70"/>
    <w:rsid w:val="00D6165C"/>
    <w:rsid w:val="00D959E6"/>
    <w:rsid w:val="00DC5F02"/>
    <w:rsid w:val="00DE1DFB"/>
    <w:rsid w:val="00E10287"/>
    <w:rsid w:val="00E17D5A"/>
    <w:rsid w:val="00EB2D55"/>
    <w:rsid w:val="00EB4E54"/>
    <w:rsid w:val="00EF23D4"/>
    <w:rsid w:val="00F170EF"/>
    <w:rsid w:val="00F50B08"/>
    <w:rsid w:val="00F77AC2"/>
    <w:rsid w:val="00F85DC7"/>
    <w:rsid w:val="00FD3F4B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2020-05-05T14:10:00Z</cp:lastPrinted>
  <dcterms:created xsi:type="dcterms:W3CDTF">2021-09-10T09:04:00Z</dcterms:created>
  <dcterms:modified xsi:type="dcterms:W3CDTF">2021-09-13T05:52:00Z</dcterms:modified>
</cp:coreProperties>
</file>