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EB" w:rsidRDefault="008914EB" w:rsidP="008914EB">
      <w:pPr>
        <w:pStyle w:val="normal"/>
        <w:widowControl w:val="0"/>
        <w:spacing w:after="0" w:line="240" w:lineRule="auto"/>
        <w:jc w:val="center"/>
        <w:rPr>
          <w:rFonts w:ascii="Times New Roman" w:eastAsia="Times New Roman" w:hAnsi="Times New Roman" w:cs="Times New Roman"/>
          <w:b/>
          <w:sz w:val="28"/>
          <w:szCs w:val="28"/>
        </w:rPr>
      </w:pPr>
    </w:p>
    <w:p w:rsidR="003768EC" w:rsidRPr="00754576" w:rsidRDefault="003768EC" w:rsidP="003768EC">
      <w:pPr>
        <w:pStyle w:val="normal"/>
        <w:widowControl w:val="0"/>
        <w:spacing w:after="0" w:line="240" w:lineRule="auto"/>
        <w:jc w:val="center"/>
        <w:rPr>
          <w:rFonts w:ascii="Times New Roman" w:eastAsia="Times New Roman" w:hAnsi="Times New Roman" w:cs="Times New Roman"/>
          <w:sz w:val="28"/>
          <w:szCs w:val="28"/>
        </w:rPr>
      </w:pPr>
      <w:r w:rsidRPr="00754576">
        <w:rPr>
          <w:rFonts w:ascii="Times New Roman" w:hAnsi="Times New Roman" w:cs="Times New Roman"/>
          <w:noProof/>
        </w:rPr>
        <w:drawing>
          <wp:anchor distT="0" distB="0" distL="114935" distR="114935" simplePos="0" relativeHeight="251659264" behindDoc="0" locked="0" layoutInCell="1" allowOverlap="1">
            <wp:simplePos x="0" y="0"/>
            <wp:positionH relativeFrom="column">
              <wp:posOffset>2867025</wp:posOffset>
            </wp:positionH>
            <wp:positionV relativeFrom="paragraph">
              <wp:posOffset>-244475</wp:posOffset>
            </wp:positionV>
            <wp:extent cx="507365" cy="704850"/>
            <wp:effectExtent l="19050" t="0" r="698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l="-79" t="-56" r="-78" b="-56"/>
                    <a:stretch>
                      <a:fillRect/>
                    </a:stretch>
                  </pic:blipFill>
                  <pic:spPr bwMode="auto">
                    <a:xfrm>
                      <a:off x="0" y="0"/>
                      <a:ext cx="507365" cy="704850"/>
                    </a:xfrm>
                    <a:prstGeom prst="rect">
                      <a:avLst/>
                    </a:prstGeom>
                    <a:noFill/>
                    <a:ln w="9525">
                      <a:noFill/>
                      <a:miter lim="800000"/>
                      <a:headEnd/>
                      <a:tailEnd/>
                    </a:ln>
                  </pic:spPr>
                </pic:pic>
              </a:graphicData>
            </a:graphic>
          </wp:anchor>
        </w:drawing>
      </w:r>
      <w:r w:rsidRPr="00754576">
        <w:rPr>
          <w:rFonts w:ascii="Times New Roman" w:eastAsia="Times New Roman" w:hAnsi="Times New Roman" w:cs="Times New Roman"/>
          <w:b/>
          <w:sz w:val="28"/>
          <w:szCs w:val="28"/>
        </w:rPr>
        <w:t>ЧОРТКІВСЬКА МІСЬКА РАДА</w:t>
      </w:r>
    </w:p>
    <w:p w:rsidR="003768EC" w:rsidRPr="00754576" w:rsidRDefault="003768EC" w:rsidP="003768EC">
      <w:pPr>
        <w:pStyle w:val="normal"/>
        <w:widowControl w:val="0"/>
        <w:spacing w:after="0" w:line="240" w:lineRule="auto"/>
        <w:jc w:val="center"/>
        <w:rPr>
          <w:rFonts w:ascii="Times New Roman" w:eastAsia="Times New Roman" w:hAnsi="Times New Roman" w:cs="Times New Roman"/>
          <w:sz w:val="28"/>
          <w:szCs w:val="28"/>
        </w:rPr>
      </w:pPr>
      <w:r w:rsidRPr="00754576">
        <w:rPr>
          <w:rFonts w:ascii="Times New Roman" w:eastAsia="Times New Roman" w:hAnsi="Times New Roman" w:cs="Times New Roman"/>
          <w:b/>
          <w:sz w:val="28"/>
          <w:szCs w:val="28"/>
        </w:rPr>
        <w:t>ВИКОНАВЧИЙ КОМІТЕТ</w:t>
      </w:r>
    </w:p>
    <w:p w:rsidR="003768EC" w:rsidRPr="00754576" w:rsidRDefault="003768EC" w:rsidP="003768EC">
      <w:pPr>
        <w:pStyle w:val="normal"/>
        <w:widowControl w:val="0"/>
        <w:spacing w:after="0" w:line="240" w:lineRule="auto"/>
        <w:jc w:val="center"/>
        <w:rPr>
          <w:rFonts w:ascii="Times New Roman" w:eastAsia="Times New Roman" w:hAnsi="Times New Roman" w:cs="Times New Roman"/>
          <w:sz w:val="28"/>
          <w:szCs w:val="28"/>
        </w:rPr>
      </w:pPr>
    </w:p>
    <w:p w:rsidR="003768EC" w:rsidRPr="00754576" w:rsidRDefault="003768EC" w:rsidP="003768EC">
      <w:pPr>
        <w:pStyle w:val="normal"/>
        <w:widowControl w:val="0"/>
        <w:spacing w:after="0" w:line="240" w:lineRule="auto"/>
        <w:jc w:val="center"/>
        <w:rPr>
          <w:rFonts w:ascii="Times New Roman" w:eastAsia="Times New Roman" w:hAnsi="Times New Roman" w:cs="Times New Roman"/>
          <w:sz w:val="28"/>
          <w:szCs w:val="28"/>
        </w:rPr>
      </w:pPr>
      <w:r w:rsidRPr="00754576">
        <w:rPr>
          <w:rFonts w:ascii="Times New Roman" w:eastAsia="Times New Roman" w:hAnsi="Times New Roman" w:cs="Times New Roman"/>
          <w:b/>
          <w:sz w:val="28"/>
          <w:szCs w:val="28"/>
        </w:rPr>
        <w:t xml:space="preserve">Р І Ш Е Н </w:t>
      </w:r>
      <w:proofErr w:type="spellStart"/>
      <w:r w:rsidRPr="00754576">
        <w:rPr>
          <w:rFonts w:ascii="Times New Roman" w:eastAsia="Times New Roman" w:hAnsi="Times New Roman" w:cs="Times New Roman"/>
          <w:b/>
          <w:sz w:val="28"/>
          <w:szCs w:val="28"/>
        </w:rPr>
        <w:t>Н</w:t>
      </w:r>
      <w:proofErr w:type="spellEnd"/>
      <w:r w:rsidRPr="00754576">
        <w:rPr>
          <w:rFonts w:ascii="Times New Roman" w:eastAsia="Times New Roman" w:hAnsi="Times New Roman" w:cs="Times New Roman"/>
          <w:b/>
          <w:sz w:val="28"/>
          <w:szCs w:val="28"/>
        </w:rPr>
        <w:t xml:space="preserve"> Я </w:t>
      </w:r>
      <w:r>
        <w:rPr>
          <w:rFonts w:ascii="Times New Roman" w:eastAsia="Times New Roman" w:hAnsi="Times New Roman" w:cs="Times New Roman"/>
          <w:b/>
          <w:sz w:val="28"/>
          <w:szCs w:val="28"/>
        </w:rPr>
        <w:t>(ПРОЄКТ)</w:t>
      </w:r>
    </w:p>
    <w:p w:rsidR="003768EC" w:rsidRPr="00754576" w:rsidRDefault="003768EC" w:rsidP="003768EC">
      <w:pPr>
        <w:pStyle w:val="normal"/>
        <w:widowControl w:val="0"/>
        <w:spacing w:after="0" w:line="240" w:lineRule="auto"/>
        <w:rPr>
          <w:rFonts w:ascii="Times New Roman" w:eastAsia="Times New Roman" w:hAnsi="Times New Roman" w:cs="Times New Roman"/>
          <w:b/>
          <w:sz w:val="28"/>
          <w:szCs w:val="28"/>
        </w:rPr>
      </w:pPr>
    </w:p>
    <w:p w:rsidR="003768EC" w:rsidRPr="00754576" w:rsidRDefault="003768EC" w:rsidP="003768EC">
      <w:pPr>
        <w:pStyle w:val="normal"/>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020827">
        <w:rPr>
          <w:rFonts w:ascii="Times New Roman" w:eastAsia="Times New Roman" w:hAnsi="Times New Roman" w:cs="Times New Roman"/>
          <w:b/>
          <w:sz w:val="28"/>
          <w:szCs w:val="28"/>
        </w:rPr>
        <w:t>вересня</w:t>
      </w:r>
      <w:r>
        <w:rPr>
          <w:rFonts w:ascii="Times New Roman" w:eastAsia="Times New Roman" w:hAnsi="Times New Roman" w:cs="Times New Roman"/>
          <w:b/>
          <w:sz w:val="28"/>
          <w:szCs w:val="28"/>
        </w:rPr>
        <w:t xml:space="preserve"> </w:t>
      </w:r>
      <w:r w:rsidRPr="00754576">
        <w:rPr>
          <w:rFonts w:ascii="Times New Roman" w:eastAsia="Times New Roman" w:hAnsi="Times New Roman" w:cs="Times New Roman"/>
          <w:b/>
          <w:sz w:val="28"/>
          <w:szCs w:val="28"/>
        </w:rPr>
        <w:t xml:space="preserve">2021 року </w:t>
      </w:r>
      <w:r w:rsidRPr="00754576">
        <w:rPr>
          <w:rFonts w:ascii="Times New Roman" w:eastAsia="Times New Roman" w:hAnsi="Times New Roman" w:cs="Times New Roman"/>
          <w:b/>
          <w:sz w:val="28"/>
          <w:szCs w:val="28"/>
        </w:rPr>
        <w:tab/>
      </w:r>
      <w:r w:rsidRPr="00754576">
        <w:rPr>
          <w:rFonts w:ascii="Times New Roman" w:eastAsia="Times New Roman" w:hAnsi="Times New Roman" w:cs="Times New Roman"/>
          <w:b/>
          <w:sz w:val="28"/>
          <w:szCs w:val="28"/>
        </w:rPr>
        <w:tab/>
      </w:r>
      <w:r w:rsidRPr="00754576">
        <w:rPr>
          <w:rFonts w:ascii="Times New Roman" w:eastAsia="Times New Roman" w:hAnsi="Times New Roman" w:cs="Times New Roman"/>
          <w:b/>
          <w:sz w:val="28"/>
          <w:szCs w:val="28"/>
        </w:rPr>
        <w:tab/>
      </w:r>
      <w:r w:rsidRPr="00754576">
        <w:rPr>
          <w:rFonts w:ascii="Times New Roman" w:eastAsia="Times New Roman" w:hAnsi="Times New Roman" w:cs="Times New Roman"/>
          <w:b/>
          <w:sz w:val="28"/>
          <w:szCs w:val="28"/>
        </w:rPr>
        <w:tab/>
      </w:r>
      <w:r w:rsidRPr="00754576">
        <w:rPr>
          <w:rFonts w:ascii="Times New Roman" w:eastAsia="Times New Roman" w:hAnsi="Times New Roman" w:cs="Times New Roman"/>
          <w:b/>
          <w:sz w:val="28"/>
          <w:szCs w:val="28"/>
        </w:rPr>
        <w:tab/>
      </w:r>
      <w:r w:rsidRPr="00754576">
        <w:rPr>
          <w:rFonts w:ascii="Times New Roman" w:eastAsia="Times New Roman" w:hAnsi="Times New Roman" w:cs="Times New Roman"/>
          <w:b/>
          <w:sz w:val="28"/>
          <w:szCs w:val="28"/>
        </w:rPr>
        <w:tab/>
      </w:r>
      <w:r w:rsidRPr="00754576">
        <w:rPr>
          <w:rFonts w:ascii="Times New Roman" w:eastAsia="Times New Roman" w:hAnsi="Times New Roman" w:cs="Times New Roman"/>
          <w:b/>
          <w:sz w:val="28"/>
          <w:szCs w:val="28"/>
        </w:rPr>
        <w:tab/>
      </w:r>
      <w:r w:rsidRPr="00754576">
        <w:rPr>
          <w:rFonts w:ascii="Times New Roman" w:eastAsia="Times New Roman" w:hAnsi="Times New Roman" w:cs="Times New Roman"/>
          <w:b/>
          <w:sz w:val="28"/>
          <w:szCs w:val="28"/>
        </w:rPr>
        <w:tab/>
      </w:r>
      <w:r w:rsidRPr="00754576">
        <w:rPr>
          <w:rFonts w:ascii="Times New Roman" w:eastAsia="Times New Roman" w:hAnsi="Times New Roman" w:cs="Times New Roman"/>
          <w:b/>
          <w:sz w:val="28"/>
          <w:szCs w:val="28"/>
        </w:rPr>
        <w:tab/>
        <w:t xml:space="preserve">№ </w:t>
      </w:r>
    </w:p>
    <w:p w:rsidR="008914EB" w:rsidRDefault="008914EB" w:rsidP="008914EB">
      <w:pPr>
        <w:jc w:val="both"/>
        <w:rPr>
          <w:rFonts w:eastAsia="Times New Roman"/>
          <w:sz w:val="28"/>
        </w:rPr>
      </w:pPr>
    </w:p>
    <w:p w:rsidR="008914EB" w:rsidRPr="0068521A" w:rsidRDefault="008914EB" w:rsidP="008914EB">
      <w:pPr>
        <w:rPr>
          <w:b/>
          <w:sz w:val="28"/>
          <w:szCs w:val="28"/>
        </w:rPr>
      </w:pPr>
      <w:r w:rsidRPr="0068521A">
        <w:rPr>
          <w:b/>
          <w:sz w:val="28"/>
          <w:szCs w:val="28"/>
        </w:rPr>
        <w:t xml:space="preserve">Про </w:t>
      </w:r>
      <w:r w:rsidR="009B443B">
        <w:rPr>
          <w:b/>
          <w:sz w:val="28"/>
          <w:szCs w:val="28"/>
        </w:rPr>
        <w:t>затвердження</w:t>
      </w:r>
      <w:r w:rsidRPr="0068521A">
        <w:rPr>
          <w:b/>
          <w:sz w:val="28"/>
          <w:szCs w:val="28"/>
        </w:rPr>
        <w:t xml:space="preserve"> Положення про </w:t>
      </w:r>
      <w:proofErr w:type="spellStart"/>
      <w:r>
        <w:rPr>
          <w:b/>
          <w:sz w:val="28"/>
          <w:szCs w:val="28"/>
        </w:rPr>
        <w:t>Чорт</w:t>
      </w:r>
      <w:r w:rsidRPr="0068521A">
        <w:rPr>
          <w:b/>
          <w:sz w:val="28"/>
          <w:szCs w:val="28"/>
        </w:rPr>
        <w:t>ківську</w:t>
      </w:r>
      <w:proofErr w:type="spellEnd"/>
      <w:r w:rsidRPr="0068521A">
        <w:rPr>
          <w:b/>
          <w:sz w:val="28"/>
          <w:szCs w:val="28"/>
        </w:rPr>
        <w:t xml:space="preserve"> ланку </w:t>
      </w:r>
      <w:r>
        <w:rPr>
          <w:b/>
          <w:sz w:val="28"/>
          <w:szCs w:val="28"/>
        </w:rPr>
        <w:t>міської</w:t>
      </w:r>
      <w:r w:rsidRPr="0068521A">
        <w:rPr>
          <w:b/>
          <w:sz w:val="28"/>
          <w:szCs w:val="28"/>
        </w:rPr>
        <w:t xml:space="preserve"> </w:t>
      </w:r>
    </w:p>
    <w:p w:rsidR="008914EB" w:rsidRDefault="008914EB" w:rsidP="008914EB">
      <w:pPr>
        <w:rPr>
          <w:sz w:val="28"/>
          <w:szCs w:val="28"/>
        </w:rPr>
      </w:pPr>
      <w:r w:rsidRPr="0068521A">
        <w:rPr>
          <w:b/>
          <w:sz w:val="28"/>
          <w:szCs w:val="28"/>
        </w:rPr>
        <w:t>територіальної громади територіальної підсистеми єдиної державної системи цивільного захисту</w:t>
      </w:r>
    </w:p>
    <w:p w:rsidR="008914EB" w:rsidRDefault="008914EB" w:rsidP="008914EB">
      <w:pPr>
        <w:jc w:val="both"/>
        <w:rPr>
          <w:sz w:val="28"/>
          <w:szCs w:val="28"/>
        </w:rPr>
      </w:pPr>
    </w:p>
    <w:p w:rsidR="008914EB" w:rsidRDefault="008914EB" w:rsidP="009B443B">
      <w:pPr>
        <w:ind w:firstLine="567"/>
        <w:jc w:val="both"/>
        <w:rPr>
          <w:rFonts w:eastAsia="Times New Roman"/>
          <w:bCs/>
          <w:iCs/>
          <w:sz w:val="28"/>
          <w:szCs w:val="28"/>
        </w:rPr>
      </w:pPr>
      <w:r w:rsidRPr="0068521A">
        <w:rPr>
          <w:rFonts w:eastAsia="Times New Roman"/>
          <w:bCs/>
          <w:iCs/>
          <w:sz w:val="28"/>
          <w:szCs w:val="28"/>
        </w:rPr>
        <w:t xml:space="preserve">З метою реалізації заходів цивільного захисту, визначення складу органів управління та сил цивільного захисту, планування їх діяльності щодо ефективного захисту населення і територій у разі загрози виникнення або при виникненні надзвичайних ситуацій, порядку виконання завдань з організації взаємодії між органами управління та силами цивільного захисту, відповідно до пунктів 3 та 4 статті 10 Кодексу цивільного захисту України, Положення про єдину державну систему цивільного захисту (постанова Кабінету Міністрів України від 09.01.2014 № 11), </w:t>
      </w:r>
      <w:r w:rsidRPr="0068521A">
        <w:rPr>
          <w:sz w:val="28"/>
          <w:szCs w:val="28"/>
        </w:rPr>
        <w:t>керуючись ст.. 40, 52</w:t>
      </w:r>
      <w:r>
        <w:rPr>
          <w:sz w:val="28"/>
          <w:szCs w:val="28"/>
        </w:rPr>
        <w:t xml:space="preserve"> </w:t>
      </w:r>
      <w:r>
        <w:rPr>
          <w:rFonts w:eastAsia="Times New Roman"/>
          <w:bCs/>
          <w:iCs/>
          <w:sz w:val="28"/>
          <w:szCs w:val="28"/>
        </w:rPr>
        <w:t>Закону України «</w:t>
      </w:r>
      <w:r w:rsidRPr="0068521A">
        <w:rPr>
          <w:rFonts w:eastAsia="Times New Roman"/>
          <w:bCs/>
          <w:iCs/>
          <w:sz w:val="28"/>
          <w:szCs w:val="28"/>
        </w:rPr>
        <w:t>Про місцеве самоврядування в Україні</w:t>
      </w:r>
      <w:r>
        <w:rPr>
          <w:rFonts w:eastAsia="Times New Roman"/>
          <w:bCs/>
          <w:iCs/>
          <w:sz w:val="28"/>
          <w:szCs w:val="28"/>
        </w:rPr>
        <w:t>»</w:t>
      </w:r>
      <w:r w:rsidRPr="0068521A">
        <w:rPr>
          <w:rFonts w:eastAsia="Times New Roman"/>
          <w:bCs/>
          <w:iCs/>
          <w:sz w:val="28"/>
          <w:szCs w:val="28"/>
        </w:rPr>
        <w:t xml:space="preserve">, </w:t>
      </w:r>
      <w:r>
        <w:rPr>
          <w:rFonts w:eastAsia="Times New Roman"/>
          <w:bCs/>
          <w:iCs/>
          <w:sz w:val="28"/>
          <w:szCs w:val="28"/>
        </w:rPr>
        <w:t>виконавчий комітет міської</w:t>
      </w:r>
      <w:r w:rsidRPr="0068521A">
        <w:rPr>
          <w:rFonts w:eastAsia="Times New Roman"/>
          <w:bCs/>
          <w:iCs/>
          <w:sz w:val="28"/>
          <w:szCs w:val="28"/>
        </w:rPr>
        <w:t xml:space="preserve"> ради</w:t>
      </w:r>
    </w:p>
    <w:p w:rsidR="008914EB" w:rsidRPr="0068521A" w:rsidRDefault="008914EB" w:rsidP="008914EB">
      <w:pPr>
        <w:ind w:firstLine="708"/>
        <w:jc w:val="both"/>
        <w:rPr>
          <w:rFonts w:eastAsia="Times New Roman"/>
          <w:sz w:val="28"/>
          <w:szCs w:val="28"/>
        </w:rPr>
      </w:pPr>
    </w:p>
    <w:p w:rsidR="008914EB" w:rsidRPr="0068521A" w:rsidRDefault="009B443B" w:rsidP="008914EB">
      <w:pPr>
        <w:jc w:val="both"/>
        <w:rPr>
          <w:b/>
          <w:bCs/>
          <w:sz w:val="28"/>
          <w:szCs w:val="28"/>
        </w:rPr>
      </w:pPr>
      <w:r>
        <w:rPr>
          <w:b/>
          <w:bCs/>
          <w:sz w:val="28"/>
          <w:szCs w:val="28"/>
        </w:rPr>
        <w:t>ВИРІШИВ</w:t>
      </w:r>
      <w:r w:rsidR="008914EB" w:rsidRPr="0068521A">
        <w:rPr>
          <w:b/>
          <w:bCs/>
          <w:sz w:val="28"/>
          <w:szCs w:val="28"/>
        </w:rPr>
        <w:t>:</w:t>
      </w:r>
    </w:p>
    <w:p w:rsidR="008914EB" w:rsidRPr="00EB68B8" w:rsidRDefault="008914EB" w:rsidP="008914EB">
      <w:pPr>
        <w:tabs>
          <w:tab w:val="left" w:pos="2985"/>
        </w:tabs>
        <w:rPr>
          <w:rFonts w:eastAsia="Times New Roman"/>
          <w:sz w:val="24"/>
          <w:szCs w:val="24"/>
        </w:rPr>
      </w:pPr>
      <w:r>
        <w:rPr>
          <w:rFonts w:eastAsia="Times New Roman"/>
          <w:sz w:val="24"/>
          <w:szCs w:val="24"/>
        </w:rPr>
        <w:tab/>
      </w:r>
    </w:p>
    <w:p w:rsidR="008914EB" w:rsidRPr="00D242E6" w:rsidRDefault="009B443B" w:rsidP="008914EB">
      <w:pPr>
        <w:jc w:val="both"/>
        <w:rPr>
          <w:rFonts w:eastAsia="Times New Roman"/>
          <w:sz w:val="28"/>
          <w:szCs w:val="28"/>
        </w:rPr>
      </w:pPr>
      <w:r>
        <w:rPr>
          <w:rFonts w:eastAsia="Times New Roman"/>
          <w:bCs/>
          <w:iCs/>
          <w:sz w:val="28"/>
          <w:szCs w:val="28"/>
        </w:rPr>
        <w:t>1.Затвердити</w:t>
      </w:r>
      <w:r w:rsidR="008914EB" w:rsidRPr="0068521A">
        <w:rPr>
          <w:rFonts w:eastAsia="Times New Roman"/>
          <w:bCs/>
          <w:iCs/>
          <w:sz w:val="28"/>
          <w:szCs w:val="28"/>
        </w:rPr>
        <w:t xml:space="preserve"> Положення про </w:t>
      </w:r>
      <w:proofErr w:type="spellStart"/>
      <w:r w:rsidR="008914EB" w:rsidRPr="0068521A">
        <w:rPr>
          <w:rFonts w:eastAsia="Times New Roman"/>
          <w:bCs/>
          <w:iCs/>
          <w:sz w:val="28"/>
          <w:szCs w:val="28"/>
        </w:rPr>
        <w:t>Чортківську</w:t>
      </w:r>
      <w:proofErr w:type="spellEnd"/>
      <w:r w:rsidR="008914EB" w:rsidRPr="0068521A">
        <w:rPr>
          <w:rFonts w:eastAsia="Times New Roman"/>
          <w:bCs/>
          <w:iCs/>
          <w:sz w:val="28"/>
          <w:szCs w:val="28"/>
        </w:rPr>
        <w:t xml:space="preserve"> ланку міської територіальної громади територіальної підсистеми єдиної держав</w:t>
      </w:r>
      <w:r w:rsidR="00D242E6">
        <w:rPr>
          <w:rFonts w:eastAsia="Times New Roman"/>
          <w:bCs/>
          <w:iCs/>
          <w:sz w:val="28"/>
          <w:szCs w:val="28"/>
        </w:rPr>
        <w:t xml:space="preserve">ної системи цивільного захисту, </w:t>
      </w:r>
      <w:r w:rsidR="00D242E6" w:rsidRPr="00D242E6">
        <w:rPr>
          <w:sz w:val="28"/>
          <w:szCs w:val="28"/>
        </w:rPr>
        <w:t>згідно з додатком</w:t>
      </w:r>
      <w:r w:rsidR="00D242E6">
        <w:rPr>
          <w:sz w:val="28"/>
          <w:szCs w:val="28"/>
        </w:rPr>
        <w:t>.</w:t>
      </w:r>
    </w:p>
    <w:p w:rsidR="003768EC" w:rsidRDefault="009B443B" w:rsidP="003768EC">
      <w:pPr>
        <w:shd w:val="clear" w:color="auto" w:fill="FFFFFF"/>
        <w:spacing w:before="150" w:after="150"/>
        <w:jc w:val="both"/>
        <w:outlineLvl w:val="4"/>
        <w:rPr>
          <w:rFonts w:eastAsia="Times New Roman"/>
          <w:bCs/>
          <w:iCs/>
          <w:sz w:val="28"/>
          <w:szCs w:val="28"/>
        </w:rPr>
      </w:pPr>
      <w:r>
        <w:rPr>
          <w:rFonts w:eastAsia="Times New Roman"/>
          <w:bCs/>
          <w:iCs/>
          <w:sz w:val="28"/>
          <w:szCs w:val="28"/>
        </w:rPr>
        <w:t>2.</w:t>
      </w:r>
      <w:r w:rsidR="008914EB" w:rsidRPr="0068521A">
        <w:rPr>
          <w:sz w:val="28"/>
          <w:szCs w:val="28"/>
        </w:rPr>
        <w:t xml:space="preserve">Копію рішення направити </w:t>
      </w:r>
      <w:r w:rsidR="008914EB" w:rsidRPr="0068521A">
        <w:rPr>
          <w:rFonts w:eastAsia="Times New Roman"/>
          <w:bCs/>
          <w:iCs/>
          <w:sz w:val="28"/>
          <w:szCs w:val="28"/>
        </w:rPr>
        <w:t xml:space="preserve">структурним підрозділам </w:t>
      </w:r>
      <w:proofErr w:type="spellStart"/>
      <w:r w:rsidR="008914EB">
        <w:rPr>
          <w:rFonts w:eastAsia="Times New Roman"/>
          <w:bCs/>
          <w:iCs/>
          <w:sz w:val="28"/>
          <w:szCs w:val="28"/>
        </w:rPr>
        <w:t>Чорт</w:t>
      </w:r>
      <w:r w:rsidR="008914EB" w:rsidRPr="0068521A">
        <w:rPr>
          <w:rFonts w:eastAsia="Times New Roman"/>
          <w:bCs/>
          <w:iCs/>
          <w:sz w:val="28"/>
          <w:szCs w:val="28"/>
        </w:rPr>
        <w:t>ківської</w:t>
      </w:r>
      <w:proofErr w:type="spellEnd"/>
      <w:r w:rsidR="008914EB" w:rsidRPr="0068521A">
        <w:rPr>
          <w:rFonts w:eastAsia="Times New Roman"/>
          <w:bCs/>
          <w:iCs/>
          <w:sz w:val="28"/>
          <w:szCs w:val="28"/>
        </w:rPr>
        <w:t xml:space="preserve"> </w:t>
      </w:r>
      <w:r w:rsidR="008914EB">
        <w:rPr>
          <w:rFonts w:eastAsia="Times New Roman"/>
          <w:bCs/>
          <w:iCs/>
          <w:sz w:val="28"/>
          <w:szCs w:val="28"/>
        </w:rPr>
        <w:t>міської</w:t>
      </w:r>
      <w:r w:rsidR="008914EB" w:rsidRPr="0068521A">
        <w:rPr>
          <w:rFonts w:eastAsia="Times New Roman"/>
          <w:bCs/>
          <w:iCs/>
          <w:sz w:val="28"/>
          <w:szCs w:val="28"/>
        </w:rPr>
        <w:t xml:space="preserve"> територіальної громади та підпорядкованим комунальним підприємствам забезпечити реалізацію Положення, затвердженого цим рішенням.</w:t>
      </w:r>
    </w:p>
    <w:p w:rsidR="003768EC" w:rsidRDefault="003768EC" w:rsidP="003768EC">
      <w:pPr>
        <w:shd w:val="clear" w:color="auto" w:fill="FFFFFF"/>
        <w:spacing w:before="150" w:after="150"/>
        <w:jc w:val="both"/>
        <w:outlineLvl w:val="4"/>
        <w:rPr>
          <w:sz w:val="28"/>
          <w:szCs w:val="28"/>
        </w:rPr>
      </w:pPr>
      <w:r>
        <w:rPr>
          <w:rFonts w:eastAsia="Times New Roman"/>
          <w:bCs/>
          <w:iCs/>
          <w:sz w:val="28"/>
          <w:szCs w:val="28"/>
        </w:rPr>
        <w:t xml:space="preserve">3. </w:t>
      </w:r>
      <w:r>
        <w:rPr>
          <w:sz w:val="28"/>
          <w:szCs w:val="28"/>
        </w:rPr>
        <w:t xml:space="preserve">Визнати такими, що втратили чинність </w:t>
      </w:r>
      <w:r w:rsidR="00EB63BC">
        <w:rPr>
          <w:sz w:val="28"/>
          <w:szCs w:val="28"/>
        </w:rPr>
        <w:t xml:space="preserve">розпорядження </w:t>
      </w:r>
      <w:proofErr w:type="spellStart"/>
      <w:r w:rsidR="00EB63BC">
        <w:rPr>
          <w:sz w:val="28"/>
          <w:szCs w:val="28"/>
        </w:rPr>
        <w:t>Чортківського</w:t>
      </w:r>
      <w:proofErr w:type="spellEnd"/>
      <w:r w:rsidR="00EB63BC">
        <w:rPr>
          <w:sz w:val="28"/>
          <w:szCs w:val="28"/>
        </w:rPr>
        <w:t xml:space="preserve"> міського голови </w:t>
      </w:r>
      <w:r>
        <w:rPr>
          <w:sz w:val="28"/>
          <w:szCs w:val="28"/>
        </w:rPr>
        <w:t xml:space="preserve">від </w:t>
      </w:r>
      <w:r w:rsidR="00EB63BC">
        <w:rPr>
          <w:sz w:val="28"/>
          <w:szCs w:val="28"/>
        </w:rPr>
        <w:t>03</w:t>
      </w:r>
      <w:r>
        <w:rPr>
          <w:sz w:val="28"/>
          <w:szCs w:val="28"/>
        </w:rPr>
        <w:t xml:space="preserve"> </w:t>
      </w:r>
      <w:r w:rsidR="00EB63BC">
        <w:rPr>
          <w:sz w:val="28"/>
          <w:szCs w:val="28"/>
        </w:rPr>
        <w:t>листопада</w:t>
      </w:r>
      <w:r>
        <w:rPr>
          <w:sz w:val="28"/>
          <w:szCs w:val="28"/>
        </w:rPr>
        <w:t xml:space="preserve"> 20</w:t>
      </w:r>
      <w:r w:rsidR="00EB63BC">
        <w:rPr>
          <w:sz w:val="28"/>
          <w:szCs w:val="28"/>
        </w:rPr>
        <w:t>15</w:t>
      </w:r>
      <w:r>
        <w:rPr>
          <w:sz w:val="28"/>
          <w:szCs w:val="28"/>
        </w:rPr>
        <w:t xml:space="preserve"> року № </w:t>
      </w:r>
      <w:r w:rsidR="00EB63BC">
        <w:rPr>
          <w:sz w:val="28"/>
          <w:szCs w:val="28"/>
        </w:rPr>
        <w:t>412-од</w:t>
      </w:r>
      <w:r>
        <w:rPr>
          <w:sz w:val="28"/>
          <w:szCs w:val="28"/>
        </w:rPr>
        <w:t xml:space="preserve"> «</w:t>
      </w:r>
      <w:r w:rsidRPr="003761DE">
        <w:rPr>
          <w:sz w:val="28"/>
          <w:szCs w:val="28"/>
        </w:rPr>
        <w:t>Про затвердження</w:t>
      </w:r>
      <w:r w:rsidR="00EB63BC">
        <w:rPr>
          <w:sz w:val="28"/>
          <w:szCs w:val="28"/>
        </w:rPr>
        <w:t xml:space="preserve"> Положення про </w:t>
      </w:r>
      <w:proofErr w:type="spellStart"/>
      <w:r w:rsidR="00EB63BC">
        <w:rPr>
          <w:sz w:val="28"/>
          <w:szCs w:val="28"/>
        </w:rPr>
        <w:t>Чортківську</w:t>
      </w:r>
      <w:proofErr w:type="spellEnd"/>
      <w:r w:rsidR="00EB63BC">
        <w:rPr>
          <w:sz w:val="28"/>
          <w:szCs w:val="28"/>
        </w:rPr>
        <w:t xml:space="preserve"> міську ланку територіальної підсистеми єдиної державної системи цивільного захисту</w:t>
      </w:r>
      <w:r>
        <w:rPr>
          <w:sz w:val="28"/>
          <w:szCs w:val="28"/>
        </w:rPr>
        <w:t>».</w:t>
      </w:r>
    </w:p>
    <w:p w:rsidR="008914EB" w:rsidRPr="00202792" w:rsidRDefault="003768EC" w:rsidP="008914EB">
      <w:pPr>
        <w:jc w:val="both"/>
        <w:rPr>
          <w:rFonts w:eastAsia="Times New Roman"/>
          <w:sz w:val="28"/>
          <w:szCs w:val="28"/>
        </w:rPr>
      </w:pPr>
      <w:r>
        <w:rPr>
          <w:rFonts w:eastAsia="Times New Roman"/>
          <w:sz w:val="28"/>
          <w:szCs w:val="28"/>
        </w:rPr>
        <w:t>4</w:t>
      </w:r>
      <w:r w:rsidR="009B443B">
        <w:rPr>
          <w:rFonts w:eastAsia="Times New Roman"/>
          <w:sz w:val="28"/>
          <w:szCs w:val="28"/>
        </w:rPr>
        <w:t>.</w:t>
      </w:r>
      <w:r>
        <w:rPr>
          <w:rFonts w:eastAsia="Times New Roman"/>
          <w:sz w:val="28"/>
          <w:szCs w:val="28"/>
        </w:rPr>
        <w:t xml:space="preserve"> </w:t>
      </w:r>
      <w:r w:rsidR="008914EB" w:rsidRPr="00202792">
        <w:rPr>
          <w:sz w:val="28"/>
          <w:szCs w:val="28"/>
        </w:rPr>
        <w:t>Контроль за виконанням цього рішення покласти на заступника міського голови з питань діяльності виконавчих органів В</w:t>
      </w:r>
      <w:r w:rsidR="008914EB">
        <w:rPr>
          <w:sz w:val="28"/>
          <w:szCs w:val="28"/>
        </w:rPr>
        <w:t>іктора</w:t>
      </w:r>
      <w:r w:rsidR="008914EB" w:rsidRPr="00202792">
        <w:rPr>
          <w:sz w:val="28"/>
          <w:szCs w:val="28"/>
        </w:rPr>
        <w:t xml:space="preserve"> </w:t>
      </w:r>
      <w:r w:rsidR="008914EB">
        <w:rPr>
          <w:sz w:val="28"/>
          <w:szCs w:val="28"/>
        </w:rPr>
        <w:t>ГУРИНА</w:t>
      </w:r>
      <w:r w:rsidR="008914EB" w:rsidRPr="00202792">
        <w:rPr>
          <w:sz w:val="28"/>
          <w:szCs w:val="28"/>
        </w:rPr>
        <w:t>.</w:t>
      </w:r>
    </w:p>
    <w:p w:rsidR="008914EB" w:rsidRPr="00EB68B8" w:rsidRDefault="008914EB" w:rsidP="008914EB">
      <w:pPr>
        <w:shd w:val="clear" w:color="auto" w:fill="FFFFFF"/>
        <w:spacing w:before="150" w:after="150"/>
        <w:jc w:val="both"/>
        <w:outlineLvl w:val="4"/>
        <w:rPr>
          <w:rFonts w:eastAsia="Times New Roman"/>
          <w:bCs/>
          <w:iCs/>
          <w:color w:val="333333"/>
          <w:sz w:val="28"/>
          <w:szCs w:val="28"/>
        </w:rPr>
      </w:pPr>
      <w:r w:rsidRPr="00EB68B8">
        <w:rPr>
          <w:rFonts w:ascii="Arial" w:eastAsia="Times New Roman" w:hAnsi="Arial" w:cs="Arial"/>
          <w:b/>
          <w:bCs/>
          <w:i/>
          <w:iCs/>
          <w:color w:val="333333"/>
          <w:sz w:val="21"/>
          <w:szCs w:val="21"/>
        </w:rPr>
        <w:tab/>
      </w:r>
    </w:p>
    <w:p w:rsidR="008914EB" w:rsidRDefault="008914EB" w:rsidP="008914EB">
      <w:pPr>
        <w:tabs>
          <w:tab w:val="right" w:pos="9643"/>
        </w:tabs>
        <w:ind w:right="-5"/>
      </w:pPr>
      <w:r w:rsidRPr="00202792">
        <w:rPr>
          <w:b/>
          <w:sz w:val="28"/>
          <w:szCs w:val="28"/>
        </w:rPr>
        <w:t>Міський голова                                                                Володимир ШМАТЬКО</w:t>
      </w:r>
      <w:r w:rsidRPr="00202792">
        <w:rPr>
          <w:b/>
          <w:sz w:val="28"/>
          <w:szCs w:val="28"/>
        </w:rPr>
        <w:tab/>
      </w:r>
    </w:p>
    <w:p w:rsidR="00927FF0" w:rsidRPr="007F19D7" w:rsidRDefault="00927FF0">
      <w:pPr>
        <w:spacing w:line="276" w:lineRule="exact"/>
        <w:rPr>
          <w:sz w:val="28"/>
          <w:szCs w:val="28"/>
        </w:rPr>
      </w:pPr>
      <w:bookmarkStart w:id="0" w:name="page1"/>
      <w:bookmarkEnd w:id="0"/>
    </w:p>
    <w:p w:rsidR="009B443B" w:rsidRDefault="009B443B">
      <w:pPr>
        <w:ind w:left="4160"/>
        <w:rPr>
          <w:rFonts w:eastAsia="Times New Roman"/>
          <w:b/>
          <w:bCs/>
          <w:sz w:val="28"/>
          <w:szCs w:val="28"/>
        </w:rPr>
      </w:pPr>
    </w:p>
    <w:p w:rsidR="009B443B" w:rsidRDefault="009B443B">
      <w:pPr>
        <w:ind w:left="4160"/>
        <w:rPr>
          <w:rFonts w:eastAsia="Times New Roman"/>
          <w:b/>
          <w:bCs/>
          <w:sz w:val="28"/>
          <w:szCs w:val="28"/>
        </w:rPr>
      </w:pPr>
    </w:p>
    <w:p w:rsidR="009B443B" w:rsidRDefault="009B443B">
      <w:pPr>
        <w:ind w:left="4160"/>
        <w:rPr>
          <w:rFonts w:eastAsia="Times New Roman"/>
          <w:b/>
          <w:bCs/>
          <w:sz w:val="28"/>
          <w:szCs w:val="28"/>
        </w:rPr>
      </w:pPr>
    </w:p>
    <w:p w:rsidR="008C7828" w:rsidRPr="00381323" w:rsidRDefault="008C7828" w:rsidP="008C7828">
      <w:pPr>
        <w:pStyle w:val="a3"/>
        <w:spacing w:after="0"/>
        <w:ind w:firstLine="5954"/>
        <w:jc w:val="left"/>
        <w:rPr>
          <w:rFonts w:ascii="Times New Roman" w:hAnsi="Times New Roman" w:cs="Times New Roman"/>
          <w:b/>
          <w:sz w:val="28"/>
          <w:szCs w:val="28"/>
        </w:rPr>
      </w:pPr>
      <w:r w:rsidRPr="00381323">
        <w:rPr>
          <w:rFonts w:ascii="Times New Roman" w:hAnsi="Times New Roman" w:cs="Times New Roman"/>
          <w:b/>
          <w:sz w:val="28"/>
          <w:szCs w:val="28"/>
        </w:rPr>
        <w:lastRenderedPageBreak/>
        <w:t>Д</w:t>
      </w:r>
      <w:r>
        <w:rPr>
          <w:rFonts w:ascii="Times New Roman" w:hAnsi="Times New Roman" w:cs="Times New Roman"/>
          <w:b/>
          <w:sz w:val="28"/>
          <w:szCs w:val="28"/>
        </w:rPr>
        <w:t>одаток</w:t>
      </w:r>
    </w:p>
    <w:p w:rsidR="008C7828" w:rsidRDefault="008C7828" w:rsidP="008C7828">
      <w:pPr>
        <w:pStyle w:val="a3"/>
        <w:tabs>
          <w:tab w:val="left" w:pos="9754"/>
        </w:tabs>
        <w:spacing w:after="0"/>
        <w:ind w:right="-27" w:firstLine="5954"/>
        <w:jc w:val="left"/>
        <w:rPr>
          <w:rFonts w:ascii="Times New Roman" w:hAnsi="Times New Roman" w:cs="Times New Roman"/>
          <w:b/>
          <w:spacing w:val="-1"/>
          <w:sz w:val="28"/>
          <w:szCs w:val="28"/>
        </w:rPr>
      </w:pPr>
      <w:r w:rsidRPr="00477A56">
        <w:rPr>
          <w:rFonts w:ascii="Times New Roman" w:hAnsi="Times New Roman" w:cs="Times New Roman"/>
          <w:b/>
          <w:sz w:val="28"/>
          <w:szCs w:val="28"/>
        </w:rPr>
        <w:t xml:space="preserve">до рішення </w:t>
      </w:r>
      <w:r w:rsidRPr="00477A56">
        <w:rPr>
          <w:rFonts w:ascii="Times New Roman" w:hAnsi="Times New Roman" w:cs="Times New Roman"/>
          <w:b/>
          <w:spacing w:val="-1"/>
          <w:sz w:val="28"/>
          <w:szCs w:val="28"/>
        </w:rPr>
        <w:t xml:space="preserve">виконавчого </w:t>
      </w:r>
    </w:p>
    <w:p w:rsidR="008C7828" w:rsidRPr="00477A56" w:rsidRDefault="008C7828" w:rsidP="008C7828">
      <w:pPr>
        <w:pStyle w:val="a3"/>
        <w:tabs>
          <w:tab w:val="left" w:pos="9754"/>
        </w:tabs>
        <w:spacing w:after="0"/>
        <w:ind w:right="-27" w:firstLine="5954"/>
        <w:jc w:val="left"/>
        <w:rPr>
          <w:rFonts w:ascii="Times New Roman" w:hAnsi="Times New Roman" w:cs="Times New Roman"/>
          <w:b/>
          <w:sz w:val="28"/>
          <w:szCs w:val="28"/>
        </w:rPr>
      </w:pPr>
      <w:r w:rsidRPr="00477A56">
        <w:rPr>
          <w:rFonts w:ascii="Times New Roman" w:hAnsi="Times New Roman" w:cs="Times New Roman"/>
          <w:b/>
          <w:sz w:val="28"/>
          <w:szCs w:val="28"/>
        </w:rPr>
        <w:t>комітету міської ради</w:t>
      </w:r>
    </w:p>
    <w:p w:rsidR="008C7828" w:rsidRPr="00477A56" w:rsidRDefault="008C7828" w:rsidP="008C7828">
      <w:pPr>
        <w:pStyle w:val="a3"/>
        <w:tabs>
          <w:tab w:val="left" w:pos="7283"/>
          <w:tab w:val="left" w:pos="8950"/>
          <w:tab w:val="left" w:pos="9754"/>
        </w:tabs>
        <w:spacing w:after="0"/>
        <w:ind w:right="-27" w:firstLine="5954"/>
        <w:jc w:val="left"/>
        <w:rPr>
          <w:rFonts w:ascii="Times New Roman" w:hAnsi="Times New Roman" w:cs="Times New Roman"/>
          <w:b/>
          <w:sz w:val="28"/>
          <w:szCs w:val="28"/>
        </w:rPr>
      </w:pPr>
      <w:r w:rsidRPr="00477A56">
        <w:rPr>
          <w:rFonts w:ascii="Times New Roman" w:hAnsi="Times New Roman" w:cs="Times New Roman"/>
          <w:b/>
          <w:sz w:val="28"/>
          <w:szCs w:val="28"/>
        </w:rPr>
        <w:t xml:space="preserve">від </w:t>
      </w:r>
      <w:r>
        <w:rPr>
          <w:rFonts w:ascii="Times New Roman" w:hAnsi="Times New Roman" w:cs="Times New Roman"/>
          <w:b/>
          <w:sz w:val="28"/>
          <w:szCs w:val="28"/>
        </w:rPr>
        <w:t>__</w:t>
      </w:r>
      <w:r w:rsidRPr="00477A56">
        <w:rPr>
          <w:rFonts w:ascii="Times New Roman" w:hAnsi="Times New Roman" w:cs="Times New Roman"/>
          <w:b/>
          <w:sz w:val="28"/>
          <w:szCs w:val="28"/>
        </w:rPr>
        <w:t xml:space="preserve"> </w:t>
      </w:r>
      <w:r>
        <w:rPr>
          <w:rFonts w:ascii="Times New Roman" w:hAnsi="Times New Roman" w:cs="Times New Roman"/>
          <w:b/>
          <w:sz w:val="28"/>
          <w:szCs w:val="28"/>
        </w:rPr>
        <w:t>серпня 2021 р. №___</w:t>
      </w:r>
    </w:p>
    <w:p w:rsidR="008C7828" w:rsidRDefault="008C7828" w:rsidP="008C7828">
      <w:pPr>
        <w:ind w:left="4160"/>
        <w:rPr>
          <w:rFonts w:eastAsia="Times New Roman"/>
          <w:b/>
          <w:bCs/>
          <w:sz w:val="28"/>
          <w:szCs w:val="28"/>
        </w:rPr>
      </w:pPr>
    </w:p>
    <w:p w:rsidR="008C7828" w:rsidRDefault="008C7828" w:rsidP="002C1DFC">
      <w:pPr>
        <w:jc w:val="both"/>
        <w:rPr>
          <w:rFonts w:eastAsia="Times New Roman"/>
          <w:b/>
          <w:bCs/>
          <w:sz w:val="28"/>
          <w:szCs w:val="28"/>
        </w:rPr>
      </w:pPr>
    </w:p>
    <w:p w:rsidR="00927FF0" w:rsidRPr="007F19D7" w:rsidRDefault="00BB64B0">
      <w:pPr>
        <w:ind w:left="4160"/>
        <w:rPr>
          <w:sz w:val="28"/>
          <w:szCs w:val="28"/>
        </w:rPr>
      </w:pPr>
      <w:r w:rsidRPr="007F19D7">
        <w:rPr>
          <w:rFonts w:eastAsia="Times New Roman"/>
          <w:b/>
          <w:bCs/>
          <w:sz w:val="28"/>
          <w:szCs w:val="28"/>
        </w:rPr>
        <w:t>ПОЛОЖЕННЯ</w:t>
      </w:r>
    </w:p>
    <w:p w:rsidR="00927FF0" w:rsidRDefault="00BB64B0" w:rsidP="00F730A7">
      <w:pPr>
        <w:ind w:left="1100"/>
        <w:jc w:val="center"/>
        <w:rPr>
          <w:rFonts w:eastAsia="Times New Roman"/>
          <w:b/>
          <w:bCs/>
          <w:sz w:val="28"/>
          <w:szCs w:val="28"/>
        </w:rPr>
      </w:pPr>
      <w:r w:rsidRPr="007F19D7">
        <w:rPr>
          <w:rFonts w:eastAsia="Times New Roman"/>
          <w:b/>
          <w:bCs/>
          <w:sz w:val="28"/>
          <w:szCs w:val="28"/>
        </w:rPr>
        <w:t xml:space="preserve">про </w:t>
      </w:r>
      <w:proofErr w:type="spellStart"/>
      <w:r w:rsidR="00EB63BC">
        <w:rPr>
          <w:rFonts w:eastAsia="Times New Roman"/>
          <w:b/>
          <w:bCs/>
          <w:sz w:val="28"/>
          <w:szCs w:val="28"/>
        </w:rPr>
        <w:t>Чортківську</w:t>
      </w:r>
      <w:proofErr w:type="spellEnd"/>
      <w:r w:rsidR="00F730A7" w:rsidRPr="007F19D7">
        <w:rPr>
          <w:rFonts w:eastAsia="Times New Roman"/>
          <w:b/>
          <w:bCs/>
          <w:sz w:val="28"/>
          <w:szCs w:val="28"/>
        </w:rPr>
        <w:t xml:space="preserve"> </w:t>
      </w:r>
      <w:r w:rsidR="002248E8" w:rsidRPr="007F19D7">
        <w:rPr>
          <w:rFonts w:eastAsia="Times New Roman"/>
          <w:b/>
          <w:bCs/>
          <w:sz w:val="28"/>
          <w:szCs w:val="28"/>
        </w:rPr>
        <w:t xml:space="preserve">ланку </w:t>
      </w:r>
      <w:r w:rsidR="00F730A7" w:rsidRPr="007F19D7">
        <w:rPr>
          <w:rFonts w:eastAsia="Times New Roman"/>
          <w:b/>
          <w:bCs/>
          <w:sz w:val="28"/>
          <w:szCs w:val="28"/>
        </w:rPr>
        <w:t>міської територіальної громади</w:t>
      </w:r>
      <w:r w:rsidRPr="007F19D7">
        <w:rPr>
          <w:rFonts w:eastAsia="Times New Roman"/>
          <w:b/>
          <w:bCs/>
          <w:sz w:val="28"/>
          <w:szCs w:val="28"/>
        </w:rPr>
        <w:t xml:space="preserve"> територіальної підсистеми єдиної державної</w:t>
      </w:r>
      <w:r w:rsidR="00F730A7" w:rsidRPr="007F19D7">
        <w:rPr>
          <w:rFonts w:eastAsia="Times New Roman"/>
          <w:b/>
          <w:bCs/>
          <w:sz w:val="28"/>
          <w:szCs w:val="28"/>
        </w:rPr>
        <w:t xml:space="preserve"> </w:t>
      </w:r>
      <w:r w:rsidRPr="007F19D7">
        <w:rPr>
          <w:rFonts w:eastAsia="Times New Roman"/>
          <w:b/>
          <w:bCs/>
          <w:sz w:val="28"/>
          <w:szCs w:val="28"/>
        </w:rPr>
        <w:t xml:space="preserve">системи цивільного захисту </w:t>
      </w:r>
      <w:r w:rsidR="00F730A7" w:rsidRPr="007F19D7">
        <w:rPr>
          <w:rFonts w:eastAsia="Times New Roman"/>
          <w:b/>
          <w:bCs/>
          <w:sz w:val="28"/>
          <w:szCs w:val="28"/>
        </w:rPr>
        <w:t>Тернопільської</w:t>
      </w:r>
      <w:r w:rsidRPr="007F19D7">
        <w:rPr>
          <w:rFonts w:eastAsia="Times New Roman"/>
          <w:b/>
          <w:bCs/>
          <w:sz w:val="28"/>
          <w:szCs w:val="28"/>
        </w:rPr>
        <w:t xml:space="preserve"> області.</w:t>
      </w:r>
    </w:p>
    <w:p w:rsidR="007F19D7" w:rsidRPr="007F19D7" w:rsidRDefault="007F19D7" w:rsidP="00F730A7">
      <w:pPr>
        <w:ind w:left="1100"/>
        <w:jc w:val="center"/>
        <w:rPr>
          <w:sz w:val="28"/>
          <w:szCs w:val="28"/>
        </w:rPr>
      </w:pPr>
    </w:p>
    <w:p w:rsidR="00927FF0" w:rsidRDefault="00927FF0">
      <w:pPr>
        <w:spacing w:line="7" w:lineRule="exact"/>
        <w:rPr>
          <w:sz w:val="24"/>
          <w:szCs w:val="24"/>
        </w:rPr>
      </w:pPr>
    </w:p>
    <w:p w:rsidR="00927FF0" w:rsidRPr="007F19D7" w:rsidRDefault="00BB64B0" w:rsidP="008914EB">
      <w:pPr>
        <w:numPr>
          <w:ilvl w:val="0"/>
          <w:numId w:val="1"/>
        </w:numPr>
        <w:tabs>
          <w:tab w:val="left" w:pos="1225"/>
        </w:tabs>
        <w:spacing w:line="236" w:lineRule="auto"/>
        <w:ind w:firstLine="851"/>
        <w:jc w:val="both"/>
        <w:rPr>
          <w:rFonts w:eastAsia="Times New Roman"/>
          <w:sz w:val="28"/>
          <w:szCs w:val="28"/>
        </w:rPr>
      </w:pPr>
      <w:r w:rsidRPr="007F19D7">
        <w:rPr>
          <w:rFonts w:eastAsia="Times New Roman"/>
          <w:sz w:val="28"/>
          <w:szCs w:val="28"/>
        </w:rPr>
        <w:t xml:space="preserve">Це Положення визначає організацію, завдання, склад сил і засобів, порядок діяльності </w:t>
      </w:r>
      <w:proofErr w:type="spellStart"/>
      <w:r w:rsidR="00F730A7" w:rsidRPr="007F19D7">
        <w:rPr>
          <w:rFonts w:eastAsia="Times New Roman"/>
          <w:sz w:val="28"/>
          <w:szCs w:val="28"/>
        </w:rPr>
        <w:t>Чортківської</w:t>
      </w:r>
      <w:proofErr w:type="spellEnd"/>
      <w:r w:rsidRPr="007F19D7">
        <w:rPr>
          <w:rFonts w:eastAsia="Times New Roman"/>
          <w:sz w:val="28"/>
          <w:szCs w:val="28"/>
        </w:rPr>
        <w:t xml:space="preserve"> </w:t>
      </w:r>
      <w:r w:rsidR="002248E8" w:rsidRPr="007F19D7">
        <w:rPr>
          <w:rFonts w:eastAsia="Times New Roman"/>
          <w:sz w:val="28"/>
          <w:szCs w:val="28"/>
        </w:rPr>
        <w:t xml:space="preserve">ланки </w:t>
      </w:r>
      <w:r w:rsidR="00F730A7" w:rsidRPr="007F19D7">
        <w:rPr>
          <w:rFonts w:eastAsia="Times New Roman"/>
          <w:sz w:val="28"/>
          <w:szCs w:val="28"/>
        </w:rPr>
        <w:t>міської територіальної громади</w:t>
      </w:r>
      <w:r w:rsidRPr="007F19D7">
        <w:rPr>
          <w:rFonts w:eastAsia="Times New Roman"/>
          <w:sz w:val="28"/>
          <w:szCs w:val="28"/>
        </w:rPr>
        <w:t xml:space="preserve"> територіальної підсистеми єдиної державної системи цивільного захисту </w:t>
      </w:r>
      <w:r w:rsidR="00F730A7" w:rsidRPr="007F19D7">
        <w:rPr>
          <w:rFonts w:eastAsia="Times New Roman"/>
          <w:sz w:val="28"/>
          <w:szCs w:val="28"/>
        </w:rPr>
        <w:t>Тернопільської</w:t>
      </w:r>
      <w:r w:rsidRPr="007F19D7">
        <w:rPr>
          <w:rFonts w:eastAsia="Times New Roman"/>
          <w:sz w:val="28"/>
          <w:szCs w:val="28"/>
        </w:rPr>
        <w:t xml:space="preserve"> област</w:t>
      </w:r>
      <w:r w:rsidR="00F730A7" w:rsidRPr="007F19D7">
        <w:rPr>
          <w:rFonts w:eastAsia="Times New Roman"/>
          <w:sz w:val="28"/>
          <w:szCs w:val="28"/>
        </w:rPr>
        <w:t>і (далі – ланка М</w:t>
      </w:r>
      <w:r w:rsidRPr="007F19D7">
        <w:rPr>
          <w:rFonts w:eastAsia="Times New Roman"/>
          <w:sz w:val="28"/>
          <w:szCs w:val="28"/>
        </w:rPr>
        <w:t>ТГ).</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1"/>
        </w:numPr>
        <w:tabs>
          <w:tab w:val="left" w:pos="1150"/>
        </w:tabs>
        <w:spacing w:line="237" w:lineRule="auto"/>
        <w:ind w:firstLine="851"/>
        <w:jc w:val="both"/>
        <w:rPr>
          <w:rFonts w:eastAsia="Times New Roman"/>
          <w:sz w:val="28"/>
          <w:szCs w:val="28"/>
        </w:rPr>
      </w:pPr>
      <w:r w:rsidRPr="007F19D7">
        <w:rPr>
          <w:rFonts w:eastAsia="Times New Roman"/>
          <w:sz w:val="28"/>
          <w:szCs w:val="28"/>
        </w:rPr>
        <w:t xml:space="preserve">У </w:t>
      </w:r>
      <w:r w:rsidR="00F730A7" w:rsidRPr="007F19D7">
        <w:rPr>
          <w:rFonts w:eastAsia="Times New Roman"/>
          <w:sz w:val="28"/>
          <w:szCs w:val="28"/>
        </w:rPr>
        <w:t>цьому Положенні термін " ланка М</w:t>
      </w:r>
      <w:r w:rsidRPr="007F19D7">
        <w:rPr>
          <w:rFonts w:eastAsia="Times New Roman"/>
          <w:sz w:val="28"/>
          <w:szCs w:val="28"/>
        </w:rPr>
        <w:t xml:space="preserve">ТГ" вживається у значенні складової частини територіальної підсистеми єдиної державної системи цивільного захисту, </w:t>
      </w:r>
      <w:r w:rsidRPr="00C035AC">
        <w:rPr>
          <w:rFonts w:eastAsia="Times New Roman"/>
          <w:sz w:val="28"/>
          <w:szCs w:val="28"/>
        </w:rPr>
        <w:t xml:space="preserve">яка створюється у </w:t>
      </w:r>
      <w:proofErr w:type="spellStart"/>
      <w:r w:rsidR="00F730A7" w:rsidRPr="00C035AC">
        <w:rPr>
          <w:rFonts w:eastAsia="Times New Roman"/>
          <w:sz w:val="28"/>
          <w:szCs w:val="28"/>
        </w:rPr>
        <w:t>Чортківській</w:t>
      </w:r>
      <w:proofErr w:type="spellEnd"/>
      <w:r w:rsidRPr="00C035AC">
        <w:rPr>
          <w:rFonts w:eastAsia="Times New Roman"/>
          <w:sz w:val="28"/>
          <w:szCs w:val="28"/>
        </w:rPr>
        <w:t xml:space="preserve"> </w:t>
      </w:r>
      <w:r w:rsidR="008225AD">
        <w:rPr>
          <w:rFonts w:eastAsia="Times New Roman"/>
          <w:sz w:val="28"/>
          <w:szCs w:val="28"/>
        </w:rPr>
        <w:t>міській територіальній громаді</w:t>
      </w:r>
      <w:r w:rsidRPr="007F19D7">
        <w:rPr>
          <w:rFonts w:eastAsia="Times New Roman"/>
          <w:sz w:val="28"/>
          <w:szCs w:val="28"/>
        </w:rPr>
        <w:t xml:space="preserve"> </w:t>
      </w:r>
      <w:r w:rsidR="008225AD" w:rsidRPr="007F19D7">
        <w:rPr>
          <w:rFonts w:eastAsia="Times New Roman"/>
          <w:sz w:val="28"/>
          <w:szCs w:val="28"/>
        </w:rPr>
        <w:t xml:space="preserve">(далі – </w:t>
      </w:r>
      <w:proofErr w:type="spellStart"/>
      <w:r w:rsidR="008225AD">
        <w:rPr>
          <w:rFonts w:eastAsia="Times New Roman"/>
          <w:sz w:val="28"/>
          <w:szCs w:val="28"/>
        </w:rPr>
        <w:t>Чортківська</w:t>
      </w:r>
      <w:proofErr w:type="spellEnd"/>
      <w:r w:rsidR="008225AD" w:rsidRPr="007F19D7">
        <w:rPr>
          <w:rFonts w:eastAsia="Times New Roman"/>
          <w:sz w:val="28"/>
          <w:szCs w:val="28"/>
        </w:rPr>
        <w:t xml:space="preserve"> МТГ)</w:t>
      </w:r>
      <w:r w:rsidR="008225AD">
        <w:rPr>
          <w:rFonts w:eastAsia="Times New Roman"/>
          <w:sz w:val="28"/>
          <w:szCs w:val="28"/>
        </w:rPr>
        <w:t xml:space="preserve"> </w:t>
      </w:r>
      <w:r w:rsidR="00F730A7" w:rsidRPr="007F19D7">
        <w:rPr>
          <w:rFonts w:eastAsia="Times New Roman"/>
          <w:sz w:val="28"/>
          <w:szCs w:val="28"/>
        </w:rPr>
        <w:t>Тернопільської</w:t>
      </w:r>
      <w:r w:rsidRPr="007F19D7">
        <w:rPr>
          <w:rFonts w:eastAsia="Times New Roman"/>
          <w:sz w:val="28"/>
          <w:szCs w:val="28"/>
        </w:rPr>
        <w:t xml:space="preserve"> області і до якої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927FF0" w:rsidRPr="007F19D7" w:rsidRDefault="00927FF0" w:rsidP="008914EB">
      <w:pPr>
        <w:spacing w:line="15" w:lineRule="exact"/>
        <w:ind w:firstLine="851"/>
        <w:jc w:val="both"/>
        <w:rPr>
          <w:rFonts w:eastAsia="Times New Roman"/>
          <w:sz w:val="28"/>
          <w:szCs w:val="28"/>
        </w:rPr>
      </w:pPr>
    </w:p>
    <w:p w:rsidR="00927FF0" w:rsidRPr="007F19D7" w:rsidRDefault="00BB64B0" w:rsidP="008914EB">
      <w:pPr>
        <w:numPr>
          <w:ilvl w:val="0"/>
          <w:numId w:val="1"/>
        </w:numPr>
        <w:tabs>
          <w:tab w:val="left" w:pos="1141"/>
        </w:tabs>
        <w:spacing w:line="237" w:lineRule="auto"/>
        <w:ind w:firstLine="851"/>
        <w:jc w:val="both"/>
        <w:rPr>
          <w:rFonts w:eastAsia="Times New Roman"/>
          <w:sz w:val="28"/>
          <w:szCs w:val="28"/>
        </w:rPr>
      </w:pPr>
      <w:r w:rsidRPr="007F19D7">
        <w:rPr>
          <w:rFonts w:eastAsia="Times New Roman"/>
          <w:sz w:val="28"/>
          <w:szCs w:val="28"/>
        </w:rPr>
        <w:t>Метою ств</w:t>
      </w:r>
      <w:r w:rsidR="00F730A7" w:rsidRPr="007F19D7">
        <w:rPr>
          <w:rFonts w:eastAsia="Times New Roman"/>
          <w:sz w:val="28"/>
          <w:szCs w:val="28"/>
        </w:rPr>
        <w:t>орення та функціонування ланки М</w:t>
      </w:r>
      <w:r w:rsidRPr="007F19D7">
        <w:rPr>
          <w:rFonts w:eastAsia="Times New Roman"/>
          <w:sz w:val="28"/>
          <w:szCs w:val="28"/>
        </w:rPr>
        <w:t xml:space="preserve">ТГ є здійснення заходів щодо захисту </w:t>
      </w:r>
      <w:r w:rsidR="00F730A7" w:rsidRPr="007F19D7">
        <w:rPr>
          <w:rFonts w:eastAsia="Times New Roman"/>
          <w:sz w:val="28"/>
          <w:szCs w:val="28"/>
        </w:rPr>
        <w:t>жителів</w:t>
      </w:r>
      <w:r w:rsidRPr="007F19D7">
        <w:rPr>
          <w:rFonts w:eastAsia="Times New Roman"/>
          <w:sz w:val="28"/>
          <w:szCs w:val="28"/>
        </w:rPr>
        <w:t xml:space="preserve">,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 у </w:t>
      </w:r>
      <w:proofErr w:type="spellStart"/>
      <w:r w:rsidR="00F730A7" w:rsidRPr="007F19D7">
        <w:rPr>
          <w:rFonts w:eastAsia="Times New Roman"/>
          <w:sz w:val="28"/>
          <w:szCs w:val="28"/>
        </w:rPr>
        <w:t>Чортківській</w:t>
      </w:r>
      <w:proofErr w:type="spellEnd"/>
      <w:r w:rsidR="00F730A7" w:rsidRPr="007F19D7">
        <w:rPr>
          <w:rFonts w:eastAsia="Times New Roman"/>
          <w:sz w:val="28"/>
          <w:szCs w:val="28"/>
        </w:rPr>
        <w:t xml:space="preserve"> М</w:t>
      </w:r>
      <w:r w:rsidRPr="007F19D7">
        <w:rPr>
          <w:rFonts w:eastAsia="Times New Roman"/>
          <w:sz w:val="28"/>
          <w:szCs w:val="28"/>
        </w:rPr>
        <w:t>ТГ.</w:t>
      </w:r>
    </w:p>
    <w:p w:rsidR="00927FF0" w:rsidRPr="007F19D7" w:rsidRDefault="00927FF0" w:rsidP="008914EB">
      <w:pPr>
        <w:spacing w:line="1" w:lineRule="exact"/>
        <w:ind w:firstLine="851"/>
        <w:jc w:val="both"/>
        <w:rPr>
          <w:rFonts w:eastAsia="Times New Roman"/>
          <w:sz w:val="28"/>
          <w:szCs w:val="28"/>
        </w:rPr>
      </w:pPr>
    </w:p>
    <w:p w:rsidR="00927FF0" w:rsidRPr="007F19D7" w:rsidRDefault="00F730A7" w:rsidP="008914EB">
      <w:pPr>
        <w:numPr>
          <w:ilvl w:val="0"/>
          <w:numId w:val="1"/>
        </w:numPr>
        <w:tabs>
          <w:tab w:val="left" w:pos="1140"/>
        </w:tabs>
        <w:ind w:firstLine="851"/>
        <w:jc w:val="both"/>
        <w:rPr>
          <w:rFonts w:eastAsia="Times New Roman"/>
          <w:sz w:val="28"/>
          <w:szCs w:val="28"/>
        </w:rPr>
      </w:pPr>
      <w:r w:rsidRPr="007F19D7">
        <w:rPr>
          <w:rFonts w:eastAsia="Times New Roman"/>
          <w:sz w:val="28"/>
          <w:szCs w:val="28"/>
        </w:rPr>
        <w:t>Завданнями ланки М</w:t>
      </w:r>
      <w:r w:rsidR="00BB64B0" w:rsidRPr="007F19D7">
        <w:rPr>
          <w:rFonts w:eastAsia="Times New Roman"/>
          <w:sz w:val="28"/>
          <w:szCs w:val="28"/>
        </w:rPr>
        <w:t>ТГ є:</w:t>
      </w:r>
    </w:p>
    <w:p w:rsidR="00927FF0" w:rsidRPr="007F19D7" w:rsidRDefault="00927FF0" w:rsidP="008914EB">
      <w:pPr>
        <w:spacing w:line="12" w:lineRule="exact"/>
        <w:ind w:firstLine="851"/>
        <w:jc w:val="both"/>
        <w:rPr>
          <w:sz w:val="28"/>
          <w:szCs w:val="28"/>
        </w:rPr>
      </w:pPr>
    </w:p>
    <w:p w:rsidR="00927FF0" w:rsidRPr="007F19D7" w:rsidRDefault="00BB64B0" w:rsidP="008914EB">
      <w:pPr>
        <w:numPr>
          <w:ilvl w:val="0"/>
          <w:numId w:val="2"/>
        </w:numPr>
        <w:tabs>
          <w:tab w:val="left" w:pos="1169"/>
        </w:tabs>
        <w:spacing w:line="236" w:lineRule="auto"/>
        <w:ind w:firstLine="851"/>
        <w:jc w:val="both"/>
        <w:rPr>
          <w:rFonts w:eastAsia="Times New Roman"/>
          <w:sz w:val="28"/>
          <w:szCs w:val="28"/>
        </w:rPr>
      </w:pPr>
      <w:r w:rsidRPr="007F19D7">
        <w:rPr>
          <w:rFonts w:eastAsia="Times New Roman"/>
          <w:sz w:val="28"/>
          <w:szCs w:val="28"/>
        </w:rPr>
        <w:t>забезпечення готовності органів управління та підпорядкованих їм сил цивільного захисту до дій, спрямованих на запобігання і реагування на надзвичайні ситуації або небезпечні події;</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2"/>
        </w:numPr>
        <w:tabs>
          <w:tab w:val="left" w:pos="1210"/>
        </w:tabs>
        <w:spacing w:line="234" w:lineRule="auto"/>
        <w:ind w:firstLine="851"/>
        <w:jc w:val="both"/>
        <w:rPr>
          <w:rFonts w:eastAsia="Times New Roman"/>
          <w:sz w:val="28"/>
          <w:szCs w:val="28"/>
        </w:rPr>
      </w:pPr>
      <w:r w:rsidRPr="007F19D7">
        <w:rPr>
          <w:rFonts w:eastAsia="Times New Roman"/>
          <w:sz w:val="28"/>
          <w:szCs w:val="28"/>
        </w:rPr>
        <w:t xml:space="preserve">організація та здійснення заходів щодо захисту </w:t>
      </w:r>
      <w:r w:rsidR="00F730A7" w:rsidRPr="007F19D7">
        <w:rPr>
          <w:rFonts w:eastAsia="Times New Roman"/>
          <w:sz w:val="28"/>
          <w:szCs w:val="28"/>
        </w:rPr>
        <w:t>жителів</w:t>
      </w:r>
      <w:r w:rsidRPr="007F19D7">
        <w:rPr>
          <w:rFonts w:eastAsia="Times New Roman"/>
          <w:sz w:val="28"/>
          <w:szCs w:val="28"/>
        </w:rPr>
        <w:t xml:space="preserve"> і територій </w:t>
      </w:r>
      <w:proofErr w:type="spellStart"/>
      <w:r w:rsidR="00F730A7" w:rsidRPr="007F19D7">
        <w:rPr>
          <w:rFonts w:eastAsia="Times New Roman"/>
          <w:sz w:val="28"/>
          <w:szCs w:val="28"/>
        </w:rPr>
        <w:t>Чортківської</w:t>
      </w:r>
      <w:proofErr w:type="spellEnd"/>
      <w:r w:rsidR="00F730A7" w:rsidRPr="007F19D7">
        <w:rPr>
          <w:rFonts w:eastAsia="Times New Roman"/>
          <w:sz w:val="28"/>
          <w:szCs w:val="28"/>
        </w:rPr>
        <w:t xml:space="preserve"> </w:t>
      </w:r>
      <w:r w:rsidRPr="007F19D7">
        <w:rPr>
          <w:rFonts w:eastAsia="Times New Roman"/>
          <w:sz w:val="28"/>
          <w:szCs w:val="28"/>
        </w:rPr>
        <w:t>громади від надзвичайних ситуацій;</w:t>
      </w:r>
    </w:p>
    <w:p w:rsidR="00927FF0" w:rsidRPr="007F19D7" w:rsidRDefault="00927FF0" w:rsidP="008914EB">
      <w:pPr>
        <w:spacing w:line="1" w:lineRule="exact"/>
        <w:ind w:firstLine="851"/>
        <w:jc w:val="both"/>
        <w:rPr>
          <w:rFonts w:eastAsia="Times New Roman"/>
          <w:sz w:val="28"/>
          <w:szCs w:val="28"/>
        </w:rPr>
      </w:pPr>
    </w:p>
    <w:p w:rsidR="00927FF0" w:rsidRPr="007F19D7" w:rsidRDefault="00BB64B0" w:rsidP="008914EB">
      <w:pPr>
        <w:numPr>
          <w:ilvl w:val="0"/>
          <w:numId w:val="2"/>
        </w:numPr>
        <w:tabs>
          <w:tab w:val="left" w:pos="1160"/>
        </w:tabs>
        <w:ind w:firstLine="851"/>
        <w:jc w:val="both"/>
        <w:rPr>
          <w:rFonts w:eastAsia="Times New Roman"/>
          <w:sz w:val="28"/>
          <w:szCs w:val="28"/>
        </w:rPr>
      </w:pPr>
      <w:r w:rsidRPr="007F19D7">
        <w:rPr>
          <w:rFonts w:eastAsia="Times New Roman"/>
          <w:sz w:val="28"/>
          <w:szCs w:val="28"/>
        </w:rPr>
        <w:t>планування заходів цивільного захисту;</w:t>
      </w:r>
    </w:p>
    <w:p w:rsidR="00927FF0" w:rsidRPr="007F19D7" w:rsidRDefault="00927FF0" w:rsidP="008914EB">
      <w:pPr>
        <w:spacing w:line="12" w:lineRule="exact"/>
        <w:ind w:firstLine="851"/>
        <w:jc w:val="both"/>
        <w:rPr>
          <w:rFonts w:eastAsia="Times New Roman"/>
          <w:sz w:val="28"/>
          <w:szCs w:val="28"/>
        </w:rPr>
      </w:pPr>
    </w:p>
    <w:p w:rsidR="00927FF0" w:rsidRPr="007F19D7" w:rsidRDefault="00BB64B0" w:rsidP="008914EB">
      <w:pPr>
        <w:numPr>
          <w:ilvl w:val="0"/>
          <w:numId w:val="2"/>
        </w:numPr>
        <w:tabs>
          <w:tab w:val="left" w:pos="1258"/>
        </w:tabs>
        <w:spacing w:line="234" w:lineRule="auto"/>
        <w:ind w:firstLine="851"/>
        <w:jc w:val="both"/>
        <w:rPr>
          <w:rFonts w:eastAsia="Times New Roman"/>
          <w:sz w:val="28"/>
          <w:szCs w:val="28"/>
        </w:rPr>
      </w:pPr>
      <w:r w:rsidRPr="007F19D7">
        <w:rPr>
          <w:rFonts w:eastAsia="Times New Roman"/>
          <w:sz w:val="28"/>
          <w:szCs w:val="28"/>
        </w:rPr>
        <w:t xml:space="preserve">організація оповіщення </w:t>
      </w:r>
      <w:r w:rsidR="00F730A7" w:rsidRPr="007F19D7">
        <w:rPr>
          <w:rFonts w:eastAsia="Times New Roman"/>
          <w:sz w:val="28"/>
          <w:szCs w:val="28"/>
        </w:rPr>
        <w:t>жителів</w:t>
      </w:r>
      <w:r w:rsidRPr="007F19D7">
        <w:rPr>
          <w:rFonts w:eastAsia="Times New Roman"/>
          <w:sz w:val="28"/>
          <w:szCs w:val="28"/>
        </w:rPr>
        <w:t xml:space="preserve"> про загрозу та виникнення надзвичайних ситуацій, своєчасне та достовірне інформування про фактичну обстановку та вжиті заходи;</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2"/>
        </w:numPr>
        <w:tabs>
          <w:tab w:val="left" w:pos="1256"/>
        </w:tabs>
        <w:spacing w:line="234" w:lineRule="auto"/>
        <w:ind w:firstLine="851"/>
        <w:jc w:val="both"/>
        <w:rPr>
          <w:rFonts w:eastAsia="Times New Roman"/>
          <w:sz w:val="28"/>
          <w:szCs w:val="28"/>
        </w:rPr>
      </w:pPr>
      <w:r w:rsidRPr="007F19D7">
        <w:rPr>
          <w:rFonts w:eastAsia="Times New Roman"/>
          <w:sz w:val="28"/>
          <w:szCs w:val="28"/>
        </w:rPr>
        <w:t>проведення рятувальних та інших невідкладних робіт з ліквідації наслідків надзвичайних ситуацій, організація життєзабезпечення постраждал</w:t>
      </w:r>
      <w:r w:rsidR="00F730A7" w:rsidRPr="007F19D7">
        <w:rPr>
          <w:rFonts w:eastAsia="Times New Roman"/>
          <w:sz w:val="28"/>
          <w:szCs w:val="28"/>
        </w:rPr>
        <w:t>их</w:t>
      </w:r>
      <w:r w:rsidRPr="007F19D7">
        <w:rPr>
          <w:rFonts w:eastAsia="Times New Roman"/>
          <w:sz w:val="28"/>
          <w:szCs w:val="28"/>
        </w:rPr>
        <w:t xml:space="preserve"> </w:t>
      </w:r>
      <w:r w:rsidR="00F730A7" w:rsidRPr="007F19D7">
        <w:rPr>
          <w:rFonts w:eastAsia="Times New Roman"/>
          <w:sz w:val="28"/>
          <w:szCs w:val="28"/>
        </w:rPr>
        <w:t>жителів громади</w:t>
      </w:r>
      <w:r w:rsidRPr="007F19D7">
        <w:rPr>
          <w:rFonts w:eastAsia="Times New Roman"/>
          <w:sz w:val="28"/>
          <w:szCs w:val="28"/>
        </w:rPr>
        <w:t>;</w:t>
      </w:r>
    </w:p>
    <w:p w:rsidR="00927FF0" w:rsidRPr="007F19D7" w:rsidRDefault="00927FF0" w:rsidP="008914EB">
      <w:pPr>
        <w:spacing w:line="1" w:lineRule="exact"/>
        <w:ind w:firstLine="851"/>
        <w:jc w:val="both"/>
        <w:rPr>
          <w:rFonts w:eastAsia="Times New Roman"/>
          <w:sz w:val="28"/>
          <w:szCs w:val="28"/>
        </w:rPr>
      </w:pPr>
    </w:p>
    <w:p w:rsidR="00927FF0" w:rsidRPr="007F19D7" w:rsidRDefault="000750D3" w:rsidP="008914EB">
      <w:pPr>
        <w:numPr>
          <w:ilvl w:val="0"/>
          <w:numId w:val="2"/>
        </w:numPr>
        <w:tabs>
          <w:tab w:val="left" w:pos="1160"/>
        </w:tabs>
        <w:ind w:firstLine="851"/>
        <w:jc w:val="both"/>
        <w:rPr>
          <w:rFonts w:eastAsia="Times New Roman"/>
          <w:sz w:val="28"/>
          <w:szCs w:val="28"/>
        </w:rPr>
      </w:pPr>
      <w:r>
        <w:rPr>
          <w:rFonts w:eastAsia="Times New Roman"/>
          <w:sz w:val="28"/>
          <w:szCs w:val="28"/>
        </w:rPr>
        <w:t xml:space="preserve">   </w:t>
      </w:r>
      <w:r w:rsidR="00BB64B0" w:rsidRPr="007F19D7">
        <w:rPr>
          <w:rFonts w:eastAsia="Times New Roman"/>
          <w:sz w:val="28"/>
          <w:szCs w:val="28"/>
        </w:rPr>
        <w:t>ліквідація наслідків надзвичайних ситуацій або небезпечних подій;</w:t>
      </w:r>
    </w:p>
    <w:p w:rsidR="00927FF0" w:rsidRPr="007F19D7" w:rsidRDefault="00BB64B0" w:rsidP="008914EB">
      <w:pPr>
        <w:numPr>
          <w:ilvl w:val="0"/>
          <w:numId w:val="2"/>
        </w:numPr>
        <w:tabs>
          <w:tab w:val="left" w:pos="284"/>
        </w:tabs>
        <w:ind w:firstLine="851"/>
        <w:jc w:val="both"/>
        <w:rPr>
          <w:rFonts w:eastAsia="Times New Roman"/>
          <w:sz w:val="28"/>
          <w:szCs w:val="28"/>
        </w:rPr>
      </w:pPr>
      <w:r w:rsidRPr="007F19D7">
        <w:rPr>
          <w:rFonts w:eastAsia="Times New Roman"/>
          <w:sz w:val="28"/>
          <w:szCs w:val="28"/>
        </w:rPr>
        <w:t>проведення моніторингу і прогнозування виникнення надзвичайних ситуацій та їх</w:t>
      </w:r>
      <w:r w:rsidR="007F19D7">
        <w:rPr>
          <w:rFonts w:eastAsia="Times New Roman"/>
          <w:sz w:val="28"/>
          <w:szCs w:val="28"/>
        </w:rPr>
        <w:t xml:space="preserve"> </w:t>
      </w:r>
      <w:r w:rsidR="007F19D7" w:rsidRPr="007F19D7">
        <w:rPr>
          <w:rFonts w:eastAsia="Times New Roman"/>
          <w:sz w:val="28"/>
          <w:szCs w:val="28"/>
        </w:rPr>
        <w:t>розвитку, визначення ризиків їх виникнення на території громади, оцінка соціально-економічних наслідків надзвичайних ситуацій, визначення на основі прогнозних даних обсягу потреби в силах, засобах, матеріальних та фінансових ресурсах</w:t>
      </w:r>
      <w:r w:rsidR="007F19D7">
        <w:rPr>
          <w:rFonts w:eastAsia="Times New Roman"/>
          <w:sz w:val="28"/>
          <w:szCs w:val="28"/>
        </w:rPr>
        <w:t>;</w:t>
      </w:r>
    </w:p>
    <w:p w:rsidR="00927FF0" w:rsidRPr="007F19D7" w:rsidRDefault="00BB64B0" w:rsidP="008914EB">
      <w:pPr>
        <w:numPr>
          <w:ilvl w:val="0"/>
          <w:numId w:val="3"/>
        </w:numPr>
        <w:tabs>
          <w:tab w:val="left" w:pos="1282"/>
        </w:tabs>
        <w:spacing w:line="236" w:lineRule="auto"/>
        <w:ind w:firstLine="851"/>
        <w:jc w:val="both"/>
        <w:rPr>
          <w:rFonts w:eastAsia="Times New Roman"/>
          <w:sz w:val="28"/>
          <w:szCs w:val="28"/>
        </w:rPr>
      </w:pPr>
      <w:r w:rsidRPr="007F19D7">
        <w:rPr>
          <w:rFonts w:eastAsia="Times New Roman"/>
          <w:sz w:val="28"/>
          <w:szCs w:val="28"/>
        </w:rPr>
        <w:lastRenderedPageBreak/>
        <w:t>ліквідація медико-санітарних наслідків надзвичайних ситуацій та епідемій, надання екстреної медичної допомоги постраждалим у зоні надзвичайної ситуації, здійснення заходів медичного забезпечення;</w:t>
      </w:r>
    </w:p>
    <w:p w:rsidR="00927FF0" w:rsidRPr="007F19D7" w:rsidRDefault="00927FF0" w:rsidP="008914EB">
      <w:pPr>
        <w:spacing w:line="1" w:lineRule="exact"/>
        <w:ind w:firstLine="851"/>
        <w:jc w:val="both"/>
        <w:rPr>
          <w:rFonts w:eastAsia="Times New Roman"/>
          <w:sz w:val="28"/>
          <w:szCs w:val="28"/>
        </w:rPr>
      </w:pPr>
    </w:p>
    <w:p w:rsidR="00927FF0" w:rsidRPr="000750D3" w:rsidRDefault="00F730A7" w:rsidP="008914EB">
      <w:pPr>
        <w:numPr>
          <w:ilvl w:val="0"/>
          <w:numId w:val="3"/>
        </w:numPr>
        <w:tabs>
          <w:tab w:val="left" w:pos="1240"/>
        </w:tabs>
        <w:ind w:firstLine="851"/>
        <w:jc w:val="both"/>
        <w:rPr>
          <w:rFonts w:eastAsia="Times New Roman"/>
          <w:sz w:val="28"/>
          <w:szCs w:val="28"/>
        </w:rPr>
      </w:pPr>
      <w:r w:rsidRPr="000750D3">
        <w:rPr>
          <w:rFonts w:eastAsia="Times New Roman"/>
          <w:sz w:val="28"/>
          <w:szCs w:val="28"/>
        </w:rPr>
        <w:t xml:space="preserve">навчання жителів громади щодо поведінки та дій у разі виникнення </w:t>
      </w:r>
      <w:r w:rsidR="00BB64B0" w:rsidRPr="000750D3">
        <w:rPr>
          <w:rFonts w:eastAsia="Times New Roman"/>
          <w:sz w:val="28"/>
          <w:szCs w:val="28"/>
        </w:rPr>
        <w:t>надзвичайної</w:t>
      </w:r>
      <w:r w:rsidR="000750D3">
        <w:rPr>
          <w:rFonts w:eastAsia="Times New Roman"/>
          <w:sz w:val="28"/>
          <w:szCs w:val="28"/>
        </w:rPr>
        <w:t xml:space="preserve"> </w:t>
      </w:r>
      <w:r w:rsidR="00BB64B0" w:rsidRPr="000750D3">
        <w:rPr>
          <w:rFonts w:eastAsia="Times New Roman"/>
          <w:sz w:val="28"/>
          <w:szCs w:val="28"/>
        </w:rPr>
        <w:t>ситуації;</w:t>
      </w:r>
    </w:p>
    <w:p w:rsidR="00927FF0" w:rsidRPr="007F19D7" w:rsidRDefault="00927FF0" w:rsidP="008914EB">
      <w:pPr>
        <w:spacing w:line="12" w:lineRule="exact"/>
        <w:ind w:firstLine="851"/>
        <w:jc w:val="both"/>
        <w:rPr>
          <w:rFonts w:eastAsia="Times New Roman"/>
          <w:sz w:val="28"/>
          <w:szCs w:val="28"/>
        </w:rPr>
      </w:pPr>
    </w:p>
    <w:p w:rsidR="00927FF0" w:rsidRPr="007F19D7" w:rsidRDefault="00BB64B0" w:rsidP="008914EB">
      <w:pPr>
        <w:numPr>
          <w:ilvl w:val="0"/>
          <w:numId w:val="3"/>
        </w:numPr>
        <w:tabs>
          <w:tab w:val="left" w:pos="1385"/>
        </w:tabs>
        <w:spacing w:line="236" w:lineRule="auto"/>
        <w:ind w:firstLine="851"/>
        <w:jc w:val="both"/>
        <w:rPr>
          <w:rFonts w:eastAsia="Times New Roman"/>
          <w:sz w:val="28"/>
          <w:szCs w:val="28"/>
        </w:rPr>
      </w:pPr>
      <w:r w:rsidRPr="007F19D7">
        <w:rPr>
          <w:rFonts w:eastAsia="Times New Roman"/>
          <w:sz w:val="28"/>
          <w:szCs w:val="28"/>
        </w:rPr>
        <w:t>організація і проведення підготовки керівного складу та фахівців органів виконавчої влади, органів місцевого самоврядування, суб'єктів господарювання, діяльність яких пов'язана з організацією і здійсненням заходів цивільного захисту;</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3"/>
        </w:numPr>
        <w:tabs>
          <w:tab w:val="left" w:pos="1321"/>
        </w:tabs>
        <w:spacing w:line="234" w:lineRule="auto"/>
        <w:ind w:firstLine="851"/>
        <w:jc w:val="both"/>
        <w:rPr>
          <w:rFonts w:eastAsia="Times New Roman"/>
          <w:sz w:val="28"/>
          <w:szCs w:val="28"/>
        </w:rPr>
      </w:pPr>
      <w:r w:rsidRPr="007F19D7">
        <w:rPr>
          <w:rFonts w:eastAsia="Times New Roman"/>
          <w:sz w:val="28"/>
          <w:szCs w:val="28"/>
        </w:rPr>
        <w:t xml:space="preserve">здійснення заходів щодо створення, використання, утримання та реконструкції фонду захисних споруд цивільного захисту для укриття </w:t>
      </w:r>
      <w:r w:rsidR="00297A53" w:rsidRPr="007F19D7">
        <w:rPr>
          <w:rFonts w:eastAsia="Times New Roman"/>
          <w:sz w:val="28"/>
          <w:szCs w:val="28"/>
        </w:rPr>
        <w:t>жителів громади</w:t>
      </w:r>
      <w:r w:rsidRPr="007F19D7">
        <w:rPr>
          <w:rFonts w:eastAsia="Times New Roman"/>
          <w:sz w:val="28"/>
          <w:szCs w:val="28"/>
        </w:rPr>
        <w:t>;</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3"/>
        </w:numPr>
        <w:tabs>
          <w:tab w:val="left" w:pos="1364"/>
        </w:tabs>
        <w:spacing w:line="234" w:lineRule="auto"/>
        <w:ind w:firstLine="851"/>
        <w:jc w:val="both"/>
        <w:rPr>
          <w:rFonts w:eastAsia="Times New Roman"/>
          <w:sz w:val="28"/>
          <w:szCs w:val="28"/>
        </w:rPr>
      </w:pPr>
      <w:r w:rsidRPr="007F19D7">
        <w:rPr>
          <w:rFonts w:eastAsia="Times New Roman"/>
          <w:sz w:val="28"/>
          <w:szCs w:val="28"/>
        </w:rPr>
        <w:t>створення, збереження і раціональне використання резерву матеріальних та фінансових ресурсів, необхідних для запобігання і реагування на надзвичайні ситуації;</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3"/>
        </w:numPr>
        <w:tabs>
          <w:tab w:val="left" w:pos="1340"/>
        </w:tabs>
        <w:spacing w:line="234" w:lineRule="auto"/>
        <w:ind w:firstLine="851"/>
        <w:jc w:val="both"/>
        <w:rPr>
          <w:rFonts w:eastAsia="Times New Roman"/>
          <w:sz w:val="28"/>
          <w:szCs w:val="28"/>
        </w:rPr>
      </w:pPr>
      <w:r w:rsidRPr="007F19D7">
        <w:rPr>
          <w:rFonts w:eastAsia="Times New Roman"/>
          <w:sz w:val="28"/>
          <w:szCs w:val="28"/>
        </w:rPr>
        <w:t>забезпечення сталого функціонування суб'єктів господарювання і територій в особливий період;</w:t>
      </w:r>
    </w:p>
    <w:p w:rsidR="00927FF0" w:rsidRPr="007F19D7" w:rsidRDefault="00927FF0" w:rsidP="008914EB">
      <w:pPr>
        <w:spacing w:line="1" w:lineRule="exact"/>
        <w:ind w:firstLine="851"/>
        <w:jc w:val="both"/>
        <w:rPr>
          <w:rFonts w:eastAsia="Times New Roman"/>
          <w:sz w:val="28"/>
          <w:szCs w:val="28"/>
        </w:rPr>
      </w:pPr>
    </w:p>
    <w:p w:rsidR="00927FF0" w:rsidRPr="007F19D7" w:rsidRDefault="00BB64B0" w:rsidP="008914EB">
      <w:pPr>
        <w:numPr>
          <w:ilvl w:val="0"/>
          <w:numId w:val="3"/>
        </w:numPr>
        <w:tabs>
          <w:tab w:val="left" w:pos="1280"/>
        </w:tabs>
        <w:ind w:firstLine="851"/>
        <w:jc w:val="both"/>
        <w:rPr>
          <w:rFonts w:eastAsia="Times New Roman"/>
          <w:sz w:val="28"/>
          <w:szCs w:val="28"/>
        </w:rPr>
      </w:pPr>
      <w:r w:rsidRPr="007F19D7">
        <w:rPr>
          <w:rFonts w:eastAsia="Times New Roman"/>
          <w:sz w:val="28"/>
          <w:szCs w:val="28"/>
        </w:rPr>
        <w:t>здійснення заходів щодо соціального захисту постраждал</w:t>
      </w:r>
      <w:r w:rsidR="00297A53" w:rsidRPr="007F19D7">
        <w:rPr>
          <w:rFonts w:eastAsia="Times New Roman"/>
          <w:sz w:val="28"/>
          <w:szCs w:val="28"/>
        </w:rPr>
        <w:t>их</w:t>
      </w:r>
      <w:r w:rsidRPr="007F19D7">
        <w:rPr>
          <w:rFonts w:eastAsia="Times New Roman"/>
          <w:sz w:val="28"/>
          <w:szCs w:val="28"/>
        </w:rPr>
        <w:t xml:space="preserve"> </w:t>
      </w:r>
      <w:r w:rsidR="00297A53" w:rsidRPr="007F19D7">
        <w:rPr>
          <w:rFonts w:eastAsia="Times New Roman"/>
          <w:sz w:val="28"/>
          <w:szCs w:val="28"/>
        </w:rPr>
        <w:t>жителів громади</w:t>
      </w:r>
      <w:r w:rsidRPr="007F19D7">
        <w:rPr>
          <w:rFonts w:eastAsia="Times New Roman"/>
          <w:sz w:val="28"/>
          <w:szCs w:val="28"/>
        </w:rPr>
        <w:t>;</w:t>
      </w:r>
    </w:p>
    <w:p w:rsidR="00927FF0" w:rsidRPr="007F19D7" w:rsidRDefault="00BB64B0" w:rsidP="008914EB">
      <w:pPr>
        <w:numPr>
          <w:ilvl w:val="0"/>
          <w:numId w:val="4"/>
        </w:numPr>
        <w:tabs>
          <w:tab w:val="left" w:pos="1469"/>
        </w:tabs>
        <w:spacing w:line="236" w:lineRule="auto"/>
        <w:ind w:firstLine="851"/>
        <w:jc w:val="both"/>
        <w:rPr>
          <w:rFonts w:eastAsia="Times New Roman"/>
          <w:sz w:val="28"/>
          <w:szCs w:val="28"/>
        </w:rPr>
      </w:pPr>
      <w:bookmarkStart w:id="1" w:name="page2"/>
      <w:bookmarkEnd w:id="1"/>
      <w:r w:rsidRPr="007F19D7">
        <w:rPr>
          <w:rFonts w:eastAsia="Times New Roman"/>
          <w:sz w:val="28"/>
          <w:szCs w:val="28"/>
        </w:rPr>
        <w:t>виконання державних цільових програм, спрямованих на запобігання надзвичайним ситуаціям, забезпечення сталого функціонування підприємств, установ та організацій, зменшення можливих матеріальних втрат;</w:t>
      </w:r>
    </w:p>
    <w:p w:rsidR="00927FF0" w:rsidRPr="007F19D7" w:rsidRDefault="00927FF0" w:rsidP="008914EB">
      <w:pPr>
        <w:spacing w:line="1" w:lineRule="exact"/>
        <w:ind w:firstLine="851"/>
        <w:jc w:val="both"/>
        <w:rPr>
          <w:rFonts w:eastAsia="Times New Roman"/>
          <w:sz w:val="28"/>
          <w:szCs w:val="28"/>
        </w:rPr>
      </w:pPr>
    </w:p>
    <w:p w:rsidR="00927FF0" w:rsidRPr="007F19D7" w:rsidRDefault="00BB64B0" w:rsidP="008914EB">
      <w:pPr>
        <w:numPr>
          <w:ilvl w:val="0"/>
          <w:numId w:val="4"/>
        </w:numPr>
        <w:tabs>
          <w:tab w:val="left" w:pos="1280"/>
        </w:tabs>
        <w:ind w:firstLine="851"/>
        <w:jc w:val="both"/>
        <w:rPr>
          <w:rFonts w:eastAsia="Times New Roman"/>
          <w:sz w:val="28"/>
          <w:szCs w:val="28"/>
        </w:rPr>
      </w:pPr>
      <w:r w:rsidRPr="007F19D7">
        <w:rPr>
          <w:rFonts w:eastAsia="Times New Roman"/>
          <w:sz w:val="28"/>
          <w:szCs w:val="28"/>
        </w:rPr>
        <w:t>інші завдання, визначені законом.</w:t>
      </w:r>
    </w:p>
    <w:p w:rsidR="00927FF0" w:rsidRPr="007F19D7" w:rsidRDefault="00927FF0" w:rsidP="008914EB">
      <w:pPr>
        <w:spacing w:line="13" w:lineRule="exact"/>
        <w:ind w:firstLine="851"/>
        <w:jc w:val="both"/>
        <w:rPr>
          <w:sz w:val="28"/>
          <w:szCs w:val="28"/>
        </w:rPr>
      </w:pPr>
    </w:p>
    <w:p w:rsidR="00927FF0" w:rsidRPr="007F19D7" w:rsidRDefault="00BB64B0" w:rsidP="008914EB">
      <w:pPr>
        <w:numPr>
          <w:ilvl w:val="0"/>
          <w:numId w:val="5"/>
        </w:numPr>
        <w:tabs>
          <w:tab w:val="left" w:pos="1174"/>
        </w:tabs>
        <w:spacing w:line="234" w:lineRule="auto"/>
        <w:ind w:firstLine="851"/>
        <w:jc w:val="both"/>
        <w:rPr>
          <w:rFonts w:eastAsia="Times New Roman"/>
          <w:sz w:val="28"/>
          <w:szCs w:val="28"/>
        </w:rPr>
      </w:pPr>
      <w:r w:rsidRPr="007F19D7">
        <w:rPr>
          <w:rFonts w:eastAsia="Times New Roman"/>
          <w:sz w:val="28"/>
          <w:szCs w:val="28"/>
        </w:rPr>
        <w:t>Безпосереднє керівн</w:t>
      </w:r>
      <w:r w:rsidR="00297A53" w:rsidRPr="007F19D7">
        <w:rPr>
          <w:rFonts w:eastAsia="Times New Roman"/>
          <w:sz w:val="28"/>
          <w:szCs w:val="28"/>
        </w:rPr>
        <w:t>ицтво діяльністю ланки М</w:t>
      </w:r>
      <w:r w:rsidRPr="007F19D7">
        <w:rPr>
          <w:rFonts w:eastAsia="Times New Roman"/>
          <w:sz w:val="28"/>
          <w:szCs w:val="28"/>
        </w:rPr>
        <w:t xml:space="preserve">ТГ здійснюється головою </w:t>
      </w:r>
      <w:proofErr w:type="spellStart"/>
      <w:r w:rsidR="00297A53" w:rsidRPr="007F19D7">
        <w:rPr>
          <w:rFonts w:eastAsia="Times New Roman"/>
          <w:sz w:val="28"/>
          <w:szCs w:val="28"/>
        </w:rPr>
        <w:t>Чортківської</w:t>
      </w:r>
      <w:proofErr w:type="spellEnd"/>
      <w:r w:rsidR="00297A53" w:rsidRPr="007F19D7">
        <w:rPr>
          <w:rFonts w:eastAsia="Times New Roman"/>
          <w:sz w:val="28"/>
          <w:szCs w:val="28"/>
        </w:rPr>
        <w:t xml:space="preserve"> міської територіальної громади</w:t>
      </w:r>
      <w:r w:rsidRPr="007F19D7">
        <w:rPr>
          <w:rFonts w:eastAsia="Times New Roman"/>
          <w:sz w:val="28"/>
          <w:szCs w:val="28"/>
        </w:rPr>
        <w:t>.</w:t>
      </w:r>
    </w:p>
    <w:p w:rsidR="00927FF0" w:rsidRPr="007F19D7" w:rsidRDefault="00927FF0" w:rsidP="008914EB">
      <w:pPr>
        <w:spacing w:line="13" w:lineRule="exact"/>
        <w:ind w:firstLine="851"/>
        <w:jc w:val="both"/>
        <w:rPr>
          <w:rFonts w:eastAsia="Times New Roman"/>
          <w:sz w:val="28"/>
          <w:szCs w:val="28"/>
        </w:rPr>
      </w:pPr>
    </w:p>
    <w:p w:rsidR="00927FF0" w:rsidRPr="007F19D7" w:rsidRDefault="00927FF0" w:rsidP="008914EB">
      <w:pPr>
        <w:spacing w:line="13" w:lineRule="exact"/>
        <w:ind w:firstLine="851"/>
        <w:jc w:val="both"/>
        <w:rPr>
          <w:rFonts w:eastAsia="Times New Roman"/>
          <w:sz w:val="28"/>
          <w:szCs w:val="28"/>
        </w:rPr>
      </w:pPr>
    </w:p>
    <w:p w:rsidR="00927FF0" w:rsidRPr="007F19D7" w:rsidRDefault="00297A53" w:rsidP="008914EB">
      <w:pPr>
        <w:numPr>
          <w:ilvl w:val="0"/>
          <w:numId w:val="5"/>
        </w:numPr>
        <w:tabs>
          <w:tab w:val="left" w:pos="1179"/>
        </w:tabs>
        <w:spacing w:line="234" w:lineRule="auto"/>
        <w:ind w:firstLine="851"/>
        <w:jc w:val="both"/>
        <w:rPr>
          <w:rFonts w:eastAsia="Times New Roman"/>
          <w:sz w:val="28"/>
          <w:szCs w:val="28"/>
        </w:rPr>
      </w:pPr>
      <w:r w:rsidRPr="007F19D7">
        <w:rPr>
          <w:rFonts w:eastAsia="Times New Roman"/>
          <w:sz w:val="28"/>
          <w:szCs w:val="28"/>
        </w:rPr>
        <w:t>До складу ланки М</w:t>
      </w:r>
      <w:r w:rsidR="00BB64B0" w:rsidRPr="007F19D7">
        <w:rPr>
          <w:rFonts w:eastAsia="Times New Roman"/>
          <w:sz w:val="28"/>
          <w:szCs w:val="28"/>
        </w:rPr>
        <w:t>ТГ територіальної підсистеми входять органи управління та підпорядковані їм сили цивільного захисту, відповідні суб'єкти господарювання.</w:t>
      </w:r>
    </w:p>
    <w:p w:rsidR="00927FF0" w:rsidRPr="007F19D7" w:rsidRDefault="00927FF0" w:rsidP="008914EB">
      <w:pPr>
        <w:spacing w:line="13" w:lineRule="exact"/>
        <w:ind w:firstLine="851"/>
        <w:jc w:val="both"/>
        <w:rPr>
          <w:rFonts w:eastAsia="Times New Roman"/>
          <w:sz w:val="28"/>
          <w:szCs w:val="28"/>
        </w:rPr>
      </w:pPr>
    </w:p>
    <w:p w:rsidR="00927FF0" w:rsidRPr="007F19D7" w:rsidRDefault="00297A53" w:rsidP="008914EB">
      <w:pPr>
        <w:numPr>
          <w:ilvl w:val="0"/>
          <w:numId w:val="5"/>
        </w:numPr>
        <w:tabs>
          <w:tab w:val="left" w:pos="1169"/>
        </w:tabs>
        <w:ind w:firstLine="851"/>
        <w:jc w:val="both"/>
        <w:rPr>
          <w:rFonts w:eastAsia="Times New Roman"/>
          <w:sz w:val="28"/>
          <w:szCs w:val="28"/>
        </w:rPr>
      </w:pPr>
      <w:r w:rsidRPr="007F19D7">
        <w:rPr>
          <w:rFonts w:eastAsia="Times New Roman"/>
          <w:sz w:val="28"/>
          <w:szCs w:val="28"/>
        </w:rPr>
        <w:t>Органами управління ланки М</w:t>
      </w:r>
      <w:r w:rsidR="00BB64B0" w:rsidRPr="007F19D7">
        <w:rPr>
          <w:rFonts w:eastAsia="Times New Roman"/>
          <w:sz w:val="28"/>
          <w:szCs w:val="28"/>
        </w:rPr>
        <w:t>ТГ територіальної підсистеми цивільного захисту є:</w:t>
      </w:r>
    </w:p>
    <w:p w:rsidR="00927FF0" w:rsidRPr="007F19D7" w:rsidRDefault="00927FF0" w:rsidP="008914EB">
      <w:pPr>
        <w:spacing w:line="276" w:lineRule="exact"/>
        <w:ind w:firstLine="851"/>
        <w:jc w:val="both"/>
        <w:rPr>
          <w:rFonts w:eastAsia="Times New Roman"/>
          <w:sz w:val="28"/>
          <w:szCs w:val="28"/>
        </w:rPr>
      </w:pPr>
    </w:p>
    <w:p w:rsidR="00927FF0" w:rsidRPr="007F19D7" w:rsidRDefault="00BB64B0" w:rsidP="008914EB">
      <w:pPr>
        <w:spacing w:line="236" w:lineRule="auto"/>
        <w:ind w:firstLine="851"/>
        <w:jc w:val="both"/>
        <w:rPr>
          <w:rFonts w:eastAsia="Times New Roman"/>
          <w:sz w:val="28"/>
          <w:szCs w:val="28"/>
        </w:rPr>
      </w:pPr>
      <w:r w:rsidRPr="007F19D7">
        <w:rPr>
          <w:rFonts w:eastAsia="Times New Roman"/>
          <w:sz w:val="28"/>
          <w:szCs w:val="28"/>
        </w:rPr>
        <w:t xml:space="preserve">1) на місцевому рівні – виконавчий комітет </w:t>
      </w:r>
      <w:proofErr w:type="spellStart"/>
      <w:r w:rsidR="00297A53" w:rsidRPr="007F19D7">
        <w:rPr>
          <w:rFonts w:eastAsia="Times New Roman"/>
          <w:sz w:val="28"/>
          <w:szCs w:val="28"/>
        </w:rPr>
        <w:t>Чортківської</w:t>
      </w:r>
      <w:proofErr w:type="spellEnd"/>
      <w:r w:rsidRPr="007F19D7">
        <w:rPr>
          <w:rFonts w:eastAsia="Times New Roman"/>
          <w:sz w:val="28"/>
          <w:szCs w:val="28"/>
        </w:rPr>
        <w:t xml:space="preserve"> </w:t>
      </w:r>
      <w:r w:rsidR="00297A53" w:rsidRPr="007F19D7">
        <w:rPr>
          <w:rFonts w:eastAsia="Times New Roman"/>
          <w:sz w:val="28"/>
          <w:szCs w:val="28"/>
        </w:rPr>
        <w:t>М</w:t>
      </w:r>
      <w:r w:rsidRPr="007F19D7">
        <w:rPr>
          <w:rFonts w:eastAsia="Times New Roman"/>
          <w:sz w:val="28"/>
          <w:szCs w:val="28"/>
        </w:rPr>
        <w:t xml:space="preserve">ТГ, відповідальна особа з питань цивільного захисту, підрозділи Головного управління ДСНС України у </w:t>
      </w:r>
      <w:r w:rsidR="00297A53" w:rsidRPr="007F19D7">
        <w:rPr>
          <w:rFonts w:eastAsia="Times New Roman"/>
          <w:sz w:val="28"/>
          <w:szCs w:val="28"/>
        </w:rPr>
        <w:t>Тернопільській</w:t>
      </w:r>
      <w:r w:rsidRPr="007F19D7">
        <w:rPr>
          <w:rFonts w:eastAsia="Times New Roman"/>
          <w:sz w:val="28"/>
          <w:szCs w:val="28"/>
        </w:rPr>
        <w:t xml:space="preserve"> області;</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5" w:lineRule="auto"/>
        <w:ind w:firstLine="851"/>
        <w:jc w:val="both"/>
        <w:rPr>
          <w:sz w:val="28"/>
          <w:szCs w:val="28"/>
        </w:rPr>
      </w:pPr>
      <w:r w:rsidRPr="007F19D7">
        <w:rPr>
          <w:rFonts w:eastAsia="Times New Roman"/>
          <w:sz w:val="28"/>
          <w:szCs w:val="28"/>
        </w:rPr>
        <w:t>2) на об'єктовому рівні – керівники підприємств, установ та організацій, а також підрозділи (посадові особи) з питань цивільного захисту, які утворюються (призначаються) такими органами відповідно до законодавства.</w:t>
      </w:r>
    </w:p>
    <w:p w:rsidR="00927FF0" w:rsidRPr="007F19D7" w:rsidRDefault="00927FF0" w:rsidP="008914EB">
      <w:pPr>
        <w:spacing w:line="16" w:lineRule="exact"/>
        <w:ind w:firstLine="851"/>
        <w:jc w:val="both"/>
        <w:rPr>
          <w:sz w:val="28"/>
          <w:szCs w:val="28"/>
        </w:rPr>
      </w:pPr>
    </w:p>
    <w:p w:rsidR="00927FF0" w:rsidRPr="007F19D7" w:rsidRDefault="00BB64B0" w:rsidP="008914EB">
      <w:pPr>
        <w:numPr>
          <w:ilvl w:val="0"/>
          <w:numId w:val="5"/>
        </w:numPr>
        <w:tabs>
          <w:tab w:val="left" w:pos="1177"/>
        </w:tabs>
        <w:spacing w:line="237" w:lineRule="auto"/>
        <w:ind w:firstLine="851"/>
        <w:jc w:val="both"/>
        <w:rPr>
          <w:rFonts w:eastAsia="Times New Roman"/>
          <w:sz w:val="28"/>
          <w:szCs w:val="28"/>
        </w:rPr>
      </w:pPr>
      <w:r w:rsidRPr="007F19D7">
        <w:rPr>
          <w:rFonts w:eastAsia="Times New Roman"/>
          <w:sz w:val="28"/>
          <w:szCs w:val="28"/>
        </w:rPr>
        <w:t>Для 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забезпечення функціонування системи збору, оброблення, узагальнення та аналізу інформації про обстановку в громаді виникнення</w:t>
      </w:r>
      <w:r w:rsidR="00297A53" w:rsidRPr="007F19D7">
        <w:rPr>
          <w:rFonts w:eastAsia="Times New Roman"/>
          <w:sz w:val="28"/>
          <w:szCs w:val="28"/>
        </w:rPr>
        <w:t xml:space="preserve"> надзвичайних ситуацій у ланці М</w:t>
      </w:r>
      <w:r w:rsidRPr="007F19D7">
        <w:rPr>
          <w:rFonts w:eastAsia="Times New Roman"/>
          <w:sz w:val="28"/>
          <w:szCs w:val="28"/>
        </w:rPr>
        <w:t>ТГ територіальної підсистеми функціонують:</w:t>
      </w:r>
    </w:p>
    <w:p w:rsidR="00927FF0" w:rsidRPr="007F19D7" w:rsidRDefault="00927FF0" w:rsidP="008914EB">
      <w:pPr>
        <w:spacing w:line="5" w:lineRule="exact"/>
        <w:ind w:firstLine="851"/>
        <w:jc w:val="both"/>
        <w:rPr>
          <w:rFonts w:eastAsia="Times New Roman"/>
          <w:sz w:val="28"/>
          <w:szCs w:val="28"/>
        </w:rPr>
      </w:pPr>
    </w:p>
    <w:p w:rsidR="00927FF0" w:rsidRPr="007F19D7" w:rsidRDefault="00BB64B0" w:rsidP="008914EB">
      <w:pPr>
        <w:ind w:firstLine="851"/>
        <w:jc w:val="both"/>
        <w:rPr>
          <w:rFonts w:eastAsia="Times New Roman"/>
          <w:sz w:val="28"/>
          <w:szCs w:val="28"/>
        </w:rPr>
      </w:pPr>
      <w:r w:rsidRPr="007F19D7">
        <w:rPr>
          <w:rFonts w:eastAsia="Times New Roman"/>
          <w:sz w:val="28"/>
          <w:szCs w:val="28"/>
        </w:rPr>
        <w:t>1) на місцевому рівні:</w:t>
      </w:r>
    </w:p>
    <w:p w:rsidR="00927FF0" w:rsidRPr="007F19D7" w:rsidRDefault="00927FF0" w:rsidP="008914EB">
      <w:pPr>
        <w:spacing w:line="12" w:lineRule="exact"/>
        <w:ind w:firstLine="851"/>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3768EC">
        <w:rPr>
          <w:rFonts w:eastAsia="Times New Roman"/>
          <w:sz w:val="28"/>
          <w:szCs w:val="28"/>
        </w:rPr>
        <w:t xml:space="preserve">чергові служби </w:t>
      </w:r>
      <w:proofErr w:type="spellStart"/>
      <w:r w:rsidR="00297A53" w:rsidRPr="003768EC">
        <w:rPr>
          <w:rFonts w:eastAsia="Times New Roman"/>
          <w:sz w:val="28"/>
          <w:szCs w:val="28"/>
        </w:rPr>
        <w:t>Чортківської</w:t>
      </w:r>
      <w:proofErr w:type="spellEnd"/>
      <w:r w:rsidRPr="003768EC">
        <w:rPr>
          <w:rFonts w:eastAsia="Times New Roman"/>
          <w:sz w:val="28"/>
          <w:szCs w:val="28"/>
        </w:rPr>
        <w:t xml:space="preserve"> міської ради; оперативно-чергові (чергові, диспетчерські) служби територіальних органів</w:t>
      </w:r>
      <w:r w:rsidR="00297A53" w:rsidRPr="003768EC">
        <w:rPr>
          <w:rFonts w:eastAsia="Times New Roman"/>
          <w:sz w:val="28"/>
          <w:szCs w:val="28"/>
        </w:rPr>
        <w:t xml:space="preserve">; </w:t>
      </w:r>
      <w:r w:rsidRPr="003768EC">
        <w:rPr>
          <w:rFonts w:eastAsia="Times New Roman"/>
          <w:sz w:val="28"/>
          <w:szCs w:val="28"/>
        </w:rPr>
        <w:t>центральних органів виконавчої влади, підприємств, установ та організацій (в яких вони створені);</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7F19D7">
        <w:rPr>
          <w:rFonts w:eastAsia="Times New Roman"/>
          <w:sz w:val="28"/>
          <w:szCs w:val="28"/>
        </w:rPr>
        <w:lastRenderedPageBreak/>
        <w:t>2) на об'єктовому рівні – чергові (диспетчерські) служби підприємств, установ та організацій (в яких вони створені).</w:t>
      </w:r>
    </w:p>
    <w:p w:rsidR="00927FF0" w:rsidRPr="007F19D7" w:rsidRDefault="00927FF0" w:rsidP="008914EB">
      <w:pPr>
        <w:spacing w:line="14" w:lineRule="exact"/>
        <w:ind w:firstLine="851"/>
        <w:jc w:val="both"/>
        <w:rPr>
          <w:rFonts w:eastAsia="Times New Roman"/>
          <w:sz w:val="28"/>
          <w:szCs w:val="28"/>
        </w:rPr>
      </w:pPr>
    </w:p>
    <w:p w:rsidR="00927FF0" w:rsidRPr="007F19D7" w:rsidRDefault="00BB64B0" w:rsidP="008914EB">
      <w:pPr>
        <w:numPr>
          <w:ilvl w:val="0"/>
          <w:numId w:val="5"/>
        </w:numPr>
        <w:tabs>
          <w:tab w:val="left" w:pos="1265"/>
        </w:tabs>
        <w:spacing w:line="236" w:lineRule="auto"/>
        <w:ind w:firstLine="851"/>
        <w:jc w:val="both"/>
        <w:rPr>
          <w:rFonts w:eastAsia="Times New Roman"/>
          <w:sz w:val="28"/>
          <w:szCs w:val="28"/>
        </w:rPr>
      </w:pPr>
      <w:r w:rsidRPr="007F19D7">
        <w:rPr>
          <w:rFonts w:eastAsia="Times New Roman"/>
          <w:sz w:val="28"/>
          <w:szCs w:val="28"/>
        </w:rPr>
        <w:t>Для забезпечення сталого управління територіальною підсистемою та її ланками і виконання функцій, передбачених на особливий період, використовується система пунктів управління.</w:t>
      </w:r>
    </w:p>
    <w:p w:rsidR="00927FF0" w:rsidRPr="007F19D7" w:rsidRDefault="00927FF0" w:rsidP="008914EB">
      <w:pPr>
        <w:spacing w:line="13" w:lineRule="exact"/>
        <w:ind w:firstLine="851"/>
        <w:jc w:val="both"/>
        <w:rPr>
          <w:rFonts w:eastAsia="Times New Roman"/>
          <w:sz w:val="28"/>
          <w:szCs w:val="28"/>
        </w:rPr>
      </w:pPr>
    </w:p>
    <w:p w:rsidR="00927FF0" w:rsidRPr="007F19D7" w:rsidRDefault="00297A53" w:rsidP="008914EB">
      <w:pPr>
        <w:numPr>
          <w:ilvl w:val="0"/>
          <w:numId w:val="5"/>
        </w:numPr>
        <w:tabs>
          <w:tab w:val="left" w:pos="1383"/>
        </w:tabs>
        <w:spacing w:line="234" w:lineRule="auto"/>
        <w:ind w:firstLine="851"/>
        <w:jc w:val="both"/>
        <w:rPr>
          <w:rFonts w:eastAsia="Times New Roman"/>
          <w:sz w:val="28"/>
          <w:szCs w:val="28"/>
        </w:rPr>
      </w:pPr>
      <w:r w:rsidRPr="007F19D7">
        <w:rPr>
          <w:rFonts w:eastAsia="Times New Roman"/>
          <w:sz w:val="28"/>
          <w:szCs w:val="28"/>
        </w:rPr>
        <w:t>Для управління ланкою М</w:t>
      </w:r>
      <w:r w:rsidR="00BB64B0" w:rsidRPr="007F19D7">
        <w:rPr>
          <w:rFonts w:eastAsia="Times New Roman"/>
          <w:sz w:val="28"/>
          <w:szCs w:val="28"/>
        </w:rPr>
        <w:t>ТГ використовується телекомунікаційна мережа загального користування та внутрішньо міська система оповіщення.</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5"/>
        </w:numPr>
        <w:tabs>
          <w:tab w:val="left" w:pos="1359"/>
        </w:tabs>
        <w:spacing w:line="237" w:lineRule="auto"/>
        <w:ind w:firstLine="851"/>
        <w:jc w:val="both"/>
        <w:rPr>
          <w:rFonts w:eastAsia="Times New Roman"/>
          <w:sz w:val="28"/>
          <w:szCs w:val="28"/>
        </w:rPr>
      </w:pPr>
      <w:r w:rsidRPr="007F19D7">
        <w:rPr>
          <w:rFonts w:eastAsia="Times New Roman"/>
          <w:sz w:val="28"/>
          <w:szCs w:val="28"/>
        </w:rPr>
        <w:t xml:space="preserve">Для координації діяльності органу місцевого самоврядування, підприємств, установ та організацій, пов'язаної із забезпеченням техногенно-екологічної безпеки, захисту </w:t>
      </w:r>
      <w:r w:rsidR="00297A53" w:rsidRPr="007F19D7">
        <w:rPr>
          <w:rFonts w:eastAsia="Times New Roman"/>
          <w:sz w:val="28"/>
          <w:szCs w:val="28"/>
        </w:rPr>
        <w:t>жителів громади</w:t>
      </w:r>
      <w:r w:rsidRPr="007F19D7">
        <w:rPr>
          <w:rFonts w:eastAsia="Times New Roman"/>
          <w:sz w:val="28"/>
          <w:szCs w:val="28"/>
        </w:rPr>
        <w:t xml:space="preserve"> і територій від наслідків надзвичайних ситуацій, запобігання виникненню надзвичайних ситуацій і реагування на них функціонують:</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7F19D7">
        <w:rPr>
          <w:rFonts w:eastAsia="Times New Roman"/>
          <w:sz w:val="28"/>
          <w:szCs w:val="28"/>
        </w:rPr>
        <w:t xml:space="preserve">на місцевому рівні – комісії з питань техногенно-екологічної безпеки та надзвичайних ситуацій </w:t>
      </w:r>
      <w:proofErr w:type="spellStart"/>
      <w:r w:rsidR="00297A53" w:rsidRPr="007F19D7">
        <w:rPr>
          <w:rFonts w:eastAsia="Times New Roman"/>
          <w:sz w:val="28"/>
          <w:szCs w:val="28"/>
        </w:rPr>
        <w:t>Чортківської</w:t>
      </w:r>
      <w:proofErr w:type="spellEnd"/>
      <w:r w:rsidR="00297A53" w:rsidRPr="007F19D7">
        <w:rPr>
          <w:rFonts w:eastAsia="Times New Roman"/>
          <w:sz w:val="28"/>
          <w:szCs w:val="28"/>
        </w:rPr>
        <w:t xml:space="preserve"> М</w:t>
      </w:r>
      <w:r w:rsidRPr="007F19D7">
        <w:rPr>
          <w:rFonts w:eastAsia="Times New Roman"/>
          <w:sz w:val="28"/>
          <w:szCs w:val="28"/>
        </w:rPr>
        <w:t>ТГ;</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7F19D7">
        <w:rPr>
          <w:rFonts w:eastAsia="Times New Roman"/>
          <w:sz w:val="28"/>
          <w:szCs w:val="28"/>
        </w:rPr>
        <w:t>на об'єктовому рівні – комісія з питань надзвичайних ситуацій підприємств, установ та організацій.</w:t>
      </w:r>
    </w:p>
    <w:p w:rsidR="00927FF0" w:rsidRPr="007F19D7" w:rsidRDefault="00927FF0" w:rsidP="008914EB">
      <w:pPr>
        <w:spacing w:line="2" w:lineRule="exact"/>
        <w:ind w:firstLine="851"/>
        <w:jc w:val="both"/>
        <w:rPr>
          <w:rFonts w:eastAsia="Times New Roman"/>
          <w:sz w:val="28"/>
          <w:szCs w:val="28"/>
        </w:rPr>
      </w:pPr>
    </w:p>
    <w:p w:rsidR="00927FF0" w:rsidRPr="007F19D7" w:rsidRDefault="00BB64B0" w:rsidP="008914EB">
      <w:pPr>
        <w:ind w:firstLine="851"/>
        <w:jc w:val="both"/>
        <w:rPr>
          <w:rFonts w:eastAsia="Times New Roman"/>
          <w:sz w:val="28"/>
          <w:szCs w:val="28"/>
        </w:rPr>
      </w:pPr>
      <w:r w:rsidRPr="007F19D7">
        <w:rPr>
          <w:rFonts w:eastAsia="Times New Roman"/>
          <w:sz w:val="28"/>
          <w:szCs w:val="28"/>
        </w:rPr>
        <w:t>Діяльність зазначених комісій провадиться відповідно до положень про них.</w:t>
      </w:r>
    </w:p>
    <w:p w:rsidR="00927FF0" w:rsidRPr="007F19D7" w:rsidRDefault="00927FF0" w:rsidP="008914EB">
      <w:pPr>
        <w:spacing w:line="12" w:lineRule="exact"/>
        <w:ind w:firstLine="851"/>
        <w:jc w:val="both"/>
        <w:rPr>
          <w:rFonts w:eastAsia="Times New Roman"/>
          <w:sz w:val="28"/>
          <w:szCs w:val="28"/>
        </w:rPr>
      </w:pPr>
    </w:p>
    <w:p w:rsidR="00927FF0" w:rsidRPr="007F19D7" w:rsidRDefault="00BB64B0" w:rsidP="008914EB">
      <w:pPr>
        <w:numPr>
          <w:ilvl w:val="0"/>
          <w:numId w:val="5"/>
        </w:numPr>
        <w:tabs>
          <w:tab w:val="left" w:pos="1282"/>
        </w:tabs>
        <w:spacing w:line="237" w:lineRule="auto"/>
        <w:ind w:firstLine="851"/>
        <w:jc w:val="both"/>
        <w:rPr>
          <w:rFonts w:eastAsia="Times New Roman"/>
          <w:sz w:val="28"/>
          <w:szCs w:val="28"/>
        </w:rPr>
      </w:pPr>
      <w:r w:rsidRPr="007F19D7">
        <w:rPr>
          <w:rFonts w:eastAsia="Times New Roman"/>
          <w:sz w:val="28"/>
          <w:szCs w:val="28"/>
        </w:rPr>
        <w:t>Для координації робіт з ліквідації наслідків конкретної надзвичайної ситуації на місцевому та об'єктовому рівні у разі потреби утворюються спеціальні комісії з ліквідації наслідків надзвичайної ситуації. Рішення про утворення такої комісії прийм</w:t>
      </w:r>
      <w:r w:rsidR="00297A53" w:rsidRPr="007F19D7">
        <w:rPr>
          <w:rFonts w:eastAsia="Times New Roman"/>
          <w:sz w:val="28"/>
          <w:szCs w:val="28"/>
        </w:rPr>
        <w:t>ає відповідно керівник ланки М</w:t>
      </w:r>
      <w:r w:rsidRPr="007F19D7">
        <w:rPr>
          <w:rFonts w:eastAsia="Times New Roman"/>
          <w:sz w:val="28"/>
          <w:szCs w:val="28"/>
        </w:rPr>
        <w:t>ТГ або суб'єкта господарювання у разі виникнення надзвичайної ситуації відповідного рівня.</w:t>
      </w:r>
    </w:p>
    <w:p w:rsidR="00927FF0" w:rsidRPr="007F19D7" w:rsidRDefault="00927FF0" w:rsidP="008914EB">
      <w:pPr>
        <w:spacing w:line="17" w:lineRule="exact"/>
        <w:ind w:firstLine="851"/>
        <w:jc w:val="both"/>
        <w:rPr>
          <w:rFonts w:eastAsia="Times New Roman"/>
          <w:sz w:val="28"/>
          <w:szCs w:val="28"/>
        </w:rPr>
      </w:pPr>
    </w:p>
    <w:p w:rsidR="00927FF0" w:rsidRPr="007F19D7" w:rsidRDefault="00BB64B0" w:rsidP="008914EB">
      <w:pPr>
        <w:spacing w:line="237" w:lineRule="auto"/>
        <w:ind w:firstLine="851"/>
        <w:jc w:val="both"/>
        <w:rPr>
          <w:rFonts w:eastAsia="Times New Roman"/>
          <w:sz w:val="28"/>
          <w:szCs w:val="28"/>
        </w:rPr>
      </w:pPr>
      <w:r w:rsidRPr="007F19D7">
        <w:rPr>
          <w:rFonts w:eastAsia="Times New Roman"/>
          <w:sz w:val="28"/>
          <w:szCs w:val="28"/>
        </w:rPr>
        <w:t>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927FF0" w:rsidRPr="007F19D7" w:rsidRDefault="00927FF0" w:rsidP="008914EB">
      <w:pPr>
        <w:spacing w:line="1" w:lineRule="exact"/>
        <w:ind w:firstLine="851"/>
        <w:jc w:val="both"/>
        <w:rPr>
          <w:rFonts w:eastAsia="Times New Roman"/>
          <w:sz w:val="28"/>
          <w:szCs w:val="28"/>
        </w:rPr>
      </w:pPr>
    </w:p>
    <w:p w:rsidR="00927FF0" w:rsidRPr="007F19D7" w:rsidRDefault="00BB64B0" w:rsidP="008914EB">
      <w:pPr>
        <w:numPr>
          <w:ilvl w:val="0"/>
          <w:numId w:val="5"/>
        </w:numPr>
        <w:tabs>
          <w:tab w:val="left" w:pos="1260"/>
        </w:tabs>
        <w:ind w:firstLine="851"/>
        <w:jc w:val="both"/>
        <w:rPr>
          <w:rFonts w:eastAsia="Times New Roman"/>
          <w:sz w:val="28"/>
          <w:szCs w:val="28"/>
        </w:rPr>
      </w:pPr>
      <w:r w:rsidRPr="007F19D7">
        <w:rPr>
          <w:rFonts w:eastAsia="Times New Roman"/>
          <w:sz w:val="28"/>
          <w:szCs w:val="28"/>
        </w:rPr>
        <w:t>До склад</w:t>
      </w:r>
      <w:r w:rsidR="00297A53" w:rsidRPr="007F19D7">
        <w:rPr>
          <w:rFonts w:eastAsia="Times New Roman"/>
          <w:sz w:val="28"/>
          <w:szCs w:val="28"/>
        </w:rPr>
        <w:t>у сил цивільного захисту ланки М</w:t>
      </w:r>
      <w:r w:rsidRPr="007F19D7">
        <w:rPr>
          <w:rFonts w:eastAsia="Times New Roman"/>
          <w:sz w:val="28"/>
          <w:szCs w:val="28"/>
        </w:rPr>
        <w:t>ТГ входять:</w:t>
      </w:r>
    </w:p>
    <w:p w:rsidR="00927FF0" w:rsidRPr="007F19D7" w:rsidRDefault="006555A8" w:rsidP="008914EB">
      <w:pPr>
        <w:ind w:firstLine="851"/>
        <w:jc w:val="both"/>
        <w:rPr>
          <w:sz w:val="28"/>
          <w:szCs w:val="28"/>
        </w:rPr>
      </w:pPr>
      <w:proofErr w:type="spellStart"/>
      <w:r w:rsidRPr="003768EC">
        <w:rPr>
          <w:rFonts w:eastAsia="Times New Roman"/>
          <w:sz w:val="28"/>
          <w:szCs w:val="28"/>
        </w:rPr>
        <w:t>Чортківське</w:t>
      </w:r>
      <w:proofErr w:type="spellEnd"/>
      <w:r w:rsidR="00BB64B0" w:rsidRPr="003768EC">
        <w:rPr>
          <w:rFonts w:eastAsia="Times New Roman"/>
          <w:sz w:val="28"/>
          <w:szCs w:val="28"/>
        </w:rPr>
        <w:t xml:space="preserve"> Р</w:t>
      </w:r>
      <w:r w:rsidR="008D7894" w:rsidRPr="003768EC">
        <w:rPr>
          <w:rFonts w:eastAsia="Times New Roman"/>
          <w:sz w:val="28"/>
          <w:szCs w:val="28"/>
        </w:rPr>
        <w:t>У</w:t>
      </w:r>
      <w:r w:rsidR="00BB64B0" w:rsidRPr="003768EC">
        <w:rPr>
          <w:rFonts w:eastAsia="Times New Roman"/>
          <w:sz w:val="28"/>
          <w:szCs w:val="28"/>
        </w:rPr>
        <w:t xml:space="preserve"> Головного управління ДСНС України у </w:t>
      </w:r>
      <w:r w:rsidR="00297A53" w:rsidRPr="003768EC">
        <w:rPr>
          <w:rFonts w:eastAsia="Times New Roman"/>
          <w:sz w:val="28"/>
          <w:szCs w:val="28"/>
        </w:rPr>
        <w:t>Тернопільській</w:t>
      </w:r>
      <w:r w:rsidR="00BB64B0" w:rsidRPr="003768EC">
        <w:rPr>
          <w:rFonts w:eastAsia="Times New Roman"/>
          <w:sz w:val="28"/>
          <w:szCs w:val="28"/>
        </w:rPr>
        <w:t xml:space="preserve"> області;</w:t>
      </w:r>
      <w:bookmarkStart w:id="2" w:name="page3"/>
      <w:bookmarkEnd w:id="2"/>
      <w:r w:rsidR="007F19D7">
        <w:rPr>
          <w:rFonts w:eastAsia="Times New Roman"/>
          <w:color w:val="FF0000"/>
          <w:sz w:val="28"/>
          <w:szCs w:val="28"/>
        </w:rPr>
        <w:t xml:space="preserve"> </w:t>
      </w:r>
      <w:r w:rsidR="00BB64B0" w:rsidRPr="007F19D7">
        <w:rPr>
          <w:rFonts w:eastAsia="Times New Roman"/>
          <w:sz w:val="28"/>
          <w:szCs w:val="28"/>
        </w:rPr>
        <w:t>комунальні, об'єктові аварійно-рятувальні служби; об'єктові формування цивільного захисту; добровільні формування цивільного захисту.</w:t>
      </w:r>
    </w:p>
    <w:p w:rsidR="00927FF0" w:rsidRPr="007F19D7" w:rsidRDefault="00927FF0" w:rsidP="008914EB">
      <w:pPr>
        <w:spacing w:line="14" w:lineRule="exact"/>
        <w:ind w:firstLine="851"/>
        <w:jc w:val="both"/>
        <w:rPr>
          <w:sz w:val="28"/>
          <w:szCs w:val="28"/>
        </w:rPr>
      </w:pPr>
    </w:p>
    <w:p w:rsidR="00927FF0" w:rsidRPr="007F19D7" w:rsidRDefault="00BB64B0" w:rsidP="008914EB">
      <w:pPr>
        <w:numPr>
          <w:ilvl w:val="0"/>
          <w:numId w:val="5"/>
        </w:numPr>
        <w:tabs>
          <w:tab w:val="left" w:pos="1313"/>
        </w:tabs>
        <w:spacing w:line="234" w:lineRule="auto"/>
        <w:ind w:firstLine="851"/>
        <w:jc w:val="both"/>
        <w:rPr>
          <w:rFonts w:eastAsia="Times New Roman"/>
          <w:sz w:val="28"/>
          <w:szCs w:val="28"/>
        </w:rPr>
      </w:pPr>
      <w:r w:rsidRPr="005A54E9">
        <w:rPr>
          <w:rFonts w:eastAsia="Times New Roman"/>
          <w:sz w:val="28"/>
          <w:szCs w:val="28"/>
        </w:rPr>
        <w:t xml:space="preserve">Облік сил цивільного захисту здійснює Головне управління ДСНС України у </w:t>
      </w:r>
      <w:r w:rsidR="008B2122" w:rsidRPr="005A54E9">
        <w:rPr>
          <w:rFonts w:eastAsia="Times New Roman"/>
          <w:sz w:val="28"/>
          <w:szCs w:val="28"/>
        </w:rPr>
        <w:t>Тернопільській</w:t>
      </w:r>
      <w:r w:rsidRPr="005A54E9">
        <w:rPr>
          <w:rFonts w:eastAsia="Times New Roman"/>
          <w:sz w:val="28"/>
          <w:szCs w:val="28"/>
        </w:rPr>
        <w:t xml:space="preserve"> області</w:t>
      </w:r>
      <w:r w:rsidRPr="007F19D7">
        <w:rPr>
          <w:rFonts w:eastAsia="Times New Roman"/>
          <w:sz w:val="28"/>
          <w:szCs w:val="28"/>
        </w:rPr>
        <w:t>.</w:t>
      </w:r>
    </w:p>
    <w:p w:rsidR="00927FF0" w:rsidRPr="007F19D7" w:rsidRDefault="00927FF0" w:rsidP="008914EB">
      <w:pPr>
        <w:spacing w:line="14" w:lineRule="exact"/>
        <w:ind w:firstLine="851"/>
        <w:jc w:val="both"/>
        <w:rPr>
          <w:rFonts w:eastAsia="Times New Roman"/>
          <w:sz w:val="28"/>
          <w:szCs w:val="28"/>
        </w:rPr>
      </w:pPr>
    </w:p>
    <w:p w:rsidR="00927FF0" w:rsidRPr="007F19D7" w:rsidRDefault="00BB64B0" w:rsidP="008914EB">
      <w:pPr>
        <w:numPr>
          <w:ilvl w:val="0"/>
          <w:numId w:val="5"/>
        </w:numPr>
        <w:tabs>
          <w:tab w:val="left" w:pos="1282"/>
        </w:tabs>
        <w:spacing w:line="236" w:lineRule="auto"/>
        <w:ind w:firstLine="851"/>
        <w:jc w:val="both"/>
        <w:rPr>
          <w:rFonts w:eastAsia="Times New Roman"/>
          <w:sz w:val="28"/>
          <w:szCs w:val="28"/>
        </w:rPr>
      </w:pPr>
      <w:r w:rsidRPr="007F19D7">
        <w:rPr>
          <w:rFonts w:eastAsia="Times New Roman"/>
          <w:sz w:val="28"/>
          <w:szCs w:val="28"/>
        </w:rPr>
        <w:t xml:space="preserve">Залежно від масштабу та особливостей надзвичайної ситуації, що прогнозується або виникла, на території </w:t>
      </w:r>
      <w:proofErr w:type="spellStart"/>
      <w:r w:rsidR="008B2122" w:rsidRPr="007F19D7">
        <w:rPr>
          <w:rFonts w:eastAsia="Times New Roman"/>
          <w:sz w:val="28"/>
          <w:szCs w:val="28"/>
        </w:rPr>
        <w:t>Чортківської</w:t>
      </w:r>
      <w:proofErr w:type="spellEnd"/>
      <w:r w:rsidRPr="007F19D7">
        <w:rPr>
          <w:rFonts w:eastAsia="Times New Roman"/>
          <w:sz w:val="28"/>
          <w:szCs w:val="28"/>
        </w:rPr>
        <w:t xml:space="preserve"> </w:t>
      </w:r>
      <w:r w:rsidR="008B2122" w:rsidRPr="007F19D7">
        <w:rPr>
          <w:rFonts w:eastAsia="Times New Roman"/>
          <w:sz w:val="28"/>
          <w:szCs w:val="28"/>
        </w:rPr>
        <w:t>М</w:t>
      </w:r>
      <w:r w:rsidRPr="007F19D7">
        <w:rPr>
          <w:rFonts w:eastAsia="Times New Roman"/>
          <w:sz w:val="28"/>
          <w:szCs w:val="28"/>
        </w:rPr>
        <w:t>ТГ встановлюється один із таки</w:t>
      </w:r>
      <w:r w:rsidR="008B2122" w:rsidRPr="007F19D7">
        <w:rPr>
          <w:rFonts w:eastAsia="Times New Roman"/>
          <w:sz w:val="28"/>
          <w:szCs w:val="28"/>
        </w:rPr>
        <w:t>х режимів функціонування ланки М</w:t>
      </w:r>
      <w:r w:rsidRPr="007F19D7">
        <w:rPr>
          <w:rFonts w:eastAsia="Times New Roman"/>
          <w:sz w:val="28"/>
          <w:szCs w:val="28"/>
        </w:rPr>
        <w:t>ТГ територіальної підсистеми:</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7" w:lineRule="auto"/>
        <w:ind w:right="-27" w:firstLine="851"/>
        <w:jc w:val="both"/>
        <w:rPr>
          <w:rFonts w:eastAsia="Times New Roman"/>
          <w:sz w:val="28"/>
          <w:szCs w:val="28"/>
        </w:rPr>
      </w:pPr>
      <w:r w:rsidRPr="007F19D7">
        <w:rPr>
          <w:rFonts w:eastAsia="Times New Roman"/>
          <w:sz w:val="28"/>
          <w:szCs w:val="28"/>
        </w:rPr>
        <w:t>повсякденного функціонування; підвищеної готовності; надзвичайної ситуації; надзвичайного стану.</w:t>
      </w:r>
    </w:p>
    <w:p w:rsidR="00927FF0" w:rsidRPr="007F19D7" w:rsidRDefault="00927FF0" w:rsidP="008914EB">
      <w:pPr>
        <w:spacing w:line="1" w:lineRule="exact"/>
        <w:ind w:firstLine="851"/>
        <w:jc w:val="both"/>
        <w:rPr>
          <w:rFonts w:eastAsia="Times New Roman"/>
          <w:sz w:val="28"/>
          <w:szCs w:val="28"/>
        </w:rPr>
      </w:pPr>
    </w:p>
    <w:p w:rsidR="00927FF0" w:rsidRPr="004862E4" w:rsidRDefault="00BB64B0" w:rsidP="008914EB">
      <w:pPr>
        <w:numPr>
          <w:ilvl w:val="0"/>
          <w:numId w:val="5"/>
        </w:numPr>
        <w:tabs>
          <w:tab w:val="left" w:pos="993"/>
        </w:tabs>
        <w:ind w:firstLine="851"/>
        <w:jc w:val="both"/>
        <w:rPr>
          <w:rFonts w:eastAsia="Times New Roman"/>
          <w:sz w:val="28"/>
          <w:szCs w:val="28"/>
        </w:rPr>
      </w:pPr>
      <w:r w:rsidRPr="007F19D7">
        <w:rPr>
          <w:rFonts w:eastAsia="Times New Roman"/>
          <w:sz w:val="28"/>
          <w:szCs w:val="28"/>
        </w:rPr>
        <w:t>В умовах нормальної виробничо-промислової, радіаційної, хімічної, сейсмічної,</w:t>
      </w:r>
      <w:r w:rsidR="004862E4" w:rsidRPr="004862E4">
        <w:rPr>
          <w:rFonts w:eastAsia="Times New Roman"/>
          <w:sz w:val="28"/>
          <w:szCs w:val="28"/>
        </w:rPr>
        <w:t xml:space="preserve"> </w:t>
      </w:r>
      <w:r w:rsidR="004862E4">
        <w:rPr>
          <w:rFonts w:eastAsia="Times New Roman"/>
          <w:sz w:val="28"/>
          <w:szCs w:val="28"/>
        </w:rPr>
        <w:t xml:space="preserve">гідрогеологічної, гідрометеорологічної, техногенної та пожежної </w:t>
      </w:r>
      <w:r w:rsidR="004862E4" w:rsidRPr="007F19D7">
        <w:rPr>
          <w:rFonts w:eastAsia="Times New Roman"/>
          <w:sz w:val="28"/>
          <w:szCs w:val="28"/>
        </w:rPr>
        <w:t>обста</w:t>
      </w:r>
      <w:r w:rsidR="004862E4">
        <w:rPr>
          <w:rFonts w:eastAsia="Times New Roman"/>
          <w:sz w:val="28"/>
          <w:szCs w:val="28"/>
        </w:rPr>
        <w:t xml:space="preserve">новки та </w:t>
      </w:r>
      <w:r w:rsidR="004862E4" w:rsidRPr="007F19D7">
        <w:rPr>
          <w:rFonts w:eastAsia="Times New Roman"/>
          <w:sz w:val="28"/>
          <w:szCs w:val="28"/>
        </w:rPr>
        <w:t>за</w:t>
      </w:r>
      <w:r w:rsidR="004862E4">
        <w:rPr>
          <w:rFonts w:eastAsia="Times New Roman"/>
          <w:sz w:val="28"/>
          <w:szCs w:val="28"/>
        </w:rPr>
        <w:t xml:space="preserve"> </w:t>
      </w:r>
      <w:r w:rsidR="004862E4" w:rsidRPr="007F19D7">
        <w:rPr>
          <w:rFonts w:eastAsia="Times New Roman"/>
          <w:sz w:val="28"/>
          <w:szCs w:val="28"/>
        </w:rPr>
        <w:t>відсутності епідемій, епізоотій, епіфітотій ланка МТГ територіальної підсистеми функціонує в режимі повсякденного функціонування</w:t>
      </w:r>
      <w:r w:rsidR="004862E4">
        <w:rPr>
          <w:rFonts w:eastAsia="Times New Roman"/>
          <w:sz w:val="28"/>
          <w:szCs w:val="28"/>
        </w:rPr>
        <w:t>.</w:t>
      </w:r>
    </w:p>
    <w:p w:rsidR="00927FF0" w:rsidRPr="007F19D7" w:rsidRDefault="00927FF0" w:rsidP="008914EB">
      <w:pPr>
        <w:spacing w:line="2" w:lineRule="exact"/>
        <w:ind w:firstLine="851"/>
        <w:jc w:val="both"/>
        <w:rPr>
          <w:sz w:val="28"/>
          <w:szCs w:val="28"/>
        </w:rPr>
      </w:pPr>
    </w:p>
    <w:p w:rsidR="00927FF0" w:rsidRPr="004862E4" w:rsidRDefault="00BB64B0" w:rsidP="008914EB">
      <w:pPr>
        <w:numPr>
          <w:ilvl w:val="1"/>
          <w:numId w:val="8"/>
        </w:numPr>
        <w:tabs>
          <w:tab w:val="left" w:pos="284"/>
        </w:tabs>
        <w:ind w:firstLine="851"/>
        <w:jc w:val="both"/>
        <w:rPr>
          <w:rFonts w:eastAsia="Times New Roman"/>
          <w:sz w:val="28"/>
          <w:szCs w:val="28"/>
        </w:rPr>
      </w:pPr>
      <w:r w:rsidRPr="007F19D7">
        <w:rPr>
          <w:rFonts w:eastAsia="Times New Roman"/>
          <w:sz w:val="28"/>
          <w:szCs w:val="28"/>
        </w:rPr>
        <w:t>Основними зав</w:t>
      </w:r>
      <w:r w:rsidR="008B2122" w:rsidRPr="007F19D7">
        <w:rPr>
          <w:rFonts w:eastAsia="Times New Roman"/>
          <w:sz w:val="28"/>
          <w:szCs w:val="28"/>
        </w:rPr>
        <w:t>даннями, що виконуються ланкою М</w:t>
      </w:r>
      <w:r w:rsidRPr="007F19D7">
        <w:rPr>
          <w:rFonts w:eastAsia="Times New Roman"/>
          <w:sz w:val="28"/>
          <w:szCs w:val="28"/>
        </w:rPr>
        <w:t>ТГ територіальної підсистеми</w:t>
      </w:r>
      <w:r w:rsidR="004862E4" w:rsidRPr="004862E4">
        <w:rPr>
          <w:rFonts w:eastAsia="Times New Roman"/>
          <w:sz w:val="28"/>
          <w:szCs w:val="28"/>
        </w:rPr>
        <w:t xml:space="preserve"> </w:t>
      </w:r>
      <w:r w:rsidR="004862E4">
        <w:rPr>
          <w:rFonts w:eastAsia="Times New Roman"/>
          <w:sz w:val="28"/>
          <w:szCs w:val="28"/>
        </w:rPr>
        <w:t xml:space="preserve">у </w:t>
      </w:r>
      <w:r w:rsidR="004862E4" w:rsidRPr="007F19D7">
        <w:rPr>
          <w:rFonts w:eastAsia="Times New Roman"/>
          <w:sz w:val="28"/>
          <w:szCs w:val="28"/>
        </w:rPr>
        <w:t>режимі повсякденного функціонування, є</w:t>
      </w:r>
      <w:r w:rsidR="004862E4">
        <w:rPr>
          <w:rFonts w:eastAsia="Times New Roman"/>
          <w:sz w:val="28"/>
          <w:szCs w:val="28"/>
        </w:rPr>
        <w:t>:</w:t>
      </w:r>
    </w:p>
    <w:p w:rsidR="00927FF0" w:rsidRPr="007F19D7" w:rsidRDefault="00927FF0" w:rsidP="008914EB">
      <w:pPr>
        <w:spacing w:line="13" w:lineRule="exact"/>
        <w:ind w:firstLine="851"/>
        <w:jc w:val="both"/>
        <w:rPr>
          <w:sz w:val="28"/>
          <w:szCs w:val="28"/>
        </w:rPr>
      </w:pPr>
    </w:p>
    <w:p w:rsidR="00927FF0" w:rsidRPr="007F19D7" w:rsidRDefault="00BB64B0" w:rsidP="008914EB">
      <w:pPr>
        <w:spacing w:line="238" w:lineRule="auto"/>
        <w:ind w:firstLine="851"/>
        <w:jc w:val="both"/>
        <w:rPr>
          <w:sz w:val="28"/>
          <w:szCs w:val="28"/>
        </w:rPr>
      </w:pPr>
      <w:r w:rsidRPr="007F19D7">
        <w:rPr>
          <w:rFonts w:eastAsia="Times New Roman"/>
          <w:sz w:val="28"/>
          <w:szCs w:val="28"/>
        </w:rPr>
        <w:t xml:space="preserve">забезпечення спостереження, гідрометеорологічного прогнозування та здійснення контролю за станом навколишнього природного середовища та </w:t>
      </w:r>
      <w:r w:rsidRPr="007F19D7">
        <w:rPr>
          <w:rFonts w:eastAsia="Times New Roman"/>
          <w:sz w:val="28"/>
          <w:szCs w:val="28"/>
        </w:rPr>
        <w:lastRenderedPageBreak/>
        <w:t>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927FF0" w:rsidRPr="007F19D7" w:rsidRDefault="00927FF0" w:rsidP="008914EB">
      <w:pPr>
        <w:spacing w:line="2" w:lineRule="exact"/>
        <w:ind w:firstLine="851"/>
        <w:jc w:val="both"/>
        <w:rPr>
          <w:sz w:val="28"/>
          <w:szCs w:val="28"/>
        </w:rPr>
      </w:pPr>
    </w:p>
    <w:p w:rsidR="00927FF0" w:rsidRPr="007F19D7" w:rsidRDefault="00BB64B0" w:rsidP="008914EB">
      <w:pPr>
        <w:ind w:firstLine="851"/>
        <w:jc w:val="both"/>
        <w:rPr>
          <w:sz w:val="28"/>
          <w:szCs w:val="28"/>
        </w:rPr>
      </w:pPr>
      <w:r w:rsidRPr="007F19D7">
        <w:rPr>
          <w:rFonts w:eastAsia="Times New Roman"/>
          <w:sz w:val="28"/>
          <w:szCs w:val="28"/>
        </w:rPr>
        <w:t>забезпечення здійснення планування заходів цивільного захисту;</w:t>
      </w:r>
    </w:p>
    <w:p w:rsidR="00927FF0" w:rsidRPr="007F19D7" w:rsidRDefault="00BB64B0" w:rsidP="008914EB">
      <w:pPr>
        <w:ind w:firstLine="851"/>
        <w:jc w:val="both"/>
        <w:rPr>
          <w:sz w:val="28"/>
          <w:szCs w:val="28"/>
        </w:rPr>
      </w:pPr>
      <w:r w:rsidRPr="007F19D7">
        <w:rPr>
          <w:rFonts w:eastAsia="Times New Roman"/>
          <w:sz w:val="28"/>
          <w:szCs w:val="28"/>
        </w:rPr>
        <w:t>здійснення цілодобового чергування пожежно-рятувальних підрозділів;</w:t>
      </w:r>
    </w:p>
    <w:p w:rsidR="00927FF0" w:rsidRPr="007F19D7" w:rsidRDefault="000750D3" w:rsidP="008914EB">
      <w:pPr>
        <w:tabs>
          <w:tab w:val="left" w:pos="2360"/>
          <w:tab w:val="left" w:pos="2620"/>
          <w:tab w:val="left" w:pos="3880"/>
          <w:tab w:val="left" w:pos="4980"/>
          <w:tab w:val="left" w:pos="5380"/>
          <w:tab w:val="left" w:pos="7500"/>
          <w:tab w:val="left" w:pos="8520"/>
        </w:tabs>
        <w:ind w:firstLine="851"/>
        <w:jc w:val="both"/>
        <w:rPr>
          <w:sz w:val="28"/>
          <w:szCs w:val="28"/>
        </w:rPr>
      </w:pPr>
      <w:r>
        <w:rPr>
          <w:rFonts w:eastAsia="Times New Roman"/>
          <w:sz w:val="28"/>
          <w:szCs w:val="28"/>
        </w:rPr>
        <w:t xml:space="preserve"> </w:t>
      </w:r>
      <w:r w:rsidR="004862E4">
        <w:rPr>
          <w:rFonts w:eastAsia="Times New Roman"/>
          <w:sz w:val="28"/>
          <w:szCs w:val="28"/>
        </w:rPr>
        <w:t xml:space="preserve">розроблення і виконання цільових та науково-технічних програм </w:t>
      </w:r>
      <w:r w:rsidR="00BB64B0" w:rsidRPr="007F19D7">
        <w:rPr>
          <w:rFonts w:eastAsia="Times New Roman"/>
          <w:sz w:val="28"/>
          <w:szCs w:val="28"/>
        </w:rPr>
        <w:t>запобігання</w:t>
      </w:r>
      <w:r w:rsidR="004862E4">
        <w:rPr>
          <w:rFonts w:eastAsia="Times New Roman"/>
          <w:sz w:val="28"/>
          <w:szCs w:val="28"/>
        </w:rPr>
        <w:t xml:space="preserve"> </w:t>
      </w:r>
      <w:r w:rsidR="00BB64B0" w:rsidRPr="007F19D7">
        <w:rPr>
          <w:rFonts w:eastAsia="Times New Roman"/>
          <w:sz w:val="28"/>
          <w:szCs w:val="28"/>
        </w:rPr>
        <w:t>виникненню надзвичайних ситуацій і зменшення можливих втрат;</w:t>
      </w:r>
    </w:p>
    <w:p w:rsidR="00927FF0" w:rsidRPr="007F19D7" w:rsidRDefault="00927FF0" w:rsidP="008914EB">
      <w:pPr>
        <w:spacing w:line="12" w:lineRule="exact"/>
        <w:ind w:firstLine="851"/>
        <w:jc w:val="both"/>
        <w:rPr>
          <w:sz w:val="28"/>
          <w:szCs w:val="28"/>
        </w:rPr>
      </w:pPr>
    </w:p>
    <w:p w:rsidR="00927FF0" w:rsidRPr="007F19D7" w:rsidRDefault="00BB64B0" w:rsidP="008914EB">
      <w:pPr>
        <w:spacing w:line="236" w:lineRule="auto"/>
        <w:ind w:firstLine="851"/>
        <w:jc w:val="both"/>
        <w:rPr>
          <w:sz w:val="28"/>
          <w:szCs w:val="28"/>
        </w:rPr>
      </w:pPr>
      <w:r w:rsidRPr="007F19D7">
        <w:rPr>
          <w:rFonts w:eastAsia="Times New Roman"/>
          <w:sz w:val="28"/>
          <w:szCs w:val="28"/>
        </w:rPr>
        <w:t xml:space="preserve">здійснення планових заходів щодо запобігання виникненню надзвичайних ситуацій, забезпечення безпеки та захисту </w:t>
      </w:r>
      <w:r w:rsidR="008B2122" w:rsidRPr="007F19D7">
        <w:rPr>
          <w:rFonts w:eastAsia="Times New Roman"/>
          <w:sz w:val="28"/>
          <w:szCs w:val="28"/>
        </w:rPr>
        <w:t>жителів громади</w:t>
      </w:r>
      <w:r w:rsidRPr="007F19D7">
        <w:rPr>
          <w:rFonts w:eastAsia="Times New Roman"/>
          <w:sz w:val="28"/>
          <w:szCs w:val="28"/>
        </w:rPr>
        <w:t xml:space="preserve"> і територій від таких ситуацій, а також заходів щодо підготовки до дій за призначенням органів управління та сил цивільного захисту;</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забезпечення готовності органів управління та сил цивільного захисту до дій за призначенням;</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6" w:lineRule="auto"/>
        <w:ind w:firstLine="851"/>
        <w:jc w:val="both"/>
        <w:rPr>
          <w:sz w:val="28"/>
          <w:szCs w:val="28"/>
        </w:rPr>
      </w:pPr>
      <w:r w:rsidRPr="007F19D7">
        <w:rPr>
          <w:rFonts w:eastAsia="Times New Roman"/>
          <w:sz w:val="28"/>
          <w:szCs w:val="28"/>
        </w:rPr>
        <w:t xml:space="preserve">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w:t>
      </w:r>
      <w:r w:rsidR="008B2122" w:rsidRPr="007F19D7">
        <w:rPr>
          <w:rFonts w:eastAsia="Times New Roman"/>
          <w:sz w:val="28"/>
          <w:szCs w:val="28"/>
        </w:rPr>
        <w:t>жителів</w:t>
      </w:r>
      <w:r w:rsidRPr="007F19D7">
        <w:rPr>
          <w:rFonts w:eastAsia="Times New Roman"/>
          <w:sz w:val="28"/>
          <w:szCs w:val="28"/>
        </w:rPr>
        <w:t xml:space="preserve"> діям у разі виникнення надзвичайних ситуацій;</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створення і поновлення матеріальних резервів для запобігання виникненню надзвичайних ситуацій, ліквідації їх наслідків;</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організація та проведення моніторингу надзвичайних ситуацій, визначення ризиків їх виникнення;</w:t>
      </w:r>
    </w:p>
    <w:p w:rsidR="00927FF0" w:rsidRPr="007F19D7" w:rsidRDefault="00927FF0" w:rsidP="008914EB">
      <w:pPr>
        <w:spacing w:line="14" w:lineRule="exact"/>
        <w:ind w:firstLine="851"/>
        <w:jc w:val="both"/>
        <w:rPr>
          <w:sz w:val="28"/>
          <w:szCs w:val="28"/>
        </w:rPr>
      </w:pPr>
    </w:p>
    <w:p w:rsidR="00927FF0" w:rsidRPr="007F19D7" w:rsidRDefault="00BB64B0" w:rsidP="008914EB">
      <w:pPr>
        <w:numPr>
          <w:ilvl w:val="1"/>
          <w:numId w:val="8"/>
        </w:numPr>
        <w:tabs>
          <w:tab w:val="left" w:pos="1280"/>
        </w:tabs>
        <w:spacing w:line="234" w:lineRule="auto"/>
        <w:ind w:firstLine="851"/>
        <w:jc w:val="both"/>
        <w:rPr>
          <w:rFonts w:eastAsia="Times New Roman"/>
          <w:sz w:val="28"/>
          <w:szCs w:val="28"/>
        </w:rPr>
      </w:pPr>
      <w:r w:rsidRPr="007F19D7">
        <w:rPr>
          <w:rFonts w:eastAsia="Times New Roman"/>
          <w:sz w:val="28"/>
          <w:szCs w:val="28"/>
        </w:rPr>
        <w:t xml:space="preserve">Підставами для </w:t>
      </w:r>
      <w:r w:rsidR="008B2122" w:rsidRPr="007F19D7">
        <w:rPr>
          <w:rFonts w:eastAsia="Times New Roman"/>
          <w:sz w:val="28"/>
          <w:szCs w:val="28"/>
        </w:rPr>
        <w:t>тимчасового введення для ланки М</w:t>
      </w:r>
      <w:r w:rsidRPr="007F19D7">
        <w:rPr>
          <w:rFonts w:eastAsia="Times New Roman"/>
          <w:sz w:val="28"/>
          <w:szCs w:val="28"/>
        </w:rPr>
        <w:t>ТГ територіальної підсистеми режиму підвищеної готовності є:</w:t>
      </w:r>
    </w:p>
    <w:p w:rsidR="00927FF0" w:rsidRPr="007F19D7" w:rsidRDefault="00927FF0" w:rsidP="008914EB">
      <w:pPr>
        <w:spacing w:line="1" w:lineRule="exact"/>
        <w:ind w:firstLine="851"/>
        <w:jc w:val="both"/>
        <w:rPr>
          <w:rFonts w:eastAsia="Times New Roman"/>
          <w:sz w:val="28"/>
          <w:szCs w:val="28"/>
        </w:rPr>
      </w:pPr>
    </w:p>
    <w:p w:rsidR="00927FF0" w:rsidRPr="007F19D7" w:rsidRDefault="00BB64B0" w:rsidP="008914EB">
      <w:pPr>
        <w:ind w:firstLine="851"/>
        <w:jc w:val="both"/>
        <w:rPr>
          <w:rFonts w:eastAsia="Times New Roman"/>
          <w:sz w:val="28"/>
          <w:szCs w:val="28"/>
        </w:rPr>
      </w:pPr>
      <w:r w:rsidRPr="007F19D7">
        <w:rPr>
          <w:rFonts w:eastAsia="Times New Roman"/>
          <w:sz w:val="28"/>
          <w:szCs w:val="28"/>
        </w:rPr>
        <w:t>на місцевому рівні – загроза виникнення надзвичайної ситуації місцевого рівня.</w:t>
      </w:r>
    </w:p>
    <w:p w:rsidR="00927FF0" w:rsidRPr="004862E4" w:rsidRDefault="00BB64B0" w:rsidP="008914EB">
      <w:pPr>
        <w:numPr>
          <w:ilvl w:val="1"/>
          <w:numId w:val="8"/>
        </w:numPr>
        <w:tabs>
          <w:tab w:val="left" w:pos="851"/>
        </w:tabs>
        <w:ind w:firstLine="851"/>
        <w:jc w:val="both"/>
        <w:rPr>
          <w:rFonts w:eastAsia="Times New Roman"/>
          <w:sz w:val="28"/>
          <w:szCs w:val="28"/>
        </w:rPr>
      </w:pPr>
      <w:r w:rsidRPr="007F19D7">
        <w:rPr>
          <w:rFonts w:eastAsia="Times New Roman"/>
          <w:sz w:val="28"/>
          <w:szCs w:val="28"/>
        </w:rPr>
        <w:t>Основними завданнями, що виконую</w:t>
      </w:r>
      <w:r w:rsidR="008B2122" w:rsidRPr="007F19D7">
        <w:rPr>
          <w:rFonts w:eastAsia="Times New Roman"/>
          <w:sz w:val="28"/>
          <w:szCs w:val="28"/>
        </w:rPr>
        <w:t>ться ланкою М</w:t>
      </w:r>
      <w:r w:rsidRPr="007F19D7">
        <w:rPr>
          <w:rFonts w:eastAsia="Times New Roman"/>
          <w:sz w:val="28"/>
          <w:szCs w:val="28"/>
        </w:rPr>
        <w:t>ТГ територіальної підсистеми</w:t>
      </w:r>
      <w:r w:rsidR="004862E4" w:rsidRPr="004862E4">
        <w:rPr>
          <w:rFonts w:eastAsia="Times New Roman"/>
          <w:sz w:val="28"/>
          <w:szCs w:val="28"/>
        </w:rPr>
        <w:t xml:space="preserve"> </w:t>
      </w:r>
      <w:r w:rsidR="004862E4">
        <w:rPr>
          <w:rFonts w:eastAsia="Times New Roman"/>
          <w:sz w:val="28"/>
          <w:szCs w:val="28"/>
        </w:rPr>
        <w:t xml:space="preserve">у </w:t>
      </w:r>
      <w:r w:rsidR="004862E4" w:rsidRPr="007F19D7">
        <w:rPr>
          <w:rFonts w:eastAsia="Times New Roman"/>
          <w:sz w:val="28"/>
          <w:szCs w:val="28"/>
        </w:rPr>
        <w:t>режимі підвищеної готовності, є</w:t>
      </w:r>
      <w:r w:rsidR="004862E4">
        <w:rPr>
          <w:rFonts w:eastAsia="Times New Roman"/>
          <w:sz w:val="28"/>
          <w:szCs w:val="28"/>
        </w:rPr>
        <w:t>:</w:t>
      </w:r>
    </w:p>
    <w:p w:rsidR="00927FF0" w:rsidRPr="007F19D7" w:rsidRDefault="00927FF0" w:rsidP="008914EB">
      <w:pPr>
        <w:spacing w:line="12" w:lineRule="exact"/>
        <w:ind w:firstLine="851"/>
        <w:jc w:val="both"/>
        <w:rPr>
          <w:sz w:val="28"/>
          <w:szCs w:val="28"/>
        </w:rPr>
      </w:pPr>
    </w:p>
    <w:p w:rsidR="00927FF0" w:rsidRPr="007F19D7" w:rsidRDefault="00BB64B0" w:rsidP="008914EB">
      <w:pPr>
        <w:spacing w:line="236" w:lineRule="auto"/>
        <w:ind w:firstLine="851"/>
        <w:jc w:val="both"/>
        <w:rPr>
          <w:sz w:val="28"/>
          <w:szCs w:val="28"/>
        </w:rPr>
      </w:pPr>
      <w:r w:rsidRPr="007F19D7">
        <w:rPr>
          <w:rFonts w:eastAsia="Times New Roman"/>
          <w:sz w:val="28"/>
          <w:szCs w:val="28"/>
        </w:rPr>
        <w:t xml:space="preserve">здійснення оповіщення органів управління та сил цивільного захисту, а також </w:t>
      </w:r>
      <w:r w:rsidR="008B2122" w:rsidRPr="007F19D7">
        <w:rPr>
          <w:rFonts w:eastAsia="Times New Roman"/>
          <w:sz w:val="28"/>
          <w:szCs w:val="28"/>
        </w:rPr>
        <w:t>жителів громади</w:t>
      </w:r>
      <w:r w:rsidRPr="007F19D7">
        <w:rPr>
          <w:rFonts w:eastAsia="Times New Roman"/>
          <w:sz w:val="28"/>
          <w:szCs w:val="28"/>
        </w:rPr>
        <w:t xml:space="preserve"> про загрозу виникнення надзвичайної ситуації та інформування його про дії у можливій зоні надзвичайної ситуації;</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формування оперативних груп для виявлення причин погіршення обстановки та підготовки пропозицій щодо її нормалізації;</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7" w:lineRule="auto"/>
        <w:ind w:firstLine="851"/>
        <w:jc w:val="both"/>
        <w:rPr>
          <w:sz w:val="28"/>
          <w:szCs w:val="28"/>
        </w:rPr>
      </w:pPr>
      <w:r w:rsidRPr="007F19D7">
        <w:rPr>
          <w:rFonts w:eastAsia="Times New Roman"/>
          <w:sz w:val="28"/>
          <w:szCs w:val="28"/>
        </w:rPr>
        <w:t>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здійснення постійного прогнозування можливості виникнення надзвичайних ситуацій та їх масштабів;</w:t>
      </w:r>
    </w:p>
    <w:p w:rsidR="00927FF0" w:rsidRPr="007F19D7" w:rsidRDefault="00BB64B0" w:rsidP="008914EB">
      <w:pPr>
        <w:spacing w:line="234" w:lineRule="auto"/>
        <w:ind w:firstLine="851"/>
        <w:jc w:val="both"/>
        <w:rPr>
          <w:sz w:val="28"/>
          <w:szCs w:val="28"/>
        </w:rPr>
      </w:pPr>
      <w:bookmarkStart w:id="3" w:name="page4"/>
      <w:bookmarkEnd w:id="3"/>
      <w:r w:rsidRPr="007F19D7">
        <w:rPr>
          <w:rFonts w:eastAsia="Times New Roman"/>
          <w:sz w:val="28"/>
          <w:szCs w:val="28"/>
        </w:rPr>
        <w:t>уточнення (у разі потреби) планів реагування на надзвичайні ситуації, здійснення заходів щодо запобігання їх виникненню;</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 xml:space="preserve">уточнення та здійснення заходів щодо захисту </w:t>
      </w:r>
      <w:r w:rsidR="008B2122" w:rsidRPr="007F19D7">
        <w:rPr>
          <w:rFonts w:eastAsia="Times New Roman"/>
          <w:sz w:val="28"/>
          <w:szCs w:val="28"/>
        </w:rPr>
        <w:t>жителів громади</w:t>
      </w:r>
      <w:r w:rsidRPr="007F19D7">
        <w:rPr>
          <w:rFonts w:eastAsia="Times New Roman"/>
          <w:sz w:val="28"/>
          <w:szCs w:val="28"/>
        </w:rPr>
        <w:t xml:space="preserve"> і територій від можливих надзвичайних ситуацій;</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приведення у готовність наявних сил і засобів цивільного захисту, залучення у разі потреби додаткових сил і засобів;</w:t>
      </w:r>
    </w:p>
    <w:p w:rsidR="00927FF0" w:rsidRPr="007F19D7" w:rsidRDefault="00927FF0" w:rsidP="008914EB">
      <w:pPr>
        <w:spacing w:line="14" w:lineRule="exact"/>
        <w:ind w:firstLine="851"/>
        <w:jc w:val="both"/>
        <w:rPr>
          <w:sz w:val="28"/>
          <w:szCs w:val="28"/>
        </w:rPr>
      </w:pPr>
    </w:p>
    <w:p w:rsidR="00927FF0" w:rsidRPr="007F19D7" w:rsidRDefault="00BB64B0" w:rsidP="008914EB">
      <w:pPr>
        <w:numPr>
          <w:ilvl w:val="1"/>
          <w:numId w:val="8"/>
        </w:numPr>
        <w:tabs>
          <w:tab w:val="left" w:pos="1280"/>
        </w:tabs>
        <w:spacing w:line="236" w:lineRule="auto"/>
        <w:ind w:firstLine="851"/>
        <w:jc w:val="both"/>
        <w:rPr>
          <w:rFonts w:eastAsia="Times New Roman"/>
          <w:sz w:val="28"/>
          <w:szCs w:val="28"/>
        </w:rPr>
      </w:pPr>
      <w:r w:rsidRPr="007F19D7">
        <w:rPr>
          <w:rFonts w:eastAsia="Times New Roman"/>
          <w:sz w:val="28"/>
          <w:szCs w:val="28"/>
        </w:rPr>
        <w:lastRenderedPageBreak/>
        <w:t xml:space="preserve">Підставами для </w:t>
      </w:r>
      <w:r w:rsidR="008B2122" w:rsidRPr="007F19D7">
        <w:rPr>
          <w:rFonts w:eastAsia="Times New Roman"/>
          <w:sz w:val="28"/>
          <w:szCs w:val="28"/>
        </w:rPr>
        <w:t>тимчасового введення для ланки М</w:t>
      </w:r>
      <w:r w:rsidRPr="007F19D7">
        <w:rPr>
          <w:rFonts w:eastAsia="Times New Roman"/>
          <w:sz w:val="28"/>
          <w:szCs w:val="28"/>
        </w:rPr>
        <w:t>ТГ територіальної підсистеми режиму надзвичайної ситуації є: на місцевому рівні – виникнення надзвичайної ситуації, що класифікується як ситуація місцевого рівня.</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6" w:lineRule="auto"/>
        <w:ind w:firstLine="851"/>
        <w:jc w:val="both"/>
        <w:rPr>
          <w:rFonts w:eastAsia="Times New Roman"/>
          <w:sz w:val="28"/>
          <w:szCs w:val="28"/>
        </w:rPr>
      </w:pPr>
      <w:r w:rsidRPr="007F19D7">
        <w:rPr>
          <w:rFonts w:eastAsia="Times New Roman"/>
          <w:sz w:val="28"/>
          <w:szCs w:val="28"/>
        </w:rPr>
        <w:t>Рівень надзвичайної ситуації визначається відповідно до Порядку класифікації надзвичайних ситуацій за їх рівнями, затвердженого постановою Кабінету Міністрів України від 24 березня 2004 р. № 368.</w:t>
      </w:r>
    </w:p>
    <w:p w:rsidR="00927FF0" w:rsidRPr="007F19D7" w:rsidRDefault="00927FF0" w:rsidP="008914EB">
      <w:pPr>
        <w:spacing w:line="1" w:lineRule="exact"/>
        <w:ind w:firstLine="851"/>
        <w:jc w:val="both"/>
        <w:rPr>
          <w:rFonts w:eastAsia="Times New Roman"/>
          <w:sz w:val="28"/>
          <w:szCs w:val="28"/>
        </w:rPr>
      </w:pPr>
    </w:p>
    <w:p w:rsidR="00927FF0" w:rsidRPr="004862E4" w:rsidRDefault="00BB64B0" w:rsidP="008914EB">
      <w:pPr>
        <w:numPr>
          <w:ilvl w:val="1"/>
          <w:numId w:val="8"/>
        </w:numPr>
        <w:tabs>
          <w:tab w:val="left" w:pos="851"/>
        </w:tabs>
        <w:ind w:firstLine="851"/>
        <w:jc w:val="both"/>
        <w:rPr>
          <w:rFonts w:eastAsia="Times New Roman"/>
          <w:sz w:val="28"/>
          <w:szCs w:val="28"/>
        </w:rPr>
      </w:pPr>
      <w:r w:rsidRPr="007F19D7">
        <w:rPr>
          <w:rFonts w:eastAsia="Times New Roman"/>
          <w:sz w:val="28"/>
          <w:szCs w:val="28"/>
        </w:rPr>
        <w:t xml:space="preserve">Основними завданнями, що виконуються ланкою </w:t>
      </w:r>
      <w:r w:rsidR="000B798C">
        <w:rPr>
          <w:rFonts w:eastAsia="Times New Roman"/>
          <w:sz w:val="28"/>
          <w:szCs w:val="28"/>
        </w:rPr>
        <w:t>М</w:t>
      </w:r>
      <w:r w:rsidRPr="007F19D7">
        <w:rPr>
          <w:rFonts w:eastAsia="Times New Roman"/>
          <w:sz w:val="28"/>
          <w:szCs w:val="28"/>
        </w:rPr>
        <w:t>ТГ територіальної підсистеми</w:t>
      </w:r>
      <w:r w:rsidR="004862E4" w:rsidRPr="004862E4">
        <w:rPr>
          <w:rFonts w:eastAsia="Times New Roman"/>
          <w:sz w:val="28"/>
          <w:szCs w:val="28"/>
        </w:rPr>
        <w:t xml:space="preserve"> </w:t>
      </w:r>
      <w:r w:rsidR="004862E4">
        <w:rPr>
          <w:rFonts w:eastAsia="Times New Roman"/>
          <w:sz w:val="28"/>
          <w:szCs w:val="28"/>
        </w:rPr>
        <w:t xml:space="preserve">у </w:t>
      </w:r>
      <w:r w:rsidR="004862E4" w:rsidRPr="007F19D7">
        <w:rPr>
          <w:rFonts w:eastAsia="Times New Roman"/>
          <w:sz w:val="28"/>
          <w:szCs w:val="28"/>
        </w:rPr>
        <w:t>режимі надзвичайної ситуації, є</w:t>
      </w:r>
      <w:r w:rsidR="004862E4">
        <w:rPr>
          <w:rFonts w:eastAsia="Times New Roman"/>
          <w:sz w:val="28"/>
          <w:szCs w:val="28"/>
        </w:rPr>
        <w:t>:</w:t>
      </w:r>
    </w:p>
    <w:p w:rsidR="00927FF0" w:rsidRPr="007F19D7" w:rsidRDefault="00BB64B0" w:rsidP="008914EB">
      <w:pPr>
        <w:ind w:firstLine="851"/>
        <w:jc w:val="both"/>
        <w:rPr>
          <w:sz w:val="28"/>
          <w:szCs w:val="28"/>
        </w:rPr>
      </w:pPr>
      <w:r w:rsidRPr="007F19D7">
        <w:rPr>
          <w:rFonts w:eastAsia="Times New Roman"/>
          <w:sz w:val="28"/>
          <w:szCs w:val="28"/>
        </w:rPr>
        <w:t>уведення в дію планів реагування на надзвичайні ситуації;</w:t>
      </w:r>
    </w:p>
    <w:p w:rsidR="00927FF0" w:rsidRPr="007F19D7" w:rsidRDefault="00927FF0" w:rsidP="008914EB">
      <w:pPr>
        <w:spacing w:line="12" w:lineRule="exact"/>
        <w:ind w:firstLine="851"/>
        <w:rPr>
          <w:sz w:val="28"/>
          <w:szCs w:val="28"/>
        </w:rPr>
      </w:pPr>
    </w:p>
    <w:p w:rsidR="00927FF0" w:rsidRPr="007F19D7" w:rsidRDefault="00BB64B0" w:rsidP="008914EB">
      <w:pPr>
        <w:spacing w:line="235" w:lineRule="auto"/>
        <w:ind w:firstLine="851"/>
        <w:jc w:val="both"/>
        <w:rPr>
          <w:sz w:val="28"/>
          <w:szCs w:val="28"/>
        </w:rPr>
      </w:pPr>
      <w:r w:rsidRPr="007F19D7">
        <w:rPr>
          <w:rFonts w:eastAsia="Times New Roman"/>
          <w:sz w:val="28"/>
          <w:szCs w:val="28"/>
        </w:rPr>
        <w:t xml:space="preserve">здійснення оповіщення органів управління та сил цивільного захисту, а також </w:t>
      </w:r>
      <w:r w:rsidR="008B2122" w:rsidRPr="007F19D7">
        <w:rPr>
          <w:rFonts w:eastAsia="Times New Roman"/>
          <w:sz w:val="28"/>
          <w:szCs w:val="28"/>
        </w:rPr>
        <w:t>жителів громади</w:t>
      </w:r>
      <w:r w:rsidRPr="007F19D7">
        <w:rPr>
          <w:rFonts w:eastAsia="Times New Roman"/>
          <w:sz w:val="28"/>
          <w:szCs w:val="28"/>
        </w:rPr>
        <w:t xml:space="preserve"> про виникнення надзвичайної ситуації та інформування його про дії в умовах такої ситуації;</w:t>
      </w:r>
    </w:p>
    <w:p w:rsidR="00927FF0" w:rsidRPr="007F19D7" w:rsidRDefault="00927FF0" w:rsidP="008914EB">
      <w:pPr>
        <w:spacing w:line="3" w:lineRule="exact"/>
        <w:ind w:firstLine="851"/>
        <w:jc w:val="both"/>
        <w:rPr>
          <w:sz w:val="28"/>
          <w:szCs w:val="28"/>
        </w:rPr>
      </w:pPr>
    </w:p>
    <w:p w:rsidR="00927FF0" w:rsidRPr="007F19D7" w:rsidRDefault="00BB64B0" w:rsidP="008914EB">
      <w:pPr>
        <w:ind w:firstLine="851"/>
        <w:jc w:val="both"/>
        <w:rPr>
          <w:sz w:val="28"/>
          <w:szCs w:val="28"/>
        </w:rPr>
      </w:pPr>
      <w:r w:rsidRPr="007F19D7">
        <w:rPr>
          <w:rFonts w:eastAsia="Times New Roman"/>
          <w:sz w:val="28"/>
          <w:szCs w:val="28"/>
        </w:rPr>
        <w:t>призначення керівника робіт з ліквідації наслідків надзвичайної ситуації та утворення</w:t>
      </w:r>
      <w:r w:rsidR="004862E4" w:rsidRPr="004862E4">
        <w:rPr>
          <w:rFonts w:eastAsia="Times New Roman"/>
          <w:sz w:val="28"/>
          <w:szCs w:val="28"/>
        </w:rPr>
        <w:t xml:space="preserve"> </w:t>
      </w:r>
      <w:r w:rsidR="004862E4">
        <w:rPr>
          <w:rFonts w:eastAsia="Times New Roman"/>
          <w:sz w:val="28"/>
          <w:szCs w:val="28"/>
        </w:rPr>
        <w:t xml:space="preserve">у </w:t>
      </w:r>
      <w:r w:rsidR="004862E4" w:rsidRPr="007F19D7">
        <w:rPr>
          <w:rFonts w:eastAsia="Times New Roman"/>
          <w:sz w:val="28"/>
          <w:szCs w:val="28"/>
        </w:rPr>
        <w:t>разі потреби спеціальної комісії з ліквідації наслідків надзвичайної ситуації;</w:t>
      </w:r>
    </w:p>
    <w:p w:rsidR="00927FF0" w:rsidRPr="007F19D7" w:rsidRDefault="00927FF0" w:rsidP="008914EB">
      <w:pPr>
        <w:spacing w:line="12" w:lineRule="exact"/>
        <w:ind w:firstLine="851"/>
        <w:jc w:val="both"/>
        <w:rPr>
          <w:sz w:val="28"/>
          <w:szCs w:val="28"/>
        </w:rPr>
      </w:pPr>
    </w:p>
    <w:p w:rsidR="00927FF0" w:rsidRPr="007F19D7" w:rsidRDefault="004862E4" w:rsidP="008914EB">
      <w:pPr>
        <w:tabs>
          <w:tab w:val="left" w:pos="439"/>
        </w:tabs>
        <w:spacing w:line="236" w:lineRule="auto"/>
        <w:ind w:firstLine="851"/>
        <w:jc w:val="both"/>
        <w:rPr>
          <w:sz w:val="28"/>
          <w:szCs w:val="28"/>
        </w:rPr>
      </w:pPr>
      <w:r>
        <w:rPr>
          <w:rFonts w:eastAsia="Times New Roman"/>
          <w:sz w:val="28"/>
          <w:szCs w:val="28"/>
        </w:rPr>
        <w:t xml:space="preserve"> </w:t>
      </w:r>
      <w:r w:rsidR="00BB64B0" w:rsidRPr="007F19D7">
        <w:rPr>
          <w:rFonts w:eastAsia="Times New Roman"/>
          <w:sz w:val="28"/>
          <w:szCs w:val="28"/>
        </w:rPr>
        <w:t>визначення зони надзвичайної ситуації; здійснення постійного прогнозування зони можливого поширення надзвичайної</w:t>
      </w:r>
      <w:r>
        <w:rPr>
          <w:rFonts w:eastAsia="Times New Roman"/>
          <w:sz w:val="28"/>
          <w:szCs w:val="28"/>
        </w:rPr>
        <w:t xml:space="preserve"> </w:t>
      </w:r>
      <w:r w:rsidR="00BB64B0" w:rsidRPr="007F19D7">
        <w:rPr>
          <w:rFonts w:eastAsia="Times New Roman"/>
          <w:sz w:val="28"/>
          <w:szCs w:val="28"/>
        </w:rPr>
        <w:t>ситуації та масштабів можливих наслідків;</w:t>
      </w:r>
    </w:p>
    <w:p w:rsidR="00927FF0" w:rsidRPr="007F19D7" w:rsidRDefault="000750D3" w:rsidP="008914EB">
      <w:pPr>
        <w:ind w:firstLine="851"/>
        <w:jc w:val="both"/>
        <w:rPr>
          <w:sz w:val="28"/>
          <w:szCs w:val="28"/>
        </w:rPr>
      </w:pPr>
      <w:r>
        <w:rPr>
          <w:rFonts w:eastAsia="Times New Roman"/>
          <w:sz w:val="28"/>
          <w:szCs w:val="28"/>
        </w:rPr>
        <w:t xml:space="preserve"> </w:t>
      </w:r>
      <w:r w:rsidR="00BB64B0" w:rsidRPr="007F19D7">
        <w:rPr>
          <w:rFonts w:eastAsia="Times New Roman"/>
          <w:sz w:val="28"/>
          <w:szCs w:val="28"/>
        </w:rPr>
        <w:t>організація робіт з локалізації і ліквідації наслідків надзвичайної ситуації, залучення</w:t>
      </w:r>
      <w:r w:rsidR="004862E4">
        <w:rPr>
          <w:rFonts w:eastAsia="Times New Roman"/>
          <w:sz w:val="28"/>
          <w:szCs w:val="28"/>
        </w:rPr>
        <w:t xml:space="preserve"> </w:t>
      </w:r>
      <w:r w:rsidR="00BB64B0" w:rsidRPr="007F19D7">
        <w:rPr>
          <w:rFonts w:eastAsia="Times New Roman"/>
          <w:sz w:val="28"/>
          <w:szCs w:val="28"/>
        </w:rPr>
        <w:t>для цього необхідних сил і засобів;</w:t>
      </w:r>
    </w:p>
    <w:p w:rsidR="00927FF0" w:rsidRPr="007F19D7" w:rsidRDefault="000750D3" w:rsidP="008914EB">
      <w:pPr>
        <w:ind w:firstLine="851"/>
        <w:jc w:val="both"/>
        <w:rPr>
          <w:sz w:val="28"/>
          <w:szCs w:val="28"/>
        </w:rPr>
      </w:pPr>
      <w:r>
        <w:rPr>
          <w:rFonts w:eastAsia="Times New Roman"/>
          <w:sz w:val="28"/>
          <w:szCs w:val="28"/>
        </w:rPr>
        <w:t xml:space="preserve"> </w:t>
      </w:r>
      <w:r w:rsidR="00BB64B0" w:rsidRPr="007F19D7">
        <w:rPr>
          <w:rFonts w:eastAsia="Times New Roman"/>
          <w:sz w:val="28"/>
          <w:szCs w:val="28"/>
        </w:rPr>
        <w:t>організація та здійснення заходів щодо життєзабезпечення постраждал</w:t>
      </w:r>
      <w:r w:rsidR="008B2122" w:rsidRPr="007F19D7">
        <w:rPr>
          <w:rFonts w:eastAsia="Times New Roman"/>
          <w:sz w:val="28"/>
          <w:szCs w:val="28"/>
        </w:rPr>
        <w:t>их</w:t>
      </w:r>
      <w:r w:rsidR="00BB64B0" w:rsidRPr="007F19D7">
        <w:rPr>
          <w:rFonts w:eastAsia="Times New Roman"/>
          <w:sz w:val="28"/>
          <w:szCs w:val="28"/>
        </w:rPr>
        <w:t xml:space="preserve"> </w:t>
      </w:r>
      <w:r w:rsidR="008B2122" w:rsidRPr="007F19D7">
        <w:rPr>
          <w:rFonts w:eastAsia="Times New Roman"/>
          <w:sz w:val="28"/>
          <w:szCs w:val="28"/>
        </w:rPr>
        <w:t>жителів громади</w:t>
      </w:r>
      <w:r w:rsidR="00BB64B0" w:rsidRPr="007F19D7">
        <w:rPr>
          <w:rFonts w:eastAsia="Times New Roman"/>
          <w:sz w:val="28"/>
          <w:szCs w:val="28"/>
        </w:rPr>
        <w:t>;</w:t>
      </w:r>
    </w:p>
    <w:p w:rsidR="00927FF0" w:rsidRPr="007F19D7" w:rsidRDefault="00BB64B0" w:rsidP="008914EB">
      <w:pPr>
        <w:ind w:firstLine="851"/>
        <w:jc w:val="both"/>
        <w:rPr>
          <w:sz w:val="28"/>
          <w:szCs w:val="28"/>
        </w:rPr>
      </w:pPr>
      <w:r w:rsidRPr="007F19D7">
        <w:rPr>
          <w:rFonts w:eastAsia="Times New Roman"/>
          <w:sz w:val="28"/>
          <w:szCs w:val="28"/>
        </w:rPr>
        <w:t>організація та здійснення (у разі потреби) евакуаційних заходів;</w:t>
      </w:r>
    </w:p>
    <w:p w:rsidR="00927FF0" w:rsidRPr="007F19D7" w:rsidRDefault="00927FF0" w:rsidP="008914EB">
      <w:pPr>
        <w:spacing w:line="12"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 xml:space="preserve">організація і здійснення радіаційного, хімічного, біологічного, інженерного та медичного захисту </w:t>
      </w:r>
      <w:r w:rsidR="008B2122" w:rsidRPr="007F19D7">
        <w:rPr>
          <w:rFonts w:eastAsia="Times New Roman"/>
          <w:sz w:val="28"/>
          <w:szCs w:val="28"/>
        </w:rPr>
        <w:t>жителів громади</w:t>
      </w:r>
      <w:r w:rsidRPr="007F19D7">
        <w:rPr>
          <w:rFonts w:eastAsia="Times New Roman"/>
          <w:sz w:val="28"/>
          <w:szCs w:val="28"/>
        </w:rPr>
        <w:t xml:space="preserve"> і територій від наслідків надзвичайної ситуації;</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здійснення безперервного контролю за розвитком надзвичайної ситуації та обстановкою на аварійних об'єктах і прилеглих до них територіях;</w:t>
      </w:r>
    </w:p>
    <w:p w:rsidR="00927FF0" w:rsidRPr="007F19D7" w:rsidRDefault="00927FF0" w:rsidP="008914EB">
      <w:pPr>
        <w:spacing w:line="14" w:lineRule="exact"/>
        <w:ind w:firstLine="851"/>
        <w:jc w:val="both"/>
        <w:rPr>
          <w:sz w:val="28"/>
          <w:szCs w:val="28"/>
        </w:rPr>
      </w:pPr>
    </w:p>
    <w:p w:rsidR="00927FF0" w:rsidRPr="007F19D7" w:rsidRDefault="00BB64B0" w:rsidP="008914EB">
      <w:pPr>
        <w:spacing w:line="234" w:lineRule="auto"/>
        <w:ind w:firstLine="851"/>
        <w:jc w:val="both"/>
        <w:rPr>
          <w:sz w:val="28"/>
          <w:szCs w:val="28"/>
        </w:rPr>
      </w:pPr>
      <w:r w:rsidRPr="007F19D7">
        <w:rPr>
          <w:rFonts w:eastAsia="Times New Roman"/>
          <w:sz w:val="28"/>
          <w:szCs w:val="28"/>
        </w:rPr>
        <w:t xml:space="preserve">інформування органів управління цивільного захисту та </w:t>
      </w:r>
      <w:r w:rsidR="008B2122" w:rsidRPr="007F19D7">
        <w:rPr>
          <w:rFonts w:eastAsia="Times New Roman"/>
          <w:sz w:val="28"/>
          <w:szCs w:val="28"/>
        </w:rPr>
        <w:t>жителів громади</w:t>
      </w:r>
      <w:r w:rsidRPr="007F19D7">
        <w:rPr>
          <w:rFonts w:eastAsia="Times New Roman"/>
          <w:sz w:val="28"/>
          <w:szCs w:val="28"/>
        </w:rPr>
        <w:t xml:space="preserve"> про розвиток надзвичайної ситуації та заходи, що здійснюються.</w:t>
      </w:r>
    </w:p>
    <w:p w:rsidR="00927FF0" w:rsidRPr="007F19D7" w:rsidRDefault="00927FF0" w:rsidP="008914EB">
      <w:pPr>
        <w:spacing w:line="14" w:lineRule="exact"/>
        <w:ind w:firstLine="851"/>
        <w:jc w:val="both"/>
        <w:rPr>
          <w:sz w:val="28"/>
          <w:szCs w:val="28"/>
        </w:rPr>
      </w:pPr>
    </w:p>
    <w:p w:rsidR="00927FF0" w:rsidRPr="007F19D7" w:rsidRDefault="00BB64B0" w:rsidP="008914EB">
      <w:pPr>
        <w:numPr>
          <w:ilvl w:val="0"/>
          <w:numId w:val="19"/>
        </w:numPr>
        <w:tabs>
          <w:tab w:val="left" w:pos="1352"/>
        </w:tabs>
        <w:spacing w:line="234" w:lineRule="auto"/>
        <w:ind w:firstLine="851"/>
        <w:jc w:val="both"/>
        <w:rPr>
          <w:rFonts w:eastAsia="Times New Roman"/>
          <w:sz w:val="28"/>
          <w:szCs w:val="28"/>
        </w:rPr>
      </w:pPr>
      <w:r w:rsidRPr="007F19D7">
        <w:rPr>
          <w:rFonts w:eastAsia="Times New Roman"/>
          <w:sz w:val="28"/>
          <w:szCs w:val="28"/>
        </w:rPr>
        <w:t xml:space="preserve">Режим підвищеної готовності та режим надзвичайної ситуації на території </w:t>
      </w:r>
      <w:proofErr w:type="spellStart"/>
      <w:r w:rsidR="008B2122" w:rsidRPr="007F19D7">
        <w:rPr>
          <w:rFonts w:eastAsia="Times New Roman"/>
          <w:sz w:val="28"/>
          <w:szCs w:val="28"/>
        </w:rPr>
        <w:t>Чортківської</w:t>
      </w:r>
      <w:proofErr w:type="spellEnd"/>
      <w:r w:rsidR="008B2122" w:rsidRPr="007F19D7">
        <w:rPr>
          <w:rFonts w:eastAsia="Times New Roman"/>
          <w:sz w:val="28"/>
          <w:szCs w:val="28"/>
        </w:rPr>
        <w:t xml:space="preserve"> </w:t>
      </w:r>
      <w:r w:rsidR="000B798C">
        <w:rPr>
          <w:rFonts w:eastAsia="Times New Roman"/>
          <w:sz w:val="28"/>
          <w:szCs w:val="28"/>
        </w:rPr>
        <w:t>М</w:t>
      </w:r>
      <w:r w:rsidRPr="007F19D7">
        <w:rPr>
          <w:rFonts w:eastAsia="Times New Roman"/>
          <w:sz w:val="28"/>
          <w:szCs w:val="28"/>
        </w:rPr>
        <w:t>ТГ вводиться: за рішенням викон</w:t>
      </w:r>
      <w:r w:rsidR="008B2122" w:rsidRPr="007F19D7">
        <w:rPr>
          <w:rFonts w:eastAsia="Times New Roman"/>
          <w:sz w:val="28"/>
          <w:szCs w:val="28"/>
        </w:rPr>
        <w:t>авчого комітету</w:t>
      </w:r>
      <w:r w:rsidRPr="007F19D7">
        <w:rPr>
          <w:rFonts w:eastAsia="Times New Roman"/>
          <w:sz w:val="28"/>
          <w:szCs w:val="28"/>
        </w:rPr>
        <w:t xml:space="preserve"> </w:t>
      </w:r>
      <w:proofErr w:type="spellStart"/>
      <w:r w:rsidR="008B2122" w:rsidRPr="007F19D7">
        <w:rPr>
          <w:rFonts w:eastAsia="Times New Roman"/>
          <w:sz w:val="28"/>
          <w:szCs w:val="28"/>
        </w:rPr>
        <w:t>Чортківської</w:t>
      </w:r>
      <w:proofErr w:type="spellEnd"/>
      <w:r w:rsidRPr="007F19D7">
        <w:rPr>
          <w:rFonts w:eastAsia="Times New Roman"/>
          <w:sz w:val="28"/>
          <w:szCs w:val="28"/>
        </w:rPr>
        <w:t xml:space="preserve"> міської ради</w:t>
      </w:r>
      <w:r w:rsidR="008B2122" w:rsidRPr="007F19D7">
        <w:rPr>
          <w:rFonts w:eastAsia="Times New Roman"/>
          <w:sz w:val="28"/>
          <w:szCs w:val="28"/>
        </w:rPr>
        <w:t>.</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spacing w:line="237" w:lineRule="auto"/>
        <w:ind w:firstLine="851"/>
        <w:jc w:val="both"/>
        <w:rPr>
          <w:rFonts w:eastAsia="Times New Roman"/>
          <w:sz w:val="28"/>
          <w:szCs w:val="28"/>
        </w:rPr>
      </w:pPr>
      <w:r w:rsidRPr="007F19D7">
        <w:rPr>
          <w:rFonts w:eastAsia="Times New Roman"/>
          <w:sz w:val="28"/>
          <w:szCs w:val="28"/>
        </w:rPr>
        <w:t>У період дії надзвичайного ст</w:t>
      </w:r>
      <w:r w:rsidR="008B2122" w:rsidRPr="007F19D7">
        <w:rPr>
          <w:rFonts w:eastAsia="Times New Roman"/>
          <w:sz w:val="28"/>
          <w:szCs w:val="28"/>
        </w:rPr>
        <w:t>ану у разі його введення ланка М</w:t>
      </w:r>
      <w:r w:rsidRPr="007F19D7">
        <w:rPr>
          <w:rFonts w:eastAsia="Times New Roman"/>
          <w:sz w:val="28"/>
          <w:szCs w:val="28"/>
        </w:rPr>
        <w:t>ТГ територіальної підсистеми функціонує відповідно до вимог Кодексу цивільного захисту України та з урахуванням особливостей, що визначаються згідно із Законом України "Про правовий режим надзвичайного стану" та іншими нормативно-правовими актами.</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19"/>
        </w:numPr>
        <w:tabs>
          <w:tab w:val="left" w:pos="1299"/>
        </w:tabs>
        <w:spacing w:line="237" w:lineRule="auto"/>
        <w:ind w:firstLine="851"/>
        <w:jc w:val="both"/>
        <w:rPr>
          <w:rFonts w:eastAsia="Times New Roman"/>
          <w:sz w:val="28"/>
          <w:szCs w:val="28"/>
        </w:rPr>
      </w:pPr>
      <w:r w:rsidRPr="007F19D7">
        <w:rPr>
          <w:rFonts w:eastAsia="Times New Roman"/>
          <w:sz w:val="28"/>
          <w:szCs w:val="28"/>
        </w:rPr>
        <w:t xml:space="preserve">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w:t>
      </w:r>
      <w:r w:rsidR="008B2122" w:rsidRPr="007F19D7">
        <w:rPr>
          <w:rFonts w:eastAsia="Times New Roman"/>
          <w:sz w:val="28"/>
          <w:szCs w:val="28"/>
        </w:rPr>
        <w:t>в окремих її місцевостях ланка М</w:t>
      </w:r>
      <w:r w:rsidRPr="007F19D7">
        <w:rPr>
          <w:rFonts w:eastAsia="Times New Roman"/>
          <w:sz w:val="28"/>
          <w:szCs w:val="28"/>
        </w:rPr>
        <w:t>ТГ територіальної підсистеми переводиться у режим функціонування в умовах особливого періоду.</w:t>
      </w:r>
    </w:p>
    <w:p w:rsidR="00927FF0" w:rsidRPr="007F19D7" w:rsidRDefault="00927FF0" w:rsidP="008914EB">
      <w:pPr>
        <w:spacing w:line="14" w:lineRule="exact"/>
        <w:ind w:firstLine="851"/>
        <w:jc w:val="both"/>
        <w:rPr>
          <w:rFonts w:eastAsia="Times New Roman"/>
          <w:sz w:val="28"/>
          <w:szCs w:val="28"/>
        </w:rPr>
      </w:pPr>
    </w:p>
    <w:p w:rsidR="00927FF0" w:rsidRPr="007F19D7" w:rsidRDefault="008B2122" w:rsidP="008914EB">
      <w:pPr>
        <w:spacing w:line="236" w:lineRule="auto"/>
        <w:ind w:firstLine="851"/>
        <w:jc w:val="both"/>
        <w:rPr>
          <w:rFonts w:eastAsia="Times New Roman"/>
          <w:sz w:val="28"/>
          <w:szCs w:val="28"/>
        </w:rPr>
      </w:pPr>
      <w:r w:rsidRPr="007F19D7">
        <w:rPr>
          <w:rFonts w:eastAsia="Times New Roman"/>
          <w:sz w:val="28"/>
          <w:szCs w:val="28"/>
        </w:rPr>
        <w:t>Переведення ланки М</w:t>
      </w:r>
      <w:r w:rsidR="00BB64B0" w:rsidRPr="007F19D7">
        <w:rPr>
          <w:rFonts w:eastAsia="Times New Roman"/>
          <w:sz w:val="28"/>
          <w:szCs w:val="28"/>
        </w:rPr>
        <w:t>ТГ територіальної підсистеми у режим функціонування в умовах особливого періоду здійснюється відповідно до актів Президента України, Кабінету Міністрів України, планів цивільного захисту на особливий період.</w:t>
      </w:r>
    </w:p>
    <w:p w:rsidR="00927FF0" w:rsidRPr="007F19D7" w:rsidRDefault="00927FF0" w:rsidP="008914EB">
      <w:pPr>
        <w:spacing w:line="13" w:lineRule="exact"/>
        <w:ind w:firstLine="851"/>
        <w:jc w:val="both"/>
        <w:rPr>
          <w:rFonts w:eastAsia="Times New Roman"/>
          <w:sz w:val="28"/>
          <w:szCs w:val="28"/>
        </w:rPr>
      </w:pPr>
    </w:p>
    <w:p w:rsidR="00927FF0" w:rsidRPr="007F19D7" w:rsidRDefault="00443E8A" w:rsidP="008914EB">
      <w:pPr>
        <w:spacing w:line="237" w:lineRule="auto"/>
        <w:ind w:firstLine="851"/>
        <w:jc w:val="both"/>
        <w:rPr>
          <w:rFonts w:eastAsia="Times New Roman"/>
          <w:sz w:val="28"/>
          <w:szCs w:val="28"/>
        </w:rPr>
      </w:pPr>
      <w:r w:rsidRPr="007F19D7">
        <w:rPr>
          <w:rFonts w:eastAsia="Times New Roman"/>
          <w:sz w:val="28"/>
          <w:szCs w:val="28"/>
        </w:rPr>
        <w:lastRenderedPageBreak/>
        <w:t>В особливий період ланка М</w:t>
      </w:r>
      <w:r w:rsidR="00BB64B0" w:rsidRPr="007F19D7">
        <w:rPr>
          <w:rFonts w:eastAsia="Times New Roman"/>
          <w:sz w:val="28"/>
          <w:szCs w:val="28"/>
        </w:rPr>
        <w:t>ТГ територіальної підсистеми функціонує відповідно до вимог Кодексу цивільного захисту України та з урахуванням особливостей, що визначаються згідно із Законами України "Про правовий режим воєнного стану" та "Про мобілізаційну підготовку та мобілізацію", а також іншими нормативно-правовими актами.</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19"/>
        </w:numPr>
        <w:tabs>
          <w:tab w:val="left" w:pos="1299"/>
        </w:tabs>
        <w:spacing w:line="234" w:lineRule="auto"/>
        <w:ind w:firstLine="851"/>
        <w:jc w:val="both"/>
        <w:rPr>
          <w:rFonts w:eastAsia="Times New Roman"/>
          <w:sz w:val="28"/>
          <w:szCs w:val="28"/>
        </w:rPr>
      </w:pPr>
      <w:r w:rsidRPr="007F19D7">
        <w:rPr>
          <w:rFonts w:eastAsia="Times New Roman"/>
          <w:sz w:val="28"/>
          <w:szCs w:val="28"/>
        </w:rPr>
        <w:t>Дл</w:t>
      </w:r>
      <w:r w:rsidR="00443E8A" w:rsidRPr="007F19D7">
        <w:rPr>
          <w:rFonts w:eastAsia="Times New Roman"/>
          <w:sz w:val="28"/>
          <w:szCs w:val="28"/>
        </w:rPr>
        <w:t>я організації діяльності ланки М</w:t>
      </w:r>
      <w:r w:rsidRPr="007F19D7">
        <w:rPr>
          <w:rFonts w:eastAsia="Times New Roman"/>
          <w:sz w:val="28"/>
          <w:szCs w:val="28"/>
        </w:rPr>
        <w:t>ТГ територіальної підсистеми розробляється план основ</w:t>
      </w:r>
      <w:r w:rsidR="00443E8A" w:rsidRPr="007F19D7">
        <w:rPr>
          <w:rFonts w:eastAsia="Times New Roman"/>
          <w:sz w:val="28"/>
          <w:szCs w:val="28"/>
        </w:rPr>
        <w:t>них заходів цивільного захисту М</w:t>
      </w:r>
      <w:r w:rsidRPr="007F19D7">
        <w:rPr>
          <w:rFonts w:eastAsia="Times New Roman"/>
          <w:sz w:val="28"/>
          <w:szCs w:val="28"/>
        </w:rPr>
        <w:t>ТГ на відповідний рік.</w:t>
      </w:r>
    </w:p>
    <w:p w:rsidR="00927FF0" w:rsidRPr="007F19D7" w:rsidRDefault="00927FF0" w:rsidP="008914EB">
      <w:pPr>
        <w:spacing w:line="13" w:lineRule="exact"/>
        <w:ind w:firstLine="851"/>
        <w:jc w:val="both"/>
        <w:rPr>
          <w:rFonts w:eastAsia="Times New Roman"/>
          <w:sz w:val="28"/>
          <w:szCs w:val="28"/>
        </w:rPr>
      </w:pPr>
    </w:p>
    <w:p w:rsidR="00927FF0" w:rsidRPr="007F19D7" w:rsidRDefault="00BB64B0" w:rsidP="008914EB">
      <w:pPr>
        <w:numPr>
          <w:ilvl w:val="0"/>
          <w:numId w:val="19"/>
        </w:numPr>
        <w:tabs>
          <w:tab w:val="left" w:pos="1388"/>
        </w:tabs>
        <w:spacing w:line="237" w:lineRule="auto"/>
        <w:ind w:firstLine="851"/>
        <w:jc w:val="both"/>
        <w:rPr>
          <w:rFonts w:eastAsia="Times New Roman"/>
          <w:sz w:val="28"/>
          <w:szCs w:val="28"/>
        </w:rPr>
      </w:pPr>
      <w:r w:rsidRPr="007F19D7">
        <w:rPr>
          <w:rFonts w:eastAsia="Times New Roman"/>
          <w:sz w:val="28"/>
          <w:szCs w:val="28"/>
        </w:rPr>
        <w:t xml:space="preserve">Для здійснення заходів щодо ліквідації наслідків надзвичайних ситуацій виконавчим комітетом </w:t>
      </w:r>
      <w:proofErr w:type="spellStart"/>
      <w:r w:rsidR="00443E8A" w:rsidRPr="007F19D7">
        <w:rPr>
          <w:rFonts w:eastAsia="Times New Roman"/>
          <w:sz w:val="28"/>
          <w:szCs w:val="28"/>
        </w:rPr>
        <w:t>Чортківської</w:t>
      </w:r>
      <w:proofErr w:type="spellEnd"/>
      <w:r w:rsidRPr="007F19D7">
        <w:rPr>
          <w:rFonts w:eastAsia="Times New Roman"/>
          <w:sz w:val="28"/>
          <w:szCs w:val="28"/>
        </w:rPr>
        <w:t xml:space="preserve"> міської ради та суб'єктами господарювання із чисельністю працюючого персоналу більш як 50 осіб розробляються плани реагування на надзвичайні ситуації.</w:t>
      </w:r>
    </w:p>
    <w:p w:rsidR="00927FF0" w:rsidRPr="007F19D7" w:rsidRDefault="00443E8A" w:rsidP="008914EB">
      <w:pPr>
        <w:numPr>
          <w:ilvl w:val="0"/>
          <w:numId w:val="20"/>
        </w:numPr>
        <w:tabs>
          <w:tab w:val="left" w:pos="1323"/>
        </w:tabs>
        <w:spacing w:line="234" w:lineRule="auto"/>
        <w:ind w:firstLine="851"/>
        <w:jc w:val="both"/>
        <w:rPr>
          <w:rFonts w:eastAsia="Times New Roman"/>
          <w:sz w:val="28"/>
          <w:szCs w:val="28"/>
        </w:rPr>
      </w:pPr>
      <w:bookmarkStart w:id="4" w:name="page5"/>
      <w:bookmarkEnd w:id="4"/>
      <w:r w:rsidRPr="007F19D7">
        <w:rPr>
          <w:rFonts w:eastAsia="Times New Roman"/>
          <w:sz w:val="28"/>
          <w:szCs w:val="28"/>
        </w:rPr>
        <w:t>Функціонування ланки М</w:t>
      </w:r>
      <w:r w:rsidR="00BB64B0" w:rsidRPr="007F19D7">
        <w:rPr>
          <w:rFonts w:eastAsia="Times New Roman"/>
          <w:sz w:val="28"/>
          <w:szCs w:val="28"/>
        </w:rPr>
        <w:t>ТГ територіальної підсистеми в особливий період здійснюються відповідно до планів цивільного захисту на особливий період.</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0"/>
        </w:numPr>
        <w:tabs>
          <w:tab w:val="left" w:pos="1289"/>
        </w:tabs>
        <w:spacing w:line="236" w:lineRule="auto"/>
        <w:ind w:firstLine="851"/>
        <w:jc w:val="both"/>
        <w:rPr>
          <w:rFonts w:eastAsia="Times New Roman"/>
          <w:sz w:val="28"/>
          <w:szCs w:val="28"/>
        </w:rPr>
      </w:pPr>
      <w:r w:rsidRPr="007F19D7">
        <w:rPr>
          <w:rFonts w:eastAsia="Times New Roman"/>
          <w:sz w:val="28"/>
          <w:szCs w:val="28"/>
        </w:rPr>
        <w:t>З метою організації заходів щодо ліквідації наслідків надзвичайних ситуацій на об'єктах підвищеної небезпеки розробляються плани локалізації і ліквідації наслідків аварій на таких об'єктах.</w:t>
      </w:r>
    </w:p>
    <w:p w:rsidR="00927FF0" w:rsidRPr="007F19D7" w:rsidRDefault="00927FF0" w:rsidP="008B2122">
      <w:pPr>
        <w:spacing w:line="14" w:lineRule="exact"/>
        <w:jc w:val="both"/>
        <w:rPr>
          <w:rFonts w:eastAsia="Times New Roman"/>
          <w:sz w:val="28"/>
          <w:szCs w:val="28"/>
        </w:rPr>
      </w:pPr>
    </w:p>
    <w:p w:rsidR="00927FF0" w:rsidRPr="007F19D7" w:rsidRDefault="00BB64B0" w:rsidP="00FB3805">
      <w:pPr>
        <w:numPr>
          <w:ilvl w:val="0"/>
          <w:numId w:val="20"/>
        </w:numPr>
        <w:tabs>
          <w:tab w:val="left" w:pos="1313"/>
        </w:tabs>
        <w:spacing w:line="236" w:lineRule="auto"/>
        <w:ind w:firstLine="851"/>
        <w:jc w:val="both"/>
        <w:rPr>
          <w:rFonts w:eastAsia="Times New Roman"/>
          <w:sz w:val="28"/>
          <w:szCs w:val="28"/>
        </w:rPr>
      </w:pPr>
      <w:r w:rsidRPr="007F19D7">
        <w:rPr>
          <w:rFonts w:eastAsia="Times New Roman"/>
          <w:sz w:val="28"/>
          <w:szCs w:val="28"/>
        </w:rPr>
        <w:t>З метою організації взаємодії між органами управління та с</w:t>
      </w:r>
      <w:r w:rsidR="00443E8A" w:rsidRPr="007F19D7">
        <w:rPr>
          <w:rFonts w:eastAsia="Times New Roman"/>
          <w:sz w:val="28"/>
          <w:szCs w:val="28"/>
        </w:rPr>
        <w:t>илами цивільного захисту ланки М</w:t>
      </w:r>
      <w:r w:rsidRPr="007F19D7">
        <w:rPr>
          <w:rFonts w:eastAsia="Times New Roman"/>
          <w:sz w:val="28"/>
          <w:szCs w:val="28"/>
        </w:rPr>
        <w:t>ТГ територіальної підсистеми, під час ліквідації наслідків конкретних надзвичайних ситуацій зазначеними органами та силами відпрацьовуються плани взаємодії.</w:t>
      </w:r>
    </w:p>
    <w:p w:rsidR="00927FF0" w:rsidRPr="007F19D7" w:rsidRDefault="00927FF0" w:rsidP="008B2122">
      <w:pPr>
        <w:spacing w:line="13" w:lineRule="exact"/>
        <w:jc w:val="both"/>
        <w:rPr>
          <w:rFonts w:eastAsia="Times New Roman"/>
          <w:sz w:val="28"/>
          <w:szCs w:val="28"/>
        </w:rPr>
      </w:pPr>
    </w:p>
    <w:p w:rsidR="00927FF0" w:rsidRPr="003768EC" w:rsidRDefault="00BB64B0" w:rsidP="00FB3805">
      <w:pPr>
        <w:numPr>
          <w:ilvl w:val="0"/>
          <w:numId w:val="20"/>
        </w:numPr>
        <w:tabs>
          <w:tab w:val="left" w:pos="1373"/>
        </w:tabs>
        <w:spacing w:line="236" w:lineRule="auto"/>
        <w:ind w:firstLine="851"/>
        <w:jc w:val="both"/>
        <w:rPr>
          <w:rFonts w:eastAsia="Times New Roman"/>
          <w:sz w:val="28"/>
          <w:szCs w:val="28"/>
        </w:rPr>
      </w:pPr>
      <w:r w:rsidRPr="007F19D7">
        <w:rPr>
          <w:rFonts w:eastAsia="Times New Roman"/>
          <w:sz w:val="28"/>
          <w:szCs w:val="28"/>
        </w:rPr>
        <w:t>Організаційно-методичне керівництв</w:t>
      </w:r>
      <w:r w:rsidR="00443E8A" w:rsidRPr="007F19D7">
        <w:rPr>
          <w:rFonts w:eastAsia="Times New Roman"/>
          <w:sz w:val="28"/>
          <w:szCs w:val="28"/>
        </w:rPr>
        <w:t>о плануванням діяльності ланки М</w:t>
      </w:r>
      <w:r w:rsidRPr="007F19D7">
        <w:rPr>
          <w:rFonts w:eastAsia="Times New Roman"/>
          <w:sz w:val="28"/>
          <w:szCs w:val="28"/>
        </w:rPr>
        <w:t xml:space="preserve">ТГ здійснює виконавчий комітет </w:t>
      </w:r>
      <w:r w:rsidRPr="003768EC">
        <w:rPr>
          <w:rFonts w:eastAsia="Times New Roman"/>
          <w:sz w:val="28"/>
          <w:szCs w:val="28"/>
        </w:rPr>
        <w:t>і районн</w:t>
      </w:r>
      <w:r w:rsidR="008D7894" w:rsidRPr="003768EC">
        <w:rPr>
          <w:rFonts w:eastAsia="Times New Roman"/>
          <w:sz w:val="28"/>
          <w:szCs w:val="28"/>
        </w:rPr>
        <w:t>е</w:t>
      </w:r>
      <w:r w:rsidRPr="003768EC">
        <w:rPr>
          <w:rFonts w:eastAsia="Times New Roman"/>
          <w:sz w:val="28"/>
          <w:szCs w:val="28"/>
        </w:rPr>
        <w:t xml:space="preserve"> </w:t>
      </w:r>
      <w:r w:rsidR="008D7894" w:rsidRPr="003768EC">
        <w:rPr>
          <w:rFonts w:eastAsia="Times New Roman"/>
          <w:sz w:val="28"/>
          <w:szCs w:val="28"/>
        </w:rPr>
        <w:t>управління</w:t>
      </w:r>
      <w:r w:rsidRPr="003768EC">
        <w:rPr>
          <w:rFonts w:eastAsia="Times New Roman"/>
          <w:sz w:val="28"/>
          <w:szCs w:val="28"/>
        </w:rPr>
        <w:t xml:space="preserve"> Головне управління ДСНС України у </w:t>
      </w:r>
      <w:r w:rsidR="00443E8A" w:rsidRPr="003768EC">
        <w:rPr>
          <w:rFonts w:eastAsia="Times New Roman"/>
          <w:sz w:val="28"/>
          <w:szCs w:val="28"/>
        </w:rPr>
        <w:t>Тернопільській</w:t>
      </w:r>
      <w:r w:rsidRPr="003768EC">
        <w:rPr>
          <w:rFonts w:eastAsia="Times New Roman"/>
          <w:sz w:val="28"/>
          <w:szCs w:val="28"/>
        </w:rPr>
        <w:t xml:space="preserve"> області.</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0"/>
        </w:numPr>
        <w:tabs>
          <w:tab w:val="left" w:pos="1275"/>
        </w:tabs>
        <w:spacing w:line="236" w:lineRule="auto"/>
        <w:ind w:firstLine="851"/>
        <w:jc w:val="both"/>
        <w:rPr>
          <w:rFonts w:eastAsia="Times New Roman"/>
          <w:sz w:val="28"/>
          <w:szCs w:val="28"/>
        </w:rPr>
      </w:pPr>
      <w:r w:rsidRPr="007F19D7">
        <w:rPr>
          <w:rFonts w:eastAsia="Times New Roman"/>
          <w:sz w:val="28"/>
          <w:szCs w:val="28"/>
        </w:rPr>
        <w:t>З метою забезпече</w:t>
      </w:r>
      <w:r w:rsidR="00443E8A" w:rsidRPr="007F19D7">
        <w:rPr>
          <w:rFonts w:eastAsia="Times New Roman"/>
          <w:sz w:val="28"/>
          <w:szCs w:val="28"/>
        </w:rPr>
        <w:t>ння здійснення заходів у ланці М</w:t>
      </w:r>
      <w:r w:rsidRPr="007F19D7">
        <w:rPr>
          <w:rFonts w:eastAsia="Times New Roman"/>
          <w:sz w:val="28"/>
          <w:szCs w:val="28"/>
        </w:rPr>
        <w:t>ТГ територіальної підсистеми щодо запобігання виникненню надзвичайних ситуацій проводяться постійний моніторинг і прогнозування таких ситуацій.</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0"/>
        </w:numPr>
        <w:tabs>
          <w:tab w:val="left" w:pos="1263"/>
        </w:tabs>
        <w:spacing w:line="236" w:lineRule="auto"/>
        <w:ind w:firstLine="851"/>
        <w:jc w:val="both"/>
        <w:rPr>
          <w:rFonts w:eastAsia="Times New Roman"/>
          <w:sz w:val="28"/>
          <w:szCs w:val="28"/>
        </w:rPr>
      </w:pPr>
      <w:r w:rsidRPr="007F19D7">
        <w:rPr>
          <w:rFonts w:eastAsia="Times New Roman"/>
          <w:sz w:val="28"/>
          <w:szCs w:val="28"/>
        </w:rPr>
        <w:t>Для проведення моніторингу і прогнозування надзвичайних ситуацій створюється та функціонує система моніторингу і прогнозування надзвичайних ситуацій у порядку, визначеному Кабінетом Міністрів України.</w:t>
      </w:r>
    </w:p>
    <w:p w:rsidR="00927FF0" w:rsidRPr="007F19D7" w:rsidRDefault="00927FF0" w:rsidP="008B2122">
      <w:pPr>
        <w:spacing w:line="12" w:lineRule="exact"/>
        <w:jc w:val="both"/>
        <w:rPr>
          <w:rFonts w:eastAsia="Times New Roman"/>
          <w:sz w:val="28"/>
          <w:szCs w:val="28"/>
        </w:rPr>
      </w:pPr>
    </w:p>
    <w:p w:rsidR="00927FF0" w:rsidRPr="007F19D7" w:rsidRDefault="00BB64B0" w:rsidP="00FB3805">
      <w:pPr>
        <w:numPr>
          <w:ilvl w:val="0"/>
          <w:numId w:val="20"/>
        </w:numPr>
        <w:tabs>
          <w:tab w:val="left" w:pos="1342"/>
        </w:tabs>
        <w:spacing w:line="234" w:lineRule="auto"/>
        <w:ind w:firstLine="851"/>
        <w:jc w:val="both"/>
        <w:rPr>
          <w:rFonts w:eastAsia="Times New Roman"/>
          <w:sz w:val="28"/>
          <w:szCs w:val="28"/>
        </w:rPr>
      </w:pPr>
      <w:r w:rsidRPr="007F19D7">
        <w:rPr>
          <w:rFonts w:eastAsia="Times New Roman"/>
          <w:sz w:val="28"/>
          <w:szCs w:val="28"/>
        </w:rPr>
        <w:t>Організація оповіщення про загрозу або виникнення надзвичайних ситуацій здійснюється відповідно до положення, що затверджується Кабінетом Міністрів України.</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0"/>
        </w:numPr>
        <w:tabs>
          <w:tab w:val="left" w:pos="1340"/>
        </w:tabs>
        <w:spacing w:line="237" w:lineRule="auto"/>
        <w:ind w:firstLine="851"/>
        <w:jc w:val="both"/>
        <w:rPr>
          <w:rFonts w:eastAsia="Times New Roman"/>
          <w:sz w:val="28"/>
          <w:szCs w:val="28"/>
        </w:rPr>
      </w:pPr>
      <w:r w:rsidRPr="007F19D7">
        <w:rPr>
          <w:rFonts w:eastAsia="Times New Roman"/>
          <w:sz w:val="28"/>
          <w:szCs w:val="28"/>
        </w:rPr>
        <w:t xml:space="preserve">Органи управління цивільного захисту здійснюють збір, аналіз, оброблення, зберігання та передачу інформації з питань цивільного захисту та зобов'язані надавати </w:t>
      </w:r>
      <w:r w:rsidR="00443E8A" w:rsidRPr="007F19D7">
        <w:rPr>
          <w:rFonts w:eastAsia="Times New Roman"/>
          <w:sz w:val="28"/>
          <w:szCs w:val="28"/>
        </w:rPr>
        <w:t>жителям громади</w:t>
      </w:r>
      <w:r w:rsidRPr="007F19D7">
        <w:rPr>
          <w:rFonts w:eastAsia="Times New Roman"/>
          <w:sz w:val="28"/>
          <w:szCs w:val="28"/>
        </w:rPr>
        <w:t xml:space="preserve">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927FF0" w:rsidRPr="007F19D7" w:rsidRDefault="00927FF0" w:rsidP="008B2122">
      <w:pPr>
        <w:spacing w:line="17" w:lineRule="exact"/>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7F19D7">
        <w:rPr>
          <w:rFonts w:eastAsia="Times New Roman"/>
          <w:sz w:val="28"/>
          <w:szCs w:val="28"/>
        </w:rPr>
        <w:t>Оприлюднення інформації про наслідки надзвичайних ситуацій здійснюється відповідно до законодавства про інформацію.</w:t>
      </w:r>
    </w:p>
    <w:p w:rsidR="00927FF0" w:rsidRPr="007F19D7" w:rsidRDefault="00927FF0" w:rsidP="008914EB">
      <w:pPr>
        <w:spacing w:line="13" w:lineRule="exact"/>
        <w:ind w:firstLine="898"/>
        <w:jc w:val="both"/>
        <w:rPr>
          <w:rFonts w:eastAsia="Times New Roman"/>
          <w:sz w:val="28"/>
          <w:szCs w:val="28"/>
        </w:rPr>
      </w:pPr>
    </w:p>
    <w:p w:rsidR="00927FF0" w:rsidRPr="007F19D7" w:rsidRDefault="00BB64B0" w:rsidP="008914EB">
      <w:pPr>
        <w:spacing w:line="234" w:lineRule="auto"/>
        <w:ind w:firstLine="851"/>
        <w:jc w:val="both"/>
        <w:rPr>
          <w:rFonts w:eastAsia="Times New Roman"/>
          <w:sz w:val="28"/>
          <w:szCs w:val="28"/>
        </w:rPr>
      </w:pPr>
      <w:r w:rsidRPr="007F19D7">
        <w:rPr>
          <w:rFonts w:eastAsia="Times New Roman"/>
          <w:sz w:val="28"/>
          <w:szCs w:val="28"/>
        </w:rPr>
        <w:t>Інформування з питань цивільного захисту здійснюється за формами та у строки, встановлені ДСНС України.</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0"/>
        </w:numPr>
        <w:tabs>
          <w:tab w:val="left" w:pos="1301"/>
        </w:tabs>
        <w:spacing w:line="237" w:lineRule="auto"/>
        <w:ind w:firstLine="851"/>
        <w:jc w:val="both"/>
        <w:rPr>
          <w:rFonts w:eastAsia="Times New Roman"/>
          <w:sz w:val="28"/>
          <w:szCs w:val="28"/>
        </w:rPr>
      </w:pPr>
      <w:r w:rsidRPr="007F19D7">
        <w:rPr>
          <w:rFonts w:eastAsia="Times New Roman"/>
          <w:sz w:val="28"/>
          <w:szCs w:val="28"/>
        </w:rPr>
        <w:t>Керівництво проведенням аварійно-рятувальних та ін</w:t>
      </w:r>
      <w:r w:rsidR="00443E8A" w:rsidRPr="007F19D7">
        <w:rPr>
          <w:rFonts w:eastAsia="Times New Roman"/>
          <w:sz w:val="28"/>
          <w:szCs w:val="28"/>
        </w:rPr>
        <w:t>ших невідкладних робіт в ланці М</w:t>
      </w:r>
      <w:r w:rsidRPr="007F19D7">
        <w:rPr>
          <w:rFonts w:eastAsia="Times New Roman"/>
          <w:sz w:val="28"/>
          <w:szCs w:val="28"/>
        </w:rPr>
        <w:t xml:space="preserve">ТГ територіальної підсистеми під час ліквідації наслідків надзвичайної ситуації та управління силами цивільного захисту, що </w:t>
      </w:r>
      <w:r w:rsidRPr="007F19D7">
        <w:rPr>
          <w:rFonts w:eastAsia="Times New Roman"/>
          <w:sz w:val="28"/>
          <w:szCs w:val="28"/>
        </w:rPr>
        <w:lastRenderedPageBreak/>
        <w:t xml:space="preserve">залучаються до таких робіт, здійснює керівник робіт з ліквідації наслідків надзвичайної ситуації, який діє відповідно </w:t>
      </w:r>
      <w:r w:rsidRPr="003768EC">
        <w:rPr>
          <w:rFonts w:eastAsia="Times New Roman"/>
          <w:sz w:val="28"/>
          <w:szCs w:val="28"/>
        </w:rPr>
        <w:t>до статті 75</w:t>
      </w:r>
      <w:r w:rsidRPr="007F19D7">
        <w:rPr>
          <w:rFonts w:eastAsia="Times New Roman"/>
          <w:sz w:val="28"/>
          <w:szCs w:val="28"/>
        </w:rPr>
        <w:t xml:space="preserve"> Кодексу цивільного захисту України.</w:t>
      </w:r>
    </w:p>
    <w:p w:rsidR="00927FF0" w:rsidRPr="007F19D7" w:rsidRDefault="00927FF0" w:rsidP="008B2122">
      <w:pPr>
        <w:spacing w:line="17" w:lineRule="exact"/>
        <w:jc w:val="both"/>
        <w:rPr>
          <w:rFonts w:eastAsia="Times New Roman"/>
          <w:sz w:val="28"/>
          <w:szCs w:val="28"/>
        </w:rPr>
      </w:pPr>
    </w:p>
    <w:p w:rsidR="00927FF0" w:rsidRPr="007F19D7" w:rsidRDefault="00BB64B0" w:rsidP="008914EB">
      <w:pPr>
        <w:spacing w:line="234" w:lineRule="auto"/>
        <w:ind w:firstLine="898"/>
        <w:jc w:val="both"/>
        <w:rPr>
          <w:rFonts w:eastAsia="Times New Roman"/>
          <w:sz w:val="28"/>
          <w:szCs w:val="28"/>
        </w:rPr>
      </w:pPr>
      <w:r w:rsidRPr="007F19D7">
        <w:rPr>
          <w:rFonts w:eastAsia="Times New Roman"/>
          <w:sz w:val="28"/>
          <w:szCs w:val="28"/>
        </w:rPr>
        <w:t>Залежно від рівня надзвичайної ситуації керівником робіт з ліквідації наслідків надзвичайної ситуації призначається:</w:t>
      </w:r>
    </w:p>
    <w:p w:rsidR="00927FF0" w:rsidRPr="007F19D7" w:rsidRDefault="00927FF0" w:rsidP="008914EB">
      <w:pPr>
        <w:spacing w:line="1" w:lineRule="exact"/>
        <w:ind w:firstLine="898"/>
        <w:jc w:val="both"/>
        <w:rPr>
          <w:rFonts w:eastAsia="Times New Roman"/>
          <w:sz w:val="28"/>
          <w:szCs w:val="28"/>
        </w:rPr>
      </w:pPr>
    </w:p>
    <w:p w:rsidR="00927FF0" w:rsidRPr="007F19D7" w:rsidRDefault="00BB64B0" w:rsidP="008914EB">
      <w:pPr>
        <w:ind w:firstLine="898"/>
        <w:jc w:val="both"/>
        <w:rPr>
          <w:rFonts w:eastAsia="Times New Roman"/>
          <w:sz w:val="28"/>
          <w:szCs w:val="28"/>
        </w:rPr>
      </w:pPr>
      <w:r w:rsidRPr="007F19D7">
        <w:rPr>
          <w:rFonts w:eastAsia="Times New Roman"/>
          <w:sz w:val="28"/>
          <w:szCs w:val="28"/>
        </w:rPr>
        <w:t xml:space="preserve">1) </w:t>
      </w:r>
      <w:proofErr w:type="spellStart"/>
      <w:r w:rsidR="00443E8A" w:rsidRPr="007F19D7">
        <w:rPr>
          <w:rFonts w:eastAsia="Times New Roman"/>
          <w:sz w:val="28"/>
          <w:szCs w:val="28"/>
        </w:rPr>
        <w:t>Чортківською</w:t>
      </w:r>
      <w:proofErr w:type="spellEnd"/>
      <w:r w:rsidRPr="007F19D7">
        <w:rPr>
          <w:rFonts w:eastAsia="Times New Roman"/>
          <w:sz w:val="28"/>
          <w:szCs w:val="28"/>
        </w:rPr>
        <w:t xml:space="preserve"> міською радою у разі виникнення надзвичайної ситуації місцевого рівня</w:t>
      </w:r>
      <w:r w:rsidR="00443E8A" w:rsidRPr="007F19D7">
        <w:rPr>
          <w:rFonts w:eastAsia="Times New Roman"/>
          <w:sz w:val="28"/>
          <w:szCs w:val="28"/>
        </w:rPr>
        <w:t xml:space="preserve"> </w:t>
      </w:r>
      <w:proofErr w:type="spellStart"/>
      <w:r w:rsidRPr="007F19D7">
        <w:rPr>
          <w:rFonts w:eastAsia="Times New Roman"/>
          <w:sz w:val="28"/>
          <w:szCs w:val="28"/>
        </w:rPr>
        <w:t>–</w:t>
      </w:r>
      <w:r w:rsidR="00443E8A" w:rsidRPr="007F19D7">
        <w:rPr>
          <w:rFonts w:eastAsia="Times New Roman"/>
          <w:sz w:val="28"/>
          <w:szCs w:val="28"/>
        </w:rPr>
        <w:t>головою</w:t>
      </w:r>
      <w:proofErr w:type="spellEnd"/>
      <w:r w:rsidRPr="007F19D7">
        <w:rPr>
          <w:rFonts w:eastAsia="Times New Roman"/>
          <w:sz w:val="28"/>
          <w:szCs w:val="28"/>
        </w:rPr>
        <w:t xml:space="preserve"> </w:t>
      </w:r>
      <w:proofErr w:type="spellStart"/>
      <w:r w:rsidR="00443E8A" w:rsidRPr="007F19D7">
        <w:rPr>
          <w:rFonts w:eastAsia="Times New Roman"/>
          <w:sz w:val="28"/>
          <w:szCs w:val="28"/>
        </w:rPr>
        <w:t>Чортківської</w:t>
      </w:r>
      <w:proofErr w:type="spellEnd"/>
      <w:r w:rsidRPr="007F19D7">
        <w:rPr>
          <w:rFonts w:eastAsia="Times New Roman"/>
          <w:sz w:val="28"/>
          <w:szCs w:val="28"/>
        </w:rPr>
        <w:t xml:space="preserve"> міської ради;</w:t>
      </w:r>
    </w:p>
    <w:p w:rsidR="00927FF0" w:rsidRPr="007F19D7" w:rsidRDefault="00927FF0" w:rsidP="008914EB">
      <w:pPr>
        <w:spacing w:line="12" w:lineRule="exact"/>
        <w:ind w:firstLine="898"/>
        <w:jc w:val="both"/>
        <w:rPr>
          <w:sz w:val="28"/>
          <w:szCs w:val="28"/>
        </w:rPr>
      </w:pPr>
    </w:p>
    <w:p w:rsidR="00927FF0" w:rsidRPr="007F19D7" w:rsidRDefault="00BB64B0" w:rsidP="008914EB">
      <w:pPr>
        <w:numPr>
          <w:ilvl w:val="0"/>
          <w:numId w:val="14"/>
        </w:numPr>
        <w:tabs>
          <w:tab w:val="left" w:pos="1332"/>
        </w:tabs>
        <w:spacing w:line="236" w:lineRule="auto"/>
        <w:ind w:firstLine="898"/>
        <w:jc w:val="both"/>
        <w:rPr>
          <w:rFonts w:eastAsia="Times New Roman"/>
          <w:sz w:val="28"/>
          <w:szCs w:val="28"/>
        </w:rPr>
      </w:pPr>
      <w:r w:rsidRPr="007F19D7">
        <w:rPr>
          <w:rFonts w:eastAsia="Times New Roman"/>
          <w:sz w:val="28"/>
          <w:szCs w:val="28"/>
        </w:rPr>
        <w:t>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rsidR="00927FF0" w:rsidRPr="007F19D7" w:rsidRDefault="00927FF0" w:rsidP="008914EB">
      <w:pPr>
        <w:spacing w:line="13" w:lineRule="exact"/>
        <w:ind w:firstLine="898"/>
        <w:jc w:val="both"/>
        <w:rPr>
          <w:rFonts w:eastAsia="Times New Roman"/>
          <w:sz w:val="28"/>
          <w:szCs w:val="28"/>
        </w:rPr>
      </w:pPr>
    </w:p>
    <w:p w:rsidR="00927FF0" w:rsidRPr="007F19D7" w:rsidRDefault="00FB3805" w:rsidP="008914EB">
      <w:pPr>
        <w:spacing w:line="237" w:lineRule="auto"/>
        <w:ind w:firstLine="898"/>
        <w:jc w:val="both"/>
        <w:rPr>
          <w:rFonts w:eastAsia="Times New Roman"/>
          <w:sz w:val="28"/>
          <w:szCs w:val="28"/>
        </w:rPr>
      </w:pPr>
      <w:r>
        <w:rPr>
          <w:rFonts w:eastAsia="Times New Roman"/>
          <w:sz w:val="28"/>
          <w:szCs w:val="28"/>
        </w:rPr>
        <w:t>35</w:t>
      </w:r>
      <w:r w:rsidR="00BB64B0" w:rsidRPr="007F19D7">
        <w:rPr>
          <w:rFonts w:eastAsia="Times New Roman"/>
          <w:sz w:val="28"/>
          <w:szCs w:val="28"/>
        </w:rPr>
        <w:t>.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її наслідків, який є робочим органом керівника робіт з ліквідації наслідків надзвичайної ситуації.</w:t>
      </w:r>
    </w:p>
    <w:p w:rsidR="00927FF0" w:rsidRPr="007F19D7" w:rsidRDefault="00927FF0" w:rsidP="008914EB">
      <w:pPr>
        <w:spacing w:line="14" w:lineRule="exact"/>
        <w:ind w:firstLine="898"/>
        <w:jc w:val="both"/>
        <w:rPr>
          <w:rFonts w:eastAsia="Times New Roman"/>
          <w:sz w:val="28"/>
          <w:szCs w:val="28"/>
        </w:rPr>
      </w:pPr>
    </w:p>
    <w:p w:rsidR="00927FF0" w:rsidRPr="007F19D7" w:rsidRDefault="00BB64B0" w:rsidP="008914EB">
      <w:pPr>
        <w:spacing w:line="234" w:lineRule="auto"/>
        <w:ind w:firstLine="898"/>
        <w:jc w:val="both"/>
        <w:rPr>
          <w:rFonts w:eastAsia="Times New Roman"/>
          <w:sz w:val="28"/>
          <w:szCs w:val="28"/>
        </w:rPr>
      </w:pPr>
      <w:r w:rsidRPr="007F19D7">
        <w:rPr>
          <w:rFonts w:eastAsia="Times New Roman"/>
          <w:sz w:val="28"/>
          <w:szCs w:val="28"/>
        </w:rPr>
        <w:t>Рішення про утворення та ліквідацію такого штабу, його склад приймає керівник робіт з ліквідації наслідків надзвичайної ситуації.</w:t>
      </w:r>
    </w:p>
    <w:p w:rsidR="00927FF0" w:rsidRPr="007F19D7" w:rsidRDefault="00927FF0" w:rsidP="008914EB">
      <w:pPr>
        <w:spacing w:line="13" w:lineRule="exact"/>
        <w:ind w:firstLine="898"/>
        <w:jc w:val="both"/>
        <w:rPr>
          <w:rFonts w:eastAsia="Times New Roman"/>
          <w:sz w:val="28"/>
          <w:szCs w:val="28"/>
        </w:rPr>
      </w:pPr>
    </w:p>
    <w:p w:rsidR="00927FF0" w:rsidRPr="007F19D7" w:rsidRDefault="00BB64B0" w:rsidP="008914EB">
      <w:pPr>
        <w:spacing w:line="238" w:lineRule="auto"/>
        <w:ind w:firstLine="898"/>
        <w:jc w:val="both"/>
        <w:rPr>
          <w:rFonts w:eastAsia="Times New Roman"/>
          <w:sz w:val="28"/>
          <w:szCs w:val="28"/>
        </w:rPr>
      </w:pPr>
      <w:r w:rsidRPr="007F19D7">
        <w:rPr>
          <w:rFonts w:eastAsia="Times New Roman"/>
          <w:sz w:val="28"/>
          <w:szCs w:val="28"/>
        </w:rPr>
        <w:t>3</w:t>
      </w:r>
      <w:r w:rsidR="00FB3805">
        <w:rPr>
          <w:rFonts w:eastAsia="Times New Roman"/>
          <w:sz w:val="28"/>
          <w:szCs w:val="28"/>
        </w:rPr>
        <w:t>6</w:t>
      </w:r>
      <w:r w:rsidRPr="007F19D7">
        <w:rPr>
          <w:rFonts w:eastAsia="Times New Roman"/>
          <w:sz w:val="28"/>
          <w:szCs w:val="28"/>
        </w:rPr>
        <w:t>. Основну частину робіт, пов'язаних з реагуванням на надзвичайну ситуацію або усуненням загрози її виникнення, виконують сили цивільного захисту підприємства, установи чи організації, де виникла така ситуація, з наданням їм необхідної допомоги силами цивільного захисту адміністративно-територіальної одиниці, на території якої розташоване таке підприємство, установа чи організація, а також відповідними підрозділами Державної служби України з питань надзвичайних ситуацій, Міністерства оборони України, Міністерства внутрішніх справ України, Міністерства охорони здоров'я України тощо.</w:t>
      </w:r>
    </w:p>
    <w:p w:rsidR="00927FF0" w:rsidRPr="007F19D7" w:rsidRDefault="00927FF0" w:rsidP="008914EB">
      <w:pPr>
        <w:spacing w:line="18" w:lineRule="exact"/>
        <w:ind w:firstLine="898"/>
        <w:jc w:val="both"/>
        <w:rPr>
          <w:rFonts w:eastAsia="Times New Roman"/>
          <w:sz w:val="28"/>
          <w:szCs w:val="28"/>
        </w:rPr>
      </w:pPr>
    </w:p>
    <w:p w:rsidR="00927FF0" w:rsidRPr="007F19D7" w:rsidRDefault="00BB64B0" w:rsidP="008914EB">
      <w:pPr>
        <w:spacing w:line="234" w:lineRule="auto"/>
        <w:ind w:firstLine="898"/>
        <w:jc w:val="both"/>
        <w:rPr>
          <w:sz w:val="28"/>
          <w:szCs w:val="28"/>
        </w:rPr>
      </w:pPr>
      <w:r w:rsidRPr="007F19D7">
        <w:rPr>
          <w:rFonts w:eastAsia="Times New Roman"/>
          <w:sz w:val="28"/>
          <w:szCs w:val="28"/>
        </w:rPr>
        <w:t>До виконання зазначених робіт насамперед залучаються сили цивільного захисту центрального органу виконавчої влади, до сфери управління якого належить об'єкт, на</w:t>
      </w:r>
      <w:bookmarkStart w:id="5" w:name="page6"/>
      <w:bookmarkEnd w:id="5"/>
      <w:r>
        <w:rPr>
          <w:rFonts w:eastAsia="Times New Roman"/>
          <w:sz w:val="28"/>
          <w:szCs w:val="28"/>
        </w:rPr>
        <w:t xml:space="preserve"> </w:t>
      </w:r>
      <w:r w:rsidRPr="007F19D7">
        <w:rPr>
          <w:rFonts w:eastAsia="Times New Roman"/>
          <w:sz w:val="28"/>
          <w:szCs w:val="28"/>
        </w:rPr>
        <w:t>якому сталася аварія, що призвела до виникнення надзвичайної ситуації, сили цивільного захисту ланки територіальної підсистеми чи територіальної підсистеми.</w:t>
      </w:r>
    </w:p>
    <w:p w:rsidR="00927FF0" w:rsidRPr="007F19D7" w:rsidRDefault="00927FF0" w:rsidP="008914EB">
      <w:pPr>
        <w:spacing w:line="14" w:lineRule="exact"/>
        <w:ind w:firstLine="898"/>
        <w:jc w:val="both"/>
        <w:rPr>
          <w:sz w:val="28"/>
          <w:szCs w:val="28"/>
        </w:rPr>
      </w:pPr>
    </w:p>
    <w:p w:rsidR="00927FF0" w:rsidRPr="007F19D7" w:rsidRDefault="00BB64B0" w:rsidP="008914EB">
      <w:pPr>
        <w:spacing w:line="236" w:lineRule="auto"/>
        <w:ind w:firstLine="898"/>
        <w:jc w:val="both"/>
        <w:rPr>
          <w:sz w:val="28"/>
          <w:szCs w:val="28"/>
        </w:rPr>
      </w:pPr>
      <w:r w:rsidRPr="007F19D7">
        <w:rPr>
          <w:rFonts w:eastAsia="Times New Roman"/>
          <w:sz w:val="28"/>
          <w:szCs w:val="28"/>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927FF0" w:rsidRPr="007F19D7" w:rsidRDefault="00927FF0" w:rsidP="008914EB">
      <w:pPr>
        <w:spacing w:line="14" w:lineRule="exact"/>
        <w:ind w:firstLine="898"/>
        <w:jc w:val="both"/>
        <w:rPr>
          <w:sz w:val="28"/>
          <w:szCs w:val="28"/>
        </w:rPr>
      </w:pPr>
    </w:p>
    <w:p w:rsidR="00927FF0" w:rsidRPr="007F19D7" w:rsidRDefault="00BB64B0" w:rsidP="008914EB">
      <w:pPr>
        <w:numPr>
          <w:ilvl w:val="1"/>
          <w:numId w:val="15"/>
        </w:numPr>
        <w:tabs>
          <w:tab w:val="left" w:pos="1148"/>
        </w:tabs>
        <w:spacing w:line="236" w:lineRule="auto"/>
        <w:ind w:firstLine="898"/>
        <w:jc w:val="both"/>
        <w:rPr>
          <w:rFonts w:eastAsia="Times New Roman"/>
          <w:sz w:val="28"/>
          <w:szCs w:val="28"/>
        </w:rPr>
      </w:pPr>
      <w:r w:rsidRPr="007F19D7">
        <w:rPr>
          <w:rFonts w:eastAsia="Times New Roman"/>
          <w:sz w:val="28"/>
          <w:szCs w:val="28"/>
        </w:rPr>
        <w:t>разі потреби до ліквідації наслідків надзвичайних ситуацій за рішенням керівника робіт із ліквідації наслідків надзвичайної ситуації залучаються додаткові сили цивільного захисту.</w:t>
      </w:r>
    </w:p>
    <w:p w:rsidR="00927FF0" w:rsidRPr="007F19D7" w:rsidRDefault="00927FF0" w:rsidP="008914EB">
      <w:pPr>
        <w:spacing w:line="13" w:lineRule="exact"/>
        <w:ind w:firstLine="898"/>
        <w:jc w:val="both"/>
        <w:rPr>
          <w:rFonts w:eastAsia="Times New Roman"/>
          <w:sz w:val="28"/>
          <w:szCs w:val="28"/>
        </w:rPr>
      </w:pPr>
    </w:p>
    <w:p w:rsidR="00927FF0" w:rsidRPr="007F19D7" w:rsidRDefault="00BB64B0" w:rsidP="008914EB">
      <w:pPr>
        <w:spacing w:line="234" w:lineRule="auto"/>
        <w:ind w:firstLine="898"/>
        <w:jc w:val="both"/>
        <w:rPr>
          <w:rFonts w:eastAsia="Times New Roman"/>
          <w:sz w:val="28"/>
          <w:szCs w:val="28"/>
        </w:rPr>
      </w:pPr>
      <w:r w:rsidRPr="003768EC">
        <w:rPr>
          <w:rFonts w:eastAsia="Times New Roman"/>
          <w:sz w:val="28"/>
          <w:szCs w:val="28"/>
        </w:rPr>
        <w:t xml:space="preserve">Авіаційний пошук і рятування людей здійснюються суб'єктами забезпечення цивільного захисту відповідно до компетенції. Організація проведення авіаційного пошуку рятування здійснюється ГУ ДСНС України у </w:t>
      </w:r>
      <w:r w:rsidR="00443E8A" w:rsidRPr="003768EC">
        <w:rPr>
          <w:rFonts w:eastAsia="Times New Roman"/>
          <w:sz w:val="28"/>
          <w:szCs w:val="28"/>
        </w:rPr>
        <w:t>Тернопільській</w:t>
      </w:r>
      <w:r w:rsidRPr="003768EC">
        <w:rPr>
          <w:rFonts w:eastAsia="Times New Roman"/>
          <w:sz w:val="28"/>
          <w:szCs w:val="28"/>
        </w:rPr>
        <w:t xml:space="preserve"> області.</w:t>
      </w:r>
    </w:p>
    <w:p w:rsidR="00927FF0" w:rsidRPr="007F19D7" w:rsidRDefault="00BB64B0" w:rsidP="008914EB">
      <w:pPr>
        <w:ind w:firstLine="898"/>
        <w:jc w:val="both"/>
        <w:rPr>
          <w:sz w:val="28"/>
          <w:szCs w:val="28"/>
        </w:rPr>
      </w:pPr>
      <w:r>
        <w:rPr>
          <w:rFonts w:eastAsia="Times New Roman"/>
          <w:sz w:val="28"/>
          <w:szCs w:val="28"/>
        </w:rPr>
        <w:t xml:space="preserve"> </w:t>
      </w:r>
      <w:r w:rsidRPr="007F19D7">
        <w:rPr>
          <w:rFonts w:eastAsia="Times New Roman"/>
          <w:sz w:val="28"/>
          <w:szCs w:val="28"/>
        </w:rPr>
        <w:t>Авіаційний пошук і рятування людей організовуються і проводяться відповідно до</w:t>
      </w:r>
      <w:r>
        <w:rPr>
          <w:rFonts w:eastAsia="Times New Roman"/>
          <w:sz w:val="28"/>
          <w:szCs w:val="28"/>
        </w:rPr>
        <w:t xml:space="preserve"> </w:t>
      </w:r>
      <w:r w:rsidRPr="007F19D7">
        <w:rPr>
          <w:rFonts w:eastAsia="Times New Roman"/>
          <w:sz w:val="28"/>
          <w:szCs w:val="28"/>
        </w:rPr>
        <w:t>постанови Кабінету Міністрів України від 14.11.2012 № 1037 "Про заходи щодо вдосконалення організації та проведення авіаційних робіт з пошуку і рятування" та наказу МВС України від 16.03.2015 № 279 "Про затвердження Правил авіаційного пошуку і рятування в Україні", зареєстрованого в Міністерстві юстиції України 01 квітня 2015 року за № 364/26809.</w:t>
      </w:r>
    </w:p>
    <w:p w:rsidR="00927FF0" w:rsidRPr="007F19D7" w:rsidRDefault="00927FF0" w:rsidP="008914EB">
      <w:pPr>
        <w:spacing w:line="16" w:lineRule="exact"/>
        <w:ind w:firstLine="898"/>
        <w:jc w:val="both"/>
        <w:rPr>
          <w:sz w:val="28"/>
          <w:szCs w:val="28"/>
        </w:rPr>
      </w:pPr>
    </w:p>
    <w:p w:rsidR="00927FF0" w:rsidRPr="007F19D7" w:rsidRDefault="00BB64B0" w:rsidP="008914EB">
      <w:pPr>
        <w:spacing w:line="234" w:lineRule="auto"/>
        <w:ind w:firstLine="898"/>
        <w:jc w:val="both"/>
        <w:rPr>
          <w:sz w:val="28"/>
          <w:szCs w:val="28"/>
        </w:rPr>
      </w:pPr>
      <w:r w:rsidRPr="007F19D7">
        <w:rPr>
          <w:rFonts w:eastAsia="Times New Roman"/>
          <w:sz w:val="28"/>
          <w:szCs w:val="28"/>
        </w:rPr>
        <w:lastRenderedPageBreak/>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927FF0" w:rsidRPr="007F19D7" w:rsidRDefault="00927FF0" w:rsidP="008B2122">
      <w:pPr>
        <w:spacing w:line="14" w:lineRule="exact"/>
        <w:jc w:val="both"/>
        <w:rPr>
          <w:sz w:val="28"/>
          <w:szCs w:val="28"/>
        </w:rPr>
      </w:pPr>
    </w:p>
    <w:p w:rsidR="00927FF0" w:rsidRPr="007F19D7" w:rsidRDefault="00BB64B0" w:rsidP="00FB3805">
      <w:pPr>
        <w:numPr>
          <w:ilvl w:val="0"/>
          <w:numId w:val="21"/>
        </w:numPr>
        <w:tabs>
          <w:tab w:val="left" w:pos="1354"/>
        </w:tabs>
        <w:spacing w:line="236" w:lineRule="auto"/>
        <w:ind w:firstLine="851"/>
        <w:jc w:val="both"/>
        <w:rPr>
          <w:rFonts w:eastAsia="Times New Roman"/>
          <w:sz w:val="28"/>
          <w:szCs w:val="28"/>
        </w:rPr>
      </w:pPr>
      <w:r w:rsidRPr="007F19D7">
        <w:rPr>
          <w:rFonts w:eastAsia="Times New Roman"/>
          <w:sz w:val="28"/>
          <w:szCs w:val="28"/>
        </w:rPr>
        <w:t>Аварійно-рятувальні та інші невідкладні роботи проводяться відповідно до порядку, що визначається інструкціями, правилами, статутами, іншими нормативно-правовими актами та нормативними документами щодо дій у надзвичайних ситуаціях.</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1"/>
        </w:numPr>
        <w:tabs>
          <w:tab w:val="left" w:pos="1294"/>
        </w:tabs>
        <w:spacing w:line="237" w:lineRule="auto"/>
        <w:ind w:firstLine="851"/>
        <w:jc w:val="both"/>
        <w:rPr>
          <w:rFonts w:eastAsia="Times New Roman"/>
          <w:sz w:val="28"/>
          <w:szCs w:val="28"/>
        </w:rPr>
      </w:pPr>
      <w:r w:rsidRPr="007F19D7">
        <w:rPr>
          <w:rFonts w:eastAsia="Times New Roman"/>
          <w:sz w:val="28"/>
          <w:szCs w:val="28"/>
        </w:rPr>
        <w:t xml:space="preserve">До робіт з ліквідації наслідків надзвичайних ситуацій, які </w:t>
      </w:r>
      <w:r w:rsidR="00443E8A" w:rsidRPr="007F19D7">
        <w:rPr>
          <w:rFonts w:eastAsia="Times New Roman"/>
          <w:sz w:val="28"/>
          <w:szCs w:val="28"/>
        </w:rPr>
        <w:t>виконуються в ланці М</w:t>
      </w:r>
      <w:r w:rsidRPr="007F19D7">
        <w:rPr>
          <w:rFonts w:eastAsia="Times New Roman"/>
          <w:sz w:val="28"/>
          <w:szCs w:val="28"/>
        </w:rPr>
        <w:t>ТГ територіальної підсистеми, можуть залучатися Збройні Сили України, інші військові формування та правоохоронні органи спеціального призначення відповідно до Конституції і законів України.</w:t>
      </w:r>
    </w:p>
    <w:p w:rsidR="00927FF0" w:rsidRPr="007F19D7" w:rsidRDefault="00927FF0" w:rsidP="008B2122">
      <w:pPr>
        <w:spacing w:line="13" w:lineRule="exact"/>
        <w:jc w:val="both"/>
        <w:rPr>
          <w:rFonts w:eastAsia="Times New Roman"/>
          <w:sz w:val="28"/>
          <w:szCs w:val="28"/>
        </w:rPr>
      </w:pPr>
    </w:p>
    <w:p w:rsidR="00927FF0" w:rsidRPr="007F19D7" w:rsidRDefault="00BB64B0" w:rsidP="00FB3805">
      <w:pPr>
        <w:numPr>
          <w:ilvl w:val="0"/>
          <w:numId w:val="21"/>
        </w:numPr>
        <w:tabs>
          <w:tab w:val="left" w:pos="1337"/>
        </w:tabs>
        <w:spacing w:line="237" w:lineRule="auto"/>
        <w:ind w:firstLine="851"/>
        <w:jc w:val="both"/>
        <w:rPr>
          <w:rFonts w:eastAsia="Times New Roman"/>
          <w:sz w:val="28"/>
          <w:szCs w:val="28"/>
        </w:rPr>
      </w:pPr>
      <w:r w:rsidRPr="007F19D7">
        <w:rPr>
          <w:rFonts w:eastAsia="Times New Roman"/>
          <w:sz w:val="28"/>
          <w:szCs w:val="28"/>
        </w:rPr>
        <w:t>До робіт із запобігання виникненню надзвичайних ситуацій та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927FF0" w:rsidRPr="007F19D7" w:rsidRDefault="00927FF0" w:rsidP="008B2122">
      <w:pPr>
        <w:spacing w:line="17" w:lineRule="exact"/>
        <w:jc w:val="both"/>
        <w:rPr>
          <w:rFonts w:eastAsia="Times New Roman"/>
          <w:sz w:val="28"/>
          <w:szCs w:val="28"/>
        </w:rPr>
      </w:pPr>
    </w:p>
    <w:p w:rsidR="00927FF0" w:rsidRPr="008914EB" w:rsidRDefault="00BB64B0" w:rsidP="008914EB">
      <w:pPr>
        <w:pStyle w:val="a5"/>
        <w:numPr>
          <w:ilvl w:val="0"/>
          <w:numId w:val="23"/>
        </w:numPr>
        <w:tabs>
          <w:tab w:val="left" w:pos="0"/>
        </w:tabs>
        <w:spacing w:line="237" w:lineRule="auto"/>
        <w:ind w:left="0" w:firstLine="851"/>
        <w:jc w:val="both"/>
        <w:rPr>
          <w:rFonts w:eastAsia="Times New Roman"/>
          <w:sz w:val="28"/>
          <w:szCs w:val="28"/>
        </w:rPr>
      </w:pPr>
      <w:r w:rsidRPr="008914EB">
        <w:rPr>
          <w:rFonts w:eastAsia="Times New Roman"/>
          <w:sz w:val="28"/>
          <w:szCs w:val="28"/>
        </w:rPr>
        <w:t>Сили цивільного захисту, крім добровільних формувань цивільного захисту, укомплектовуються та забезпечуються органами управління цивільного захисту, що їх утворили, з урахуванням необхідності проведення робіт, пов’язаних з реагуванням на надзвичайну ситуацію або запобіганням її виникненню в автономному режимі протягом не менше трьох діб.</w:t>
      </w:r>
    </w:p>
    <w:p w:rsidR="00927FF0" w:rsidRPr="007F19D7" w:rsidRDefault="00927FF0" w:rsidP="008B2122">
      <w:pPr>
        <w:spacing w:line="17" w:lineRule="exact"/>
        <w:jc w:val="both"/>
        <w:rPr>
          <w:rFonts w:eastAsia="Times New Roman"/>
          <w:sz w:val="28"/>
          <w:szCs w:val="28"/>
        </w:rPr>
      </w:pPr>
    </w:p>
    <w:p w:rsidR="00927FF0" w:rsidRPr="007F19D7" w:rsidRDefault="00443E8A" w:rsidP="008914EB">
      <w:pPr>
        <w:numPr>
          <w:ilvl w:val="0"/>
          <w:numId w:val="23"/>
        </w:numPr>
        <w:tabs>
          <w:tab w:val="left" w:pos="0"/>
          <w:tab w:val="left" w:pos="1342"/>
        </w:tabs>
        <w:spacing w:line="234" w:lineRule="auto"/>
        <w:ind w:left="0" w:firstLine="851"/>
        <w:jc w:val="both"/>
        <w:rPr>
          <w:rFonts w:eastAsia="Times New Roman"/>
          <w:sz w:val="28"/>
          <w:szCs w:val="28"/>
        </w:rPr>
      </w:pPr>
      <w:r w:rsidRPr="007F19D7">
        <w:rPr>
          <w:rFonts w:eastAsia="Times New Roman"/>
          <w:sz w:val="28"/>
          <w:szCs w:val="28"/>
        </w:rPr>
        <w:t>У ланці М</w:t>
      </w:r>
      <w:r w:rsidR="00BB64B0" w:rsidRPr="007F19D7">
        <w:rPr>
          <w:rFonts w:eastAsia="Times New Roman"/>
          <w:sz w:val="28"/>
          <w:szCs w:val="28"/>
        </w:rPr>
        <w:t>ТГ територіальної підсистеми з метою своєчасного запобігання і ефективного реагування на надзвичайні ситуації організовується взаємодія з питань:</w:t>
      </w:r>
    </w:p>
    <w:p w:rsidR="00927FF0" w:rsidRPr="007F19D7" w:rsidRDefault="00927FF0" w:rsidP="008B2122">
      <w:pPr>
        <w:spacing w:line="13" w:lineRule="exact"/>
        <w:jc w:val="both"/>
        <w:rPr>
          <w:rFonts w:eastAsia="Times New Roman"/>
          <w:sz w:val="28"/>
          <w:szCs w:val="28"/>
        </w:rPr>
      </w:pPr>
    </w:p>
    <w:p w:rsidR="00927FF0" w:rsidRPr="007F19D7" w:rsidRDefault="00BB64B0" w:rsidP="008914EB">
      <w:pPr>
        <w:spacing w:line="234" w:lineRule="auto"/>
        <w:ind w:firstLine="638"/>
        <w:jc w:val="both"/>
        <w:rPr>
          <w:rFonts w:eastAsia="Times New Roman"/>
          <w:sz w:val="28"/>
          <w:szCs w:val="28"/>
        </w:rPr>
      </w:pPr>
      <w:r w:rsidRPr="007F19D7">
        <w:rPr>
          <w:rFonts w:eastAsia="Times New Roman"/>
          <w:sz w:val="28"/>
          <w:szCs w:val="28"/>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927FF0" w:rsidRPr="007F19D7" w:rsidRDefault="00927FF0" w:rsidP="008B2122">
      <w:pPr>
        <w:spacing w:line="13" w:lineRule="exact"/>
        <w:jc w:val="both"/>
        <w:rPr>
          <w:rFonts w:eastAsia="Times New Roman"/>
          <w:sz w:val="28"/>
          <w:szCs w:val="28"/>
        </w:rPr>
      </w:pPr>
    </w:p>
    <w:p w:rsidR="00927FF0" w:rsidRPr="007F19D7" w:rsidRDefault="00BB64B0" w:rsidP="008914EB">
      <w:pPr>
        <w:spacing w:line="236" w:lineRule="auto"/>
        <w:ind w:firstLine="898"/>
        <w:jc w:val="both"/>
        <w:rPr>
          <w:rFonts w:eastAsia="Times New Roman"/>
          <w:sz w:val="28"/>
          <w:szCs w:val="28"/>
        </w:rPr>
      </w:pPr>
      <w:r w:rsidRPr="007F19D7">
        <w:rPr>
          <w:rFonts w:eastAsia="Times New Roman"/>
          <w:sz w:val="28"/>
          <w:szCs w:val="28"/>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927FF0" w:rsidRPr="007F19D7" w:rsidRDefault="00927FF0" w:rsidP="008914EB">
      <w:pPr>
        <w:spacing w:line="14" w:lineRule="exact"/>
        <w:ind w:firstLine="898"/>
        <w:jc w:val="both"/>
        <w:rPr>
          <w:rFonts w:eastAsia="Times New Roman"/>
          <w:sz w:val="28"/>
          <w:szCs w:val="28"/>
        </w:rPr>
      </w:pPr>
    </w:p>
    <w:p w:rsidR="00927FF0" w:rsidRPr="007F19D7" w:rsidRDefault="00BB64B0" w:rsidP="008914EB">
      <w:pPr>
        <w:spacing w:line="234" w:lineRule="auto"/>
        <w:ind w:firstLine="898"/>
        <w:jc w:val="both"/>
        <w:rPr>
          <w:rFonts w:eastAsia="Times New Roman"/>
          <w:sz w:val="28"/>
          <w:szCs w:val="28"/>
        </w:rPr>
      </w:pPr>
      <w:r w:rsidRPr="007F19D7">
        <w:rPr>
          <w:rFonts w:eastAsia="Times New Roman"/>
          <w:sz w:val="28"/>
          <w:szCs w:val="28"/>
        </w:rPr>
        <w:t>організації управління спільними діями органів управління та сил цивільного захисту під час виконання завдань за призначенням;</w:t>
      </w:r>
    </w:p>
    <w:p w:rsidR="00927FF0" w:rsidRPr="007F19D7" w:rsidRDefault="00927FF0" w:rsidP="008914EB">
      <w:pPr>
        <w:spacing w:line="13" w:lineRule="exact"/>
        <w:ind w:firstLine="898"/>
        <w:jc w:val="both"/>
        <w:rPr>
          <w:rFonts w:eastAsia="Times New Roman"/>
          <w:sz w:val="28"/>
          <w:szCs w:val="28"/>
        </w:rPr>
      </w:pPr>
    </w:p>
    <w:p w:rsidR="00927FF0" w:rsidRPr="007F19D7" w:rsidRDefault="00BB64B0" w:rsidP="008914EB">
      <w:pPr>
        <w:spacing w:line="237" w:lineRule="auto"/>
        <w:ind w:firstLine="898"/>
        <w:jc w:val="both"/>
        <w:rPr>
          <w:rFonts w:eastAsia="Times New Roman"/>
          <w:sz w:val="28"/>
          <w:szCs w:val="28"/>
        </w:rPr>
      </w:pPr>
      <w:r w:rsidRPr="007F19D7">
        <w:rPr>
          <w:rFonts w:eastAsia="Times New Roman"/>
          <w:sz w:val="28"/>
          <w:szCs w:val="28"/>
        </w:rPr>
        <w:t>усебічного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927FF0" w:rsidRPr="007F19D7" w:rsidRDefault="00927FF0" w:rsidP="008B2122">
      <w:pPr>
        <w:spacing w:line="13" w:lineRule="exact"/>
        <w:jc w:val="both"/>
        <w:rPr>
          <w:rFonts w:eastAsia="Times New Roman"/>
          <w:sz w:val="28"/>
          <w:szCs w:val="28"/>
        </w:rPr>
      </w:pPr>
    </w:p>
    <w:p w:rsidR="00927FF0" w:rsidRPr="007F19D7" w:rsidRDefault="00BB64B0" w:rsidP="008914EB">
      <w:pPr>
        <w:numPr>
          <w:ilvl w:val="0"/>
          <w:numId w:val="23"/>
        </w:numPr>
        <w:tabs>
          <w:tab w:val="left" w:pos="1275"/>
        </w:tabs>
        <w:spacing w:line="237" w:lineRule="auto"/>
        <w:ind w:left="0" w:firstLine="851"/>
        <w:jc w:val="both"/>
        <w:rPr>
          <w:rFonts w:eastAsia="Times New Roman"/>
          <w:sz w:val="28"/>
          <w:szCs w:val="28"/>
        </w:rPr>
      </w:pPr>
      <w:r w:rsidRPr="007F19D7">
        <w:rPr>
          <w:rFonts w:eastAsia="Times New Roman"/>
          <w:sz w:val="28"/>
          <w:szCs w:val="28"/>
        </w:rPr>
        <w:t xml:space="preserve">Залежно від обставин, масштабу, характеру та можливого розвитку надзвичайної ситуації взаємодія організовується на місцевому та об'єктовому рівні – </w:t>
      </w:r>
      <w:r w:rsidR="00D2237F" w:rsidRPr="00C50388">
        <w:rPr>
          <w:sz w:val="28"/>
          <w:szCs w:val="28"/>
        </w:rPr>
        <w:t>між виконавчими органами міської ради, їх силами цивільного захисту, а також суб’єктами господарювання.</w:t>
      </w:r>
    </w:p>
    <w:p w:rsidR="00927FF0" w:rsidRPr="007F19D7" w:rsidRDefault="00927FF0" w:rsidP="008B2122">
      <w:pPr>
        <w:spacing w:line="13" w:lineRule="exact"/>
        <w:jc w:val="both"/>
        <w:rPr>
          <w:rFonts w:eastAsia="Times New Roman"/>
          <w:sz w:val="28"/>
          <w:szCs w:val="28"/>
        </w:rPr>
      </w:pPr>
    </w:p>
    <w:p w:rsidR="00927FF0" w:rsidRPr="003768EC" w:rsidRDefault="00BB64B0" w:rsidP="008914EB">
      <w:pPr>
        <w:numPr>
          <w:ilvl w:val="0"/>
          <w:numId w:val="23"/>
        </w:numPr>
        <w:tabs>
          <w:tab w:val="left" w:pos="1263"/>
        </w:tabs>
        <w:spacing w:line="237" w:lineRule="auto"/>
        <w:ind w:left="0" w:firstLine="851"/>
        <w:jc w:val="both"/>
        <w:rPr>
          <w:sz w:val="28"/>
          <w:szCs w:val="28"/>
        </w:rPr>
      </w:pPr>
      <w:r w:rsidRPr="003768EC">
        <w:rPr>
          <w:rFonts w:eastAsia="Times New Roman"/>
          <w:sz w:val="28"/>
          <w:szCs w:val="28"/>
        </w:rPr>
        <w:t>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w:t>
      </w:r>
      <w:bookmarkStart w:id="6" w:name="page7"/>
      <w:bookmarkEnd w:id="6"/>
      <w:r w:rsidRPr="003768EC">
        <w:rPr>
          <w:rFonts w:eastAsia="Times New Roman"/>
          <w:sz w:val="28"/>
          <w:szCs w:val="28"/>
        </w:rPr>
        <w:t xml:space="preserve"> місцевого самоврядування, підприємств, установ та організацій і оперативно-черговими службами Департаменту цивільного захисту та Головного управління ДСНС України у </w:t>
      </w:r>
      <w:r w:rsidR="00295CC5" w:rsidRPr="003768EC">
        <w:rPr>
          <w:rFonts w:eastAsia="Times New Roman"/>
          <w:sz w:val="28"/>
          <w:szCs w:val="28"/>
        </w:rPr>
        <w:lastRenderedPageBreak/>
        <w:t>Тернопільській</w:t>
      </w:r>
      <w:r w:rsidRPr="003768EC">
        <w:rPr>
          <w:rFonts w:eastAsia="Times New Roman"/>
          <w:sz w:val="28"/>
          <w:szCs w:val="28"/>
        </w:rPr>
        <w:t xml:space="preserve"> області організується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927FF0" w:rsidRPr="007F19D7" w:rsidRDefault="00927FF0" w:rsidP="008B2122">
      <w:pPr>
        <w:spacing w:line="18" w:lineRule="exact"/>
        <w:jc w:val="both"/>
        <w:rPr>
          <w:sz w:val="28"/>
          <w:szCs w:val="28"/>
        </w:rPr>
      </w:pPr>
    </w:p>
    <w:p w:rsidR="00927FF0" w:rsidRPr="007F19D7" w:rsidRDefault="00BB64B0" w:rsidP="008914EB">
      <w:pPr>
        <w:numPr>
          <w:ilvl w:val="0"/>
          <w:numId w:val="23"/>
        </w:numPr>
        <w:tabs>
          <w:tab w:val="left" w:pos="1443"/>
        </w:tabs>
        <w:spacing w:line="237" w:lineRule="auto"/>
        <w:ind w:left="0" w:firstLine="851"/>
        <w:jc w:val="both"/>
        <w:rPr>
          <w:rFonts w:eastAsia="Times New Roman"/>
          <w:sz w:val="28"/>
          <w:szCs w:val="28"/>
        </w:rPr>
      </w:pPr>
      <w:r w:rsidRPr="007F19D7">
        <w:rPr>
          <w:rFonts w:eastAsia="Times New Roman"/>
          <w:sz w:val="28"/>
          <w:szCs w:val="28"/>
        </w:rPr>
        <w:t>Взаємодія під час здійснення заходів щодо запобігання виникненню надзвичайних ситуацій та під час ліквідації їх наслідків організовується через спеціально призначені оперативні групи або представників органів місцевого самоврядування, які залучаються до здійснення таких заходів.</w:t>
      </w:r>
    </w:p>
    <w:p w:rsidR="00927FF0" w:rsidRPr="007F19D7" w:rsidRDefault="00927FF0" w:rsidP="008B2122">
      <w:pPr>
        <w:spacing w:line="13" w:lineRule="exact"/>
        <w:jc w:val="both"/>
        <w:rPr>
          <w:rFonts w:eastAsia="Times New Roman"/>
          <w:sz w:val="28"/>
          <w:szCs w:val="28"/>
        </w:rPr>
      </w:pPr>
    </w:p>
    <w:p w:rsidR="00927FF0" w:rsidRPr="007F19D7" w:rsidRDefault="00BB64B0" w:rsidP="008914EB">
      <w:pPr>
        <w:spacing w:line="234" w:lineRule="auto"/>
        <w:ind w:firstLine="638"/>
        <w:jc w:val="both"/>
        <w:rPr>
          <w:rFonts w:eastAsia="Times New Roman"/>
          <w:sz w:val="28"/>
          <w:szCs w:val="28"/>
        </w:rPr>
      </w:pPr>
      <w:r w:rsidRPr="007F19D7">
        <w:rPr>
          <w:rFonts w:eastAsia="Times New Roman"/>
          <w:sz w:val="28"/>
          <w:szCs w:val="28"/>
        </w:rPr>
        <w:t>Повноваження зазначених оперативних груп або представників визначаються органами місцевого самоврядування.</w:t>
      </w:r>
    </w:p>
    <w:p w:rsidR="00927FF0" w:rsidRPr="007F19D7" w:rsidRDefault="00927FF0" w:rsidP="008914EB">
      <w:pPr>
        <w:spacing w:line="13" w:lineRule="exact"/>
        <w:jc w:val="both"/>
        <w:rPr>
          <w:rFonts w:eastAsia="Times New Roman"/>
          <w:sz w:val="28"/>
          <w:szCs w:val="28"/>
        </w:rPr>
      </w:pPr>
    </w:p>
    <w:p w:rsidR="00927FF0" w:rsidRPr="007F19D7" w:rsidRDefault="00BB64B0" w:rsidP="008914EB">
      <w:pPr>
        <w:numPr>
          <w:ilvl w:val="0"/>
          <w:numId w:val="23"/>
        </w:numPr>
        <w:tabs>
          <w:tab w:val="left" w:pos="1275"/>
        </w:tabs>
        <w:spacing w:line="236" w:lineRule="auto"/>
        <w:ind w:left="0" w:firstLine="851"/>
        <w:jc w:val="both"/>
        <w:rPr>
          <w:rFonts w:eastAsia="Times New Roman"/>
          <w:sz w:val="28"/>
          <w:szCs w:val="28"/>
        </w:rPr>
      </w:pPr>
      <w:r w:rsidRPr="007F19D7">
        <w:rPr>
          <w:rFonts w:eastAsia="Times New Roman"/>
          <w:sz w:val="28"/>
          <w:szCs w:val="28"/>
        </w:rPr>
        <w:t>З</w:t>
      </w:r>
      <w:r w:rsidR="00295CC5" w:rsidRPr="007F19D7">
        <w:rPr>
          <w:rFonts w:eastAsia="Times New Roman"/>
          <w:sz w:val="28"/>
          <w:szCs w:val="28"/>
        </w:rPr>
        <w:t>абезпечення фінансування ланки М</w:t>
      </w:r>
      <w:r w:rsidRPr="007F19D7">
        <w:rPr>
          <w:rFonts w:eastAsia="Times New Roman"/>
          <w:sz w:val="28"/>
          <w:szCs w:val="28"/>
        </w:rPr>
        <w:t>ТГ територіальної підсистеми здійснюється за рахунок коштів місцевого бюджету, коштів суб'єктів господарювання, інших не заборонених законодавством джерел.</w:t>
      </w:r>
    </w:p>
    <w:p w:rsidR="00927FF0" w:rsidRDefault="00927FF0"/>
    <w:p w:rsidR="00EB63BC" w:rsidRDefault="00EB63BC"/>
    <w:p w:rsidR="00EB63BC" w:rsidRDefault="00EB63BC"/>
    <w:p w:rsidR="00EB63BC" w:rsidRDefault="00EB63BC" w:rsidP="00EB63BC">
      <w:pPr>
        <w:rPr>
          <w:b/>
          <w:bCs/>
          <w:sz w:val="28"/>
          <w:szCs w:val="28"/>
        </w:rPr>
      </w:pPr>
      <w:r w:rsidRPr="00406E89">
        <w:rPr>
          <w:b/>
          <w:bCs/>
          <w:sz w:val="28"/>
          <w:szCs w:val="28"/>
        </w:rPr>
        <w:t xml:space="preserve">Керуюча справами </w:t>
      </w:r>
    </w:p>
    <w:p w:rsidR="00EB63BC" w:rsidRPr="005715AC" w:rsidRDefault="00EB63BC" w:rsidP="00EB63BC">
      <w:pPr>
        <w:rPr>
          <w:b/>
          <w:bCs/>
          <w:sz w:val="28"/>
          <w:szCs w:val="28"/>
        </w:rPr>
      </w:pPr>
      <w:r w:rsidRPr="00406E89">
        <w:rPr>
          <w:b/>
          <w:bCs/>
          <w:sz w:val="28"/>
          <w:szCs w:val="28"/>
        </w:rPr>
        <w:t>виконавчого комітету</w:t>
      </w:r>
      <w:r>
        <w:rPr>
          <w:b/>
          <w:bCs/>
          <w:sz w:val="28"/>
          <w:szCs w:val="28"/>
        </w:rPr>
        <w:tab/>
        <w:t xml:space="preserve"> міської ради</w:t>
      </w:r>
      <w:r>
        <w:rPr>
          <w:b/>
          <w:bCs/>
          <w:sz w:val="28"/>
          <w:szCs w:val="28"/>
        </w:rPr>
        <w:tab/>
      </w:r>
      <w:r>
        <w:rPr>
          <w:b/>
          <w:bCs/>
          <w:sz w:val="28"/>
          <w:szCs w:val="28"/>
        </w:rPr>
        <w:tab/>
      </w:r>
      <w:r w:rsidRPr="005715AC">
        <w:rPr>
          <w:b/>
          <w:bCs/>
          <w:sz w:val="28"/>
          <w:szCs w:val="28"/>
        </w:rPr>
        <w:tab/>
      </w:r>
      <w:r w:rsidRPr="00406E89">
        <w:rPr>
          <w:b/>
          <w:bCs/>
          <w:sz w:val="28"/>
          <w:szCs w:val="28"/>
        </w:rPr>
        <w:t>Ольга ЧЕРЕДНІКОВА</w:t>
      </w:r>
      <w:r w:rsidRPr="005715AC">
        <w:rPr>
          <w:b/>
          <w:bCs/>
          <w:sz w:val="28"/>
          <w:szCs w:val="28"/>
        </w:rPr>
        <w:t xml:space="preserve"> </w:t>
      </w:r>
    </w:p>
    <w:p w:rsidR="00EB63BC" w:rsidRDefault="00EB63BC">
      <w:pPr>
        <w:sectPr w:rsidR="00EB63BC" w:rsidSect="000750D3">
          <w:pgSz w:w="11900" w:h="16838"/>
          <w:pgMar w:top="571" w:right="706" w:bottom="993" w:left="1440" w:header="0" w:footer="0" w:gutter="0"/>
          <w:cols w:space="720" w:equalWidth="0">
            <w:col w:w="9760"/>
          </w:cols>
        </w:sectPr>
      </w:pPr>
    </w:p>
    <w:p w:rsidR="00927FF0" w:rsidRDefault="00927FF0" w:rsidP="00EB63BC">
      <w:pPr>
        <w:spacing w:line="86" w:lineRule="exact"/>
        <w:rPr>
          <w:sz w:val="20"/>
          <w:szCs w:val="20"/>
        </w:rPr>
      </w:pPr>
    </w:p>
    <w:sectPr w:rsidR="00927FF0" w:rsidSect="00EB63BC">
      <w:type w:val="continuous"/>
      <w:pgSz w:w="11900" w:h="16838"/>
      <w:pgMar w:top="571" w:right="706" w:bottom="1440" w:left="1440" w:header="0" w:footer="0" w:gutter="0"/>
      <w:cols w:num="2" w:space="720" w:equalWidth="0">
        <w:col w:w="5790" w:space="30"/>
        <w:col w:w="3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617A14A2"/>
    <w:lvl w:ilvl="0" w:tplc="F9EC775C">
      <w:start w:val="8"/>
      <w:numFmt w:val="decimal"/>
      <w:lvlText w:val="%1)"/>
      <w:lvlJc w:val="left"/>
    </w:lvl>
    <w:lvl w:ilvl="1" w:tplc="8A962B4C">
      <w:numFmt w:val="decimal"/>
      <w:lvlText w:val=""/>
      <w:lvlJc w:val="left"/>
    </w:lvl>
    <w:lvl w:ilvl="2" w:tplc="8E6E89F0">
      <w:numFmt w:val="decimal"/>
      <w:lvlText w:val=""/>
      <w:lvlJc w:val="left"/>
    </w:lvl>
    <w:lvl w:ilvl="3" w:tplc="2C9E0C3E">
      <w:numFmt w:val="decimal"/>
      <w:lvlText w:val=""/>
      <w:lvlJc w:val="left"/>
    </w:lvl>
    <w:lvl w:ilvl="4" w:tplc="F592AA02">
      <w:numFmt w:val="decimal"/>
      <w:lvlText w:val=""/>
      <w:lvlJc w:val="left"/>
    </w:lvl>
    <w:lvl w:ilvl="5" w:tplc="8FE26664">
      <w:numFmt w:val="decimal"/>
      <w:lvlText w:val=""/>
      <w:lvlJc w:val="left"/>
    </w:lvl>
    <w:lvl w:ilvl="6" w:tplc="A6CEA896">
      <w:numFmt w:val="decimal"/>
      <w:lvlText w:val=""/>
      <w:lvlJc w:val="left"/>
    </w:lvl>
    <w:lvl w:ilvl="7" w:tplc="FA0EA8BC">
      <w:numFmt w:val="decimal"/>
      <w:lvlText w:val=""/>
      <w:lvlJc w:val="left"/>
    </w:lvl>
    <w:lvl w:ilvl="8" w:tplc="D98A3D24">
      <w:numFmt w:val="decimal"/>
      <w:lvlText w:val=""/>
      <w:lvlJc w:val="left"/>
    </w:lvl>
  </w:abstractNum>
  <w:abstractNum w:abstractNumId="1">
    <w:nsid w:val="0A587F7B"/>
    <w:multiLevelType w:val="hybridMultilevel"/>
    <w:tmpl w:val="D416CD18"/>
    <w:lvl w:ilvl="0" w:tplc="EF86999A">
      <w:start w:val="37"/>
      <w:numFmt w:val="decimal"/>
      <w:lvlText w:val="%1."/>
      <w:lvlJc w:val="left"/>
      <w:pPr>
        <w:ind w:left="0" w:firstLine="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ED7263"/>
    <w:multiLevelType w:val="hybridMultilevel"/>
    <w:tmpl w:val="A29CAC68"/>
    <w:lvl w:ilvl="0" w:tplc="A0346C14">
      <w:start w:val="1"/>
      <w:numFmt w:val="bullet"/>
      <w:lvlText w:val="у"/>
      <w:lvlJc w:val="left"/>
    </w:lvl>
    <w:lvl w:ilvl="1" w:tplc="9B4E6F3C">
      <w:start w:val="21"/>
      <w:numFmt w:val="decimal"/>
      <w:lvlText w:val="%2."/>
      <w:lvlJc w:val="left"/>
    </w:lvl>
    <w:lvl w:ilvl="2" w:tplc="CD748356">
      <w:numFmt w:val="decimal"/>
      <w:lvlText w:val=""/>
      <w:lvlJc w:val="left"/>
    </w:lvl>
    <w:lvl w:ilvl="3" w:tplc="03646ABA">
      <w:numFmt w:val="decimal"/>
      <w:lvlText w:val=""/>
      <w:lvlJc w:val="left"/>
    </w:lvl>
    <w:lvl w:ilvl="4" w:tplc="D3C81E26">
      <w:numFmt w:val="decimal"/>
      <w:lvlText w:val=""/>
      <w:lvlJc w:val="left"/>
    </w:lvl>
    <w:lvl w:ilvl="5" w:tplc="E2544CB6">
      <w:numFmt w:val="decimal"/>
      <w:lvlText w:val=""/>
      <w:lvlJc w:val="left"/>
    </w:lvl>
    <w:lvl w:ilvl="6" w:tplc="39EEBF98">
      <w:numFmt w:val="decimal"/>
      <w:lvlText w:val=""/>
      <w:lvlJc w:val="left"/>
    </w:lvl>
    <w:lvl w:ilvl="7" w:tplc="D332BEE6">
      <w:numFmt w:val="decimal"/>
      <w:lvlText w:val=""/>
      <w:lvlJc w:val="left"/>
    </w:lvl>
    <w:lvl w:ilvl="8" w:tplc="2D5A62A2">
      <w:numFmt w:val="decimal"/>
      <w:lvlText w:val=""/>
      <w:lvlJc w:val="left"/>
    </w:lvl>
  </w:abstractNum>
  <w:abstractNum w:abstractNumId="3">
    <w:nsid w:val="109CF92E"/>
    <w:multiLevelType w:val="hybridMultilevel"/>
    <w:tmpl w:val="EFAC61B4"/>
    <w:lvl w:ilvl="0" w:tplc="BCB60326">
      <w:start w:val="1"/>
      <w:numFmt w:val="bullet"/>
      <w:lvlText w:val="у"/>
      <w:lvlJc w:val="left"/>
    </w:lvl>
    <w:lvl w:ilvl="1" w:tplc="2696C498">
      <w:start w:val="19"/>
      <w:numFmt w:val="decimal"/>
      <w:lvlText w:val="%2."/>
      <w:lvlJc w:val="left"/>
    </w:lvl>
    <w:lvl w:ilvl="2" w:tplc="8DFC6E80">
      <w:numFmt w:val="decimal"/>
      <w:lvlText w:val=""/>
      <w:lvlJc w:val="left"/>
    </w:lvl>
    <w:lvl w:ilvl="3" w:tplc="97DE9002">
      <w:numFmt w:val="decimal"/>
      <w:lvlText w:val=""/>
      <w:lvlJc w:val="left"/>
    </w:lvl>
    <w:lvl w:ilvl="4" w:tplc="49824EF4">
      <w:numFmt w:val="decimal"/>
      <w:lvlText w:val=""/>
      <w:lvlJc w:val="left"/>
    </w:lvl>
    <w:lvl w:ilvl="5" w:tplc="53846B82">
      <w:numFmt w:val="decimal"/>
      <w:lvlText w:val=""/>
      <w:lvlJc w:val="left"/>
    </w:lvl>
    <w:lvl w:ilvl="6" w:tplc="E2C6642A">
      <w:numFmt w:val="decimal"/>
      <w:lvlText w:val=""/>
      <w:lvlJc w:val="left"/>
    </w:lvl>
    <w:lvl w:ilvl="7" w:tplc="02C21000">
      <w:numFmt w:val="decimal"/>
      <w:lvlText w:val=""/>
      <w:lvlJc w:val="left"/>
    </w:lvl>
    <w:lvl w:ilvl="8" w:tplc="56D0D276">
      <w:numFmt w:val="decimal"/>
      <w:lvlText w:val=""/>
      <w:lvlJc w:val="left"/>
    </w:lvl>
  </w:abstractNum>
  <w:abstractNum w:abstractNumId="4">
    <w:nsid w:val="1190CDE7"/>
    <w:multiLevelType w:val="hybridMultilevel"/>
    <w:tmpl w:val="132AB5E8"/>
    <w:lvl w:ilvl="0" w:tplc="95544824">
      <w:start w:val="5"/>
      <w:numFmt w:val="decimal"/>
      <w:lvlText w:val="%1."/>
      <w:lvlJc w:val="left"/>
    </w:lvl>
    <w:lvl w:ilvl="1" w:tplc="DF125554">
      <w:numFmt w:val="decimal"/>
      <w:lvlText w:val=""/>
      <w:lvlJc w:val="left"/>
    </w:lvl>
    <w:lvl w:ilvl="2" w:tplc="D8585BAC">
      <w:numFmt w:val="decimal"/>
      <w:lvlText w:val=""/>
      <w:lvlJc w:val="left"/>
    </w:lvl>
    <w:lvl w:ilvl="3" w:tplc="5D96DE94">
      <w:numFmt w:val="decimal"/>
      <w:lvlText w:val=""/>
      <w:lvlJc w:val="left"/>
    </w:lvl>
    <w:lvl w:ilvl="4" w:tplc="938285BA">
      <w:numFmt w:val="decimal"/>
      <w:lvlText w:val=""/>
      <w:lvlJc w:val="left"/>
    </w:lvl>
    <w:lvl w:ilvl="5" w:tplc="A552B16A">
      <w:numFmt w:val="decimal"/>
      <w:lvlText w:val=""/>
      <w:lvlJc w:val="left"/>
    </w:lvl>
    <w:lvl w:ilvl="6" w:tplc="A170B6FC">
      <w:numFmt w:val="decimal"/>
      <w:lvlText w:val=""/>
      <w:lvlJc w:val="left"/>
    </w:lvl>
    <w:lvl w:ilvl="7" w:tplc="4FF6FE6E">
      <w:numFmt w:val="decimal"/>
      <w:lvlText w:val=""/>
      <w:lvlJc w:val="left"/>
    </w:lvl>
    <w:lvl w:ilvl="8" w:tplc="585082DC">
      <w:numFmt w:val="decimal"/>
      <w:lvlText w:val=""/>
      <w:lvlJc w:val="left"/>
    </w:lvl>
  </w:abstractNum>
  <w:abstractNum w:abstractNumId="5">
    <w:nsid w:val="12200854"/>
    <w:multiLevelType w:val="hybridMultilevel"/>
    <w:tmpl w:val="2BBE6D18"/>
    <w:lvl w:ilvl="0" w:tplc="99643C98">
      <w:start w:val="1"/>
      <w:numFmt w:val="decimal"/>
      <w:lvlText w:val="%1."/>
      <w:lvlJc w:val="left"/>
    </w:lvl>
    <w:lvl w:ilvl="1" w:tplc="F280C640">
      <w:numFmt w:val="decimal"/>
      <w:lvlText w:val=""/>
      <w:lvlJc w:val="left"/>
    </w:lvl>
    <w:lvl w:ilvl="2" w:tplc="043A9330">
      <w:numFmt w:val="decimal"/>
      <w:lvlText w:val=""/>
      <w:lvlJc w:val="left"/>
    </w:lvl>
    <w:lvl w:ilvl="3" w:tplc="097C5ED0">
      <w:numFmt w:val="decimal"/>
      <w:lvlText w:val=""/>
      <w:lvlJc w:val="left"/>
    </w:lvl>
    <w:lvl w:ilvl="4" w:tplc="B1BC054A">
      <w:numFmt w:val="decimal"/>
      <w:lvlText w:val=""/>
      <w:lvlJc w:val="left"/>
    </w:lvl>
    <w:lvl w:ilvl="5" w:tplc="369A1F04">
      <w:numFmt w:val="decimal"/>
      <w:lvlText w:val=""/>
      <w:lvlJc w:val="left"/>
    </w:lvl>
    <w:lvl w:ilvl="6" w:tplc="43A8E01C">
      <w:numFmt w:val="decimal"/>
      <w:lvlText w:val=""/>
      <w:lvlJc w:val="left"/>
    </w:lvl>
    <w:lvl w:ilvl="7" w:tplc="1ECE1F9C">
      <w:numFmt w:val="decimal"/>
      <w:lvlText w:val=""/>
      <w:lvlJc w:val="left"/>
    </w:lvl>
    <w:lvl w:ilvl="8" w:tplc="0CB8300E">
      <w:numFmt w:val="decimal"/>
      <w:lvlText w:val=""/>
      <w:lvlJc w:val="left"/>
    </w:lvl>
  </w:abstractNum>
  <w:abstractNum w:abstractNumId="6">
    <w:nsid w:val="140E0F76"/>
    <w:multiLevelType w:val="hybridMultilevel"/>
    <w:tmpl w:val="886E44A2"/>
    <w:lvl w:ilvl="0" w:tplc="7760439C">
      <w:start w:val="15"/>
      <w:numFmt w:val="decimal"/>
      <w:lvlText w:val="%1."/>
      <w:lvlJc w:val="left"/>
    </w:lvl>
    <w:lvl w:ilvl="1" w:tplc="12964712">
      <w:numFmt w:val="decimal"/>
      <w:lvlText w:val=""/>
      <w:lvlJc w:val="left"/>
    </w:lvl>
    <w:lvl w:ilvl="2" w:tplc="E8BC3A8A">
      <w:numFmt w:val="decimal"/>
      <w:lvlText w:val=""/>
      <w:lvlJc w:val="left"/>
    </w:lvl>
    <w:lvl w:ilvl="3" w:tplc="1D105E8E">
      <w:numFmt w:val="decimal"/>
      <w:lvlText w:val=""/>
      <w:lvlJc w:val="left"/>
    </w:lvl>
    <w:lvl w:ilvl="4" w:tplc="D33409D8">
      <w:numFmt w:val="decimal"/>
      <w:lvlText w:val=""/>
      <w:lvlJc w:val="left"/>
    </w:lvl>
    <w:lvl w:ilvl="5" w:tplc="E5B269F8">
      <w:numFmt w:val="decimal"/>
      <w:lvlText w:val=""/>
      <w:lvlJc w:val="left"/>
    </w:lvl>
    <w:lvl w:ilvl="6" w:tplc="CC740132">
      <w:numFmt w:val="decimal"/>
      <w:lvlText w:val=""/>
      <w:lvlJc w:val="left"/>
    </w:lvl>
    <w:lvl w:ilvl="7" w:tplc="3DA42748">
      <w:numFmt w:val="decimal"/>
      <w:lvlText w:val=""/>
      <w:lvlJc w:val="left"/>
    </w:lvl>
    <w:lvl w:ilvl="8" w:tplc="79FAD2AA">
      <w:numFmt w:val="decimal"/>
      <w:lvlText w:val=""/>
      <w:lvlJc w:val="left"/>
    </w:lvl>
  </w:abstractNum>
  <w:abstractNum w:abstractNumId="7">
    <w:nsid w:val="1BEFD79F"/>
    <w:multiLevelType w:val="hybridMultilevel"/>
    <w:tmpl w:val="561E1536"/>
    <w:lvl w:ilvl="0" w:tplc="149867DA">
      <w:start w:val="23"/>
      <w:numFmt w:val="decimal"/>
      <w:lvlText w:val="%1."/>
      <w:lvlJc w:val="left"/>
    </w:lvl>
    <w:lvl w:ilvl="1" w:tplc="A246C2D4">
      <w:numFmt w:val="decimal"/>
      <w:lvlText w:val=""/>
      <w:lvlJc w:val="left"/>
    </w:lvl>
    <w:lvl w:ilvl="2" w:tplc="EEBC4C62">
      <w:numFmt w:val="decimal"/>
      <w:lvlText w:val=""/>
      <w:lvlJc w:val="left"/>
    </w:lvl>
    <w:lvl w:ilvl="3" w:tplc="C966D0CC">
      <w:numFmt w:val="decimal"/>
      <w:lvlText w:val=""/>
      <w:lvlJc w:val="left"/>
    </w:lvl>
    <w:lvl w:ilvl="4" w:tplc="C5E22BF6">
      <w:numFmt w:val="decimal"/>
      <w:lvlText w:val=""/>
      <w:lvlJc w:val="left"/>
    </w:lvl>
    <w:lvl w:ilvl="5" w:tplc="F0885926">
      <w:numFmt w:val="decimal"/>
      <w:lvlText w:val=""/>
      <w:lvlJc w:val="left"/>
    </w:lvl>
    <w:lvl w:ilvl="6" w:tplc="658C20D4">
      <w:numFmt w:val="decimal"/>
      <w:lvlText w:val=""/>
      <w:lvlJc w:val="left"/>
    </w:lvl>
    <w:lvl w:ilvl="7" w:tplc="C6EA8EBA">
      <w:numFmt w:val="decimal"/>
      <w:lvlText w:val=""/>
      <w:lvlJc w:val="left"/>
    </w:lvl>
    <w:lvl w:ilvl="8" w:tplc="1862CF90">
      <w:numFmt w:val="decimal"/>
      <w:lvlText w:val=""/>
      <w:lvlJc w:val="left"/>
    </w:lvl>
  </w:abstractNum>
  <w:abstractNum w:abstractNumId="8">
    <w:nsid w:val="1F16E9E8"/>
    <w:multiLevelType w:val="hybridMultilevel"/>
    <w:tmpl w:val="1B563AA6"/>
    <w:lvl w:ilvl="0" w:tplc="532E8800">
      <w:start w:val="15"/>
      <w:numFmt w:val="decimal"/>
      <w:lvlText w:val="%1)"/>
      <w:lvlJc w:val="left"/>
    </w:lvl>
    <w:lvl w:ilvl="1" w:tplc="E7B6B32A">
      <w:numFmt w:val="decimal"/>
      <w:lvlText w:val=""/>
      <w:lvlJc w:val="left"/>
    </w:lvl>
    <w:lvl w:ilvl="2" w:tplc="DAF0D0D8">
      <w:numFmt w:val="decimal"/>
      <w:lvlText w:val=""/>
      <w:lvlJc w:val="left"/>
    </w:lvl>
    <w:lvl w:ilvl="3" w:tplc="875E8AF4">
      <w:numFmt w:val="decimal"/>
      <w:lvlText w:val=""/>
      <w:lvlJc w:val="left"/>
    </w:lvl>
    <w:lvl w:ilvl="4" w:tplc="3674514C">
      <w:numFmt w:val="decimal"/>
      <w:lvlText w:val=""/>
      <w:lvlJc w:val="left"/>
    </w:lvl>
    <w:lvl w:ilvl="5" w:tplc="4274E0A6">
      <w:numFmt w:val="decimal"/>
      <w:lvlText w:val=""/>
      <w:lvlJc w:val="left"/>
    </w:lvl>
    <w:lvl w:ilvl="6" w:tplc="CF9C2164">
      <w:numFmt w:val="decimal"/>
      <w:lvlText w:val=""/>
      <w:lvlJc w:val="left"/>
    </w:lvl>
    <w:lvl w:ilvl="7" w:tplc="7A6C0EAA">
      <w:numFmt w:val="decimal"/>
      <w:lvlText w:val=""/>
      <w:lvlJc w:val="left"/>
    </w:lvl>
    <w:lvl w:ilvl="8" w:tplc="FB1E430E">
      <w:numFmt w:val="decimal"/>
      <w:lvlText w:val=""/>
      <w:lvlJc w:val="left"/>
    </w:lvl>
  </w:abstractNum>
  <w:abstractNum w:abstractNumId="9">
    <w:nsid w:val="25E45D32"/>
    <w:multiLevelType w:val="hybridMultilevel"/>
    <w:tmpl w:val="CBA29EB8"/>
    <w:lvl w:ilvl="0" w:tplc="87A0681E">
      <w:start w:val="38"/>
      <w:numFmt w:val="decimal"/>
      <w:lvlText w:val="%1."/>
      <w:lvlJc w:val="left"/>
    </w:lvl>
    <w:lvl w:ilvl="1" w:tplc="9FEA5776">
      <w:start w:val="41"/>
      <w:numFmt w:val="decimal"/>
      <w:lvlText w:val="%2."/>
      <w:lvlJc w:val="left"/>
    </w:lvl>
    <w:lvl w:ilvl="2" w:tplc="BB64A392">
      <w:numFmt w:val="decimal"/>
      <w:lvlText w:val=""/>
      <w:lvlJc w:val="left"/>
    </w:lvl>
    <w:lvl w:ilvl="3" w:tplc="92680B5E">
      <w:numFmt w:val="decimal"/>
      <w:lvlText w:val=""/>
      <w:lvlJc w:val="left"/>
    </w:lvl>
    <w:lvl w:ilvl="4" w:tplc="747E63DA">
      <w:numFmt w:val="decimal"/>
      <w:lvlText w:val=""/>
      <w:lvlJc w:val="left"/>
    </w:lvl>
    <w:lvl w:ilvl="5" w:tplc="1660E764">
      <w:numFmt w:val="decimal"/>
      <w:lvlText w:val=""/>
      <w:lvlJc w:val="left"/>
    </w:lvl>
    <w:lvl w:ilvl="6" w:tplc="8A5EBA62">
      <w:numFmt w:val="decimal"/>
      <w:lvlText w:val=""/>
      <w:lvlJc w:val="left"/>
    </w:lvl>
    <w:lvl w:ilvl="7" w:tplc="B10242DA">
      <w:numFmt w:val="decimal"/>
      <w:lvlText w:val=""/>
      <w:lvlJc w:val="left"/>
    </w:lvl>
    <w:lvl w:ilvl="8" w:tplc="FFB4560A">
      <w:numFmt w:val="decimal"/>
      <w:lvlText w:val=""/>
      <w:lvlJc w:val="left"/>
    </w:lvl>
  </w:abstractNum>
  <w:abstractNum w:abstractNumId="10">
    <w:nsid w:val="3352255A"/>
    <w:multiLevelType w:val="hybridMultilevel"/>
    <w:tmpl w:val="EE1C6C0E"/>
    <w:lvl w:ilvl="0" w:tplc="F29C11DA">
      <w:start w:val="1"/>
      <w:numFmt w:val="bullet"/>
      <w:lvlText w:val="у"/>
      <w:lvlJc w:val="left"/>
    </w:lvl>
    <w:lvl w:ilvl="1" w:tplc="594E6A62">
      <w:start w:val="17"/>
      <w:numFmt w:val="decimal"/>
      <w:lvlText w:val="%2."/>
      <w:lvlJc w:val="left"/>
      <w:rPr>
        <w:rFonts w:hint="default"/>
      </w:rPr>
    </w:lvl>
    <w:lvl w:ilvl="2" w:tplc="9EA002D4">
      <w:numFmt w:val="decimal"/>
      <w:lvlText w:val=""/>
      <w:lvlJc w:val="left"/>
    </w:lvl>
    <w:lvl w:ilvl="3" w:tplc="CD7A6ACC">
      <w:numFmt w:val="decimal"/>
      <w:lvlText w:val=""/>
      <w:lvlJc w:val="left"/>
    </w:lvl>
    <w:lvl w:ilvl="4" w:tplc="6FBA9400">
      <w:numFmt w:val="decimal"/>
      <w:lvlText w:val=""/>
      <w:lvlJc w:val="left"/>
    </w:lvl>
    <w:lvl w:ilvl="5" w:tplc="52FCF314">
      <w:numFmt w:val="decimal"/>
      <w:lvlText w:val=""/>
      <w:lvlJc w:val="left"/>
    </w:lvl>
    <w:lvl w:ilvl="6" w:tplc="E78A5A0A">
      <w:numFmt w:val="decimal"/>
      <w:lvlText w:val=""/>
      <w:lvlJc w:val="left"/>
    </w:lvl>
    <w:lvl w:ilvl="7" w:tplc="90EC17D6">
      <w:numFmt w:val="decimal"/>
      <w:lvlText w:val=""/>
      <w:lvlJc w:val="left"/>
    </w:lvl>
    <w:lvl w:ilvl="8" w:tplc="B5B2E41E">
      <w:numFmt w:val="decimal"/>
      <w:lvlText w:val=""/>
      <w:lvlJc w:val="left"/>
    </w:lvl>
  </w:abstractNum>
  <w:abstractNum w:abstractNumId="11">
    <w:nsid w:val="33C373EE"/>
    <w:multiLevelType w:val="hybridMultilevel"/>
    <w:tmpl w:val="853A6244"/>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2">
    <w:nsid w:val="3B3929CE"/>
    <w:multiLevelType w:val="hybridMultilevel"/>
    <w:tmpl w:val="98B852F4"/>
    <w:lvl w:ilvl="0" w:tplc="C7580FF2">
      <w:start w:val="26"/>
      <w:numFmt w:val="decimal"/>
      <w:lvlText w:val="%1."/>
      <w:lvlJc w:val="left"/>
      <w:pPr>
        <w:ind w:left="0" w:firstLine="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B3F2DC1"/>
    <w:multiLevelType w:val="hybridMultilevel"/>
    <w:tmpl w:val="E1B46A38"/>
    <w:lvl w:ilvl="0" w:tplc="3CFAC8FE">
      <w:start w:val="22"/>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C852FF"/>
    <w:multiLevelType w:val="hybridMultilevel"/>
    <w:tmpl w:val="73420AE2"/>
    <w:lvl w:ilvl="0" w:tplc="17BA8170">
      <w:start w:val="40"/>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41A7C4C9"/>
    <w:multiLevelType w:val="hybridMultilevel"/>
    <w:tmpl w:val="84EAA58E"/>
    <w:lvl w:ilvl="0" w:tplc="AC7A66B6">
      <w:start w:val="1"/>
      <w:numFmt w:val="bullet"/>
      <w:lvlText w:val="\endash "/>
      <w:lvlJc w:val="left"/>
    </w:lvl>
    <w:lvl w:ilvl="1" w:tplc="EC66887E">
      <w:start w:val="27"/>
      <w:numFmt w:val="decimal"/>
      <w:lvlText w:val="%2."/>
      <w:lvlJc w:val="left"/>
    </w:lvl>
    <w:lvl w:ilvl="2" w:tplc="CFA6C182">
      <w:numFmt w:val="decimal"/>
      <w:lvlText w:val=""/>
      <w:lvlJc w:val="left"/>
    </w:lvl>
    <w:lvl w:ilvl="3" w:tplc="2FFAFE74">
      <w:numFmt w:val="decimal"/>
      <w:lvlText w:val=""/>
      <w:lvlJc w:val="left"/>
    </w:lvl>
    <w:lvl w:ilvl="4" w:tplc="3D6CB32C">
      <w:numFmt w:val="decimal"/>
      <w:lvlText w:val=""/>
      <w:lvlJc w:val="left"/>
    </w:lvl>
    <w:lvl w:ilvl="5" w:tplc="208A9EE4">
      <w:numFmt w:val="decimal"/>
      <w:lvlText w:val=""/>
      <w:lvlJc w:val="left"/>
    </w:lvl>
    <w:lvl w:ilvl="6" w:tplc="381E1DEC">
      <w:numFmt w:val="decimal"/>
      <w:lvlText w:val=""/>
      <w:lvlJc w:val="left"/>
    </w:lvl>
    <w:lvl w:ilvl="7" w:tplc="60E22068">
      <w:numFmt w:val="decimal"/>
      <w:lvlText w:val=""/>
      <w:lvlJc w:val="left"/>
    </w:lvl>
    <w:lvl w:ilvl="8" w:tplc="AB1CE7DA">
      <w:numFmt w:val="decimal"/>
      <w:lvlText w:val=""/>
      <w:lvlJc w:val="left"/>
    </w:lvl>
  </w:abstractNum>
  <w:abstractNum w:abstractNumId="16">
    <w:nsid w:val="431BD7B7"/>
    <w:multiLevelType w:val="hybridMultilevel"/>
    <w:tmpl w:val="759685D2"/>
    <w:lvl w:ilvl="0" w:tplc="5CC45260">
      <w:start w:val="45"/>
      <w:numFmt w:val="decimal"/>
      <w:lvlText w:val="%1."/>
      <w:lvlJc w:val="left"/>
    </w:lvl>
    <w:lvl w:ilvl="1" w:tplc="A1BC1C98">
      <w:numFmt w:val="decimal"/>
      <w:lvlText w:val=""/>
      <w:lvlJc w:val="left"/>
    </w:lvl>
    <w:lvl w:ilvl="2" w:tplc="37F63998">
      <w:numFmt w:val="decimal"/>
      <w:lvlText w:val=""/>
      <w:lvlJc w:val="left"/>
    </w:lvl>
    <w:lvl w:ilvl="3" w:tplc="EC0AEA30">
      <w:numFmt w:val="decimal"/>
      <w:lvlText w:val=""/>
      <w:lvlJc w:val="left"/>
    </w:lvl>
    <w:lvl w:ilvl="4" w:tplc="E62EEEE2">
      <w:numFmt w:val="decimal"/>
      <w:lvlText w:val=""/>
      <w:lvlJc w:val="left"/>
    </w:lvl>
    <w:lvl w:ilvl="5" w:tplc="FDDA1B94">
      <w:numFmt w:val="decimal"/>
      <w:lvlText w:val=""/>
      <w:lvlJc w:val="left"/>
    </w:lvl>
    <w:lvl w:ilvl="6" w:tplc="7610E130">
      <w:numFmt w:val="decimal"/>
      <w:lvlText w:val=""/>
      <w:lvlJc w:val="left"/>
    </w:lvl>
    <w:lvl w:ilvl="7" w:tplc="718EB6A8">
      <w:numFmt w:val="decimal"/>
      <w:lvlText w:val=""/>
      <w:lvlJc w:val="left"/>
    </w:lvl>
    <w:lvl w:ilvl="8" w:tplc="F522B724">
      <w:numFmt w:val="decimal"/>
      <w:lvlText w:val=""/>
      <w:lvlJc w:val="left"/>
    </w:lvl>
  </w:abstractNum>
  <w:abstractNum w:abstractNumId="17">
    <w:nsid w:val="4DB127F8"/>
    <w:multiLevelType w:val="hybridMultilevel"/>
    <w:tmpl w:val="D416D4E6"/>
    <w:lvl w:ilvl="0" w:tplc="325A0B0E">
      <w:start w:val="1"/>
      <w:numFmt w:val="decimal"/>
      <w:lvlText w:val="%1)"/>
      <w:lvlJc w:val="left"/>
    </w:lvl>
    <w:lvl w:ilvl="1" w:tplc="916A2424">
      <w:numFmt w:val="decimal"/>
      <w:lvlText w:val=""/>
      <w:lvlJc w:val="left"/>
    </w:lvl>
    <w:lvl w:ilvl="2" w:tplc="E2B268FA">
      <w:numFmt w:val="decimal"/>
      <w:lvlText w:val=""/>
      <w:lvlJc w:val="left"/>
    </w:lvl>
    <w:lvl w:ilvl="3" w:tplc="C8921CC0">
      <w:numFmt w:val="decimal"/>
      <w:lvlText w:val=""/>
      <w:lvlJc w:val="left"/>
    </w:lvl>
    <w:lvl w:ilvl="4" w:tplc="767E5CE4">
      <w:numFmt w:val="decimal"/>
      <w:lvlText w:val=""/>
      <w:lvlJc w:val="left"/>
    </w:lvl>
    <w:lvl w:ilvl="5" w:tplc="1404202C">
      <w:numFmt w:val="decimal"/>
      <w:lvlText w:val=""/>
      <w:lvlJc w:val="left"/>
    </w:lvl>
    <w:lvl w:ilvl="6" w:tplc="A770E0A6">
      <w:numFmt w:val="decimal"/>
      <w:lvlText w:val=""/>
      <w:lvlJc w:val="left"/>
    </w:lvl>
    <w:lvl w:ilvl="7" w:tplc="041CE4CA">
      <w:numFmt w:val="decimal"/>
      <w:lvlText w:val=""/>
      <w:lvlJc w:val="left"/>
    </w:lvl>
    <w:lvl w:ilvl="8" w:tplc="A17449B6">
      <w:numFmt w:val="decimal"/>
      <w:lvlText w:val=""/>
      <w:lvlJc w:val="left"/>
    </w:lvl>
  </w:abstractNum>
  <w:abstractNum w:abstractNumId="18">
    <w:nsid w:val="4E6AFB66"/>
    <w:multiLevelType w:val="hybridMultilevel"/>
    <w:tmpl w:val="715EB7DE"/>
    <w:lvl w:ilvl="0" w:tplc="72AA8524">
      <w:start w:val="1"/>
      <w:numFmt w:val="bullet"/>
      <w:lvlText w:val="і"/>
      <w:lvlJc w:val="left"/>
    </w:lvl>
    <w:lvl w:ilvl="1" w:tplc="600C09DE">
      <w:start w:val="1"/>
      <w:numFmt w:val="bullet"/>
      <w:lvlText w:val="У"/>
      <w:lvlJc w:val="left"/>
    </w:lvl>
    <w:lvl w:ilvl="2" w:tplc="E55221D6">
      <w:numFmt w:val="decimal"/>
      <w:lvlText w:val=""/>
      <w:lvlJc w:val="left"/>
    </w:lvl>
    <w:lvl w:ilvl="3" w:tplc="6C0229A8">
      <w:numFmt w:val="decimal"/>
      <w:lvlText w:val=""/>
      <w:lvlJc w:val="left"/>
    </w:lvl>
    <w:lvl w:ilvl="4" w:tplc="5EC65254">
      <w:numFmt w:val="decimal"/>
      <w:lvlText w:val=""/>
      <w:lvlJc w:val="left"/>
    </w:lvl>
    <w:lvl w:ilvl="5" w:tplc="F70C1216">
      <w:numFmt w:val="decimal"/>
      <w:lvlText w:val=""/>
      <w:lvlJc w:val="left"/>
    </w:lvl>
    <w:lvl w:ilvl="6" w:tplc="458C8BF6">
      <w:numFmt w:val="decimal"/>
      <w:lvlText w:val=""/>
      <w:lvlJc w:val="left"/>
    </w:lvl>
    <w:lvl w:ilvl="7" w:tplc="03E6EF80">
      <w:numFmt w:val="decimal"/>
      <w:lvlText w:val=""/>
      <w:lvlJc w:val="left"/>
    </w:lvl>
    <w:lvl w:ilvl="8" w:tplc="9196B262">
      <w:numFmt w:val="decimal"/>
      <w:lvlText w:val=""/>
      <w:lvlJc w:val="left"/>
    </w:lvl>
  </w:abstractNum>
  <w:abstractNum w:abstractNumId="19">
    <w:nsid w:val="519B500D"/>
    <w:multiLevelType w:val="hybridMultilevel"/>
    <w:tmpl w:val="380C6EF6"/>
    <w:lvl w:ilvl="0" w:tplc="59EABC0E">
      <w:start w:val="42"/>
      <w:numFmt w:val="decimal"/>
      <w:lvlText w:val="%1."/>
      <w:lvlJc w:val="left"/>
    </w:lvl>
    <w:lvl w:ilvl="1" w:tplc="ED4C294E">
      <w:start w:val="1"/>
      <w:numFmt w:val="decimal"/>
      <w:lvlText w:val="%2"/>
      <w:lvlJc w:val="left"/>
    </w:lvl>
    <w:lvl w:ilvl="2" w:tplc="DD664C86">
      <w:numFmt w:val="decimal"/>
      <w:lvlText w:val=""/>
      <w:lvlJc w:val="left"/>
    </w:lvl>
    <w:lvl w:ilvl="3" w:tplc="12A823D0">
      <w:numFmt w:val="decimal"/>
      <w:lvlText w:val=""/>
      <w:lvlJc w:val="left"/>
    </w:lvl>
    <w:lvl w:ilvl="4" w:tplc="4DD457E4">
      <w:numFmt w:val="decimal"/>
      <w:lvlText w:val=""/>
      <w:lvlJc w:val="left"/>
    </w:lvl>
    <w:lvl w:ilvl="5" w:tplc="598A6E9E">
      <w:numFmt w:val="decimal"/>
      <w:lvlText w:val=""/>
      <w:lvlJc w:val="left"/>
    </w:lvl>
    <w:lvl w:ilvl="6" w:tplc="02A0173C">
      <w:numFmt w:val="decimal"/>
      <w:lvlText w:val=""/>
      <w:lvlJc w:val="left"/>
    </w:lvl>
    <w:lvl w:ilvl="7" w:tplc="C570F3A8">
      <w:numFmt w:val="decimal"/>
      <w:lvlText w:val=""/>
      <w:lvlJc w:val="left"/>
    </w:lvl>
    <w:lvl w:ilvl="8" w:tplc="2F74DD54">
      <w:numFmt w:val="decimal"/>
      <w:lvlText w:val=""/>
      <w:lvlJc w:val="left"/>
    </w:lvl>
  </w:abstractNum>
  <w:abstractNum w:abstractNumId="20">
    <w:nsid w:val="66EF438D"/>
    <w:multiLevelType w:val="hybridMultilevel"/>
    <w:tmpl w:val="B4FEFD86"/>
    <w:lvl w:ilvl="0" w:tplc="9C3ACC54">
      <w:start w:val="9"/>
      <w:numFmt w:val="decimal"/>
      <w:lvlText w:val="%1."/>
      <w:lvlJc w:val="left"/>
    </w:lvl>
    <w:lvl w:ilvl="1" w:tplc="51C444B8">
      <w:numFmt w:val="decimal"/>
      <w:lvlText w:val=""/>
      <w:lvlJc w:val="left"/>
    </w:lvl>
    <w:lvl w:ilvl="2" w:tplc="A8E49DB6">
      <w:numFmt w:val="decimal"/>
      <w:lvlText w:val=""/>
      <w:lvlJc w:val="left"/>
    </w:lvl>
    <w:lvl w:ilvl="3" w:tplc="D7D2371E">
      <w:numFmt w:val="decimal"/>
      <w:lvlText w:val=""/>
      <w:lvlJc w:val="left"/>
    </w:lvl>
    <w:lvl w:ilvl="4" w:tplc="C89E0E4E">
      <w:numFmt w:val="decimal"/>
      <w:lvlText w:val=""/>
      <w:lvlJc w:val="left"/>
    </w:lvl>
    <w:lvl w:ilvl="5" w:tplc="3A82D6A6">
      <w:numFmt w:val="decimal"/>
      <w:lvlText w:val=""/>
      <w:lvlJc w:val="left"/>
    </w:lvl>
    <w:lvl w:ilvl="6" w:tplc="52A26E38">
      <w:numFmt w:val="decimal"/>
      <w:lvlText w:val=""/>
      <w:lvlJc w:val="left"/>
    </w:lvl>
    <w:lvl w:ilvl="7" w:tplc="E2CA14AE">
      <w:numFmt w:val="decimal"/>
      <w:lvlText w:val=""/>
      <w:lvlJc w:val="left"/>
    </w:lvl>
    <w:lvl w:ilvl="8" w:tplc="97BC8630">
      <w:numFmt w:val="decimal"/>
      <w:lvlText w:val=""/>
      <w:lvlJc w:val="left"/>
    </w:lvl>
  </w:abstractNum>
  <w:abstractNum w:abstractNumId="21">
    <w:nsid w:val="6B68079A"/>
    <w:multiLevelType w:val="hybridMultilevel"/>
    <w:tmpl w:val="32B843DA"/>
    <w:lvl w:ilvl="0" w:tplc="8E32ABEC">
      <w:start w:val="2"/>
      <w:numFmt w:val="decimal"/>
      <w:lvlText w:val="%1)"/>
      <w:lvlJc w:val="left"/>
    </w:lvl>
    <w:lvl w:ilvl="1" w:tplc="EA427630">
      <w:numFmt w:val="decimal"/>
      <w:lvlText w:val=""/>
      <w:lvlJc w:val="left"/>
    </w:lvl>
    <w:lvl w:ilvl="2" w:tplc="7F1266D8">
      <w:numFmt w:val="decimal"/>
      <w:lvlText w:val=""/>
      <w:lvlJc w:val="left"/>
    </w:lvl>
    <w:lvl w:ilvl="3" w:tplc="08BA311A">
      <w:numFmt w:val="decimal"/>
      <w:lvlText w:val=""/>
      <w:lvlJc w:val="left"/>
    </w:lvl>
    <w:lvl w:ilvl="4" w:tplc="3C40DCAE">
      <w:numFmt w:val="decimal"/>
      <w:lvlText w:val=""/>
      <w:lvlJc w:val="left"/>
    </w:lvl>
    <w:lvl w:ilvl="5" w:tplc="97D8B420">
      <w:numFmt w:val="decimal"/>
      <w:lvlText w:val=""/>
      <w:lvlJc w:val="left"/>
    </w:lvl>
    <w:lvl w:ilvl="6" w:tplc="B7A82402">
      <w:numFmt w:val="decimal"/>
      <w:lvlText w:val=""/>
      <w:lvlJc w:val="left"/>
    </w:lvl>
    <w:lvl w:ilvl="7" w:tplc="DC1A679E">
      <w:numFmt w:val="decimal"/>
      <w:lvlText w:val=""/>
      <w:lvlJc w:val="left"/>
    </w:lvl>
    <w:lvl w:ilvl="8" w:tplc="A8BA7F06">
      <w:numFmt w:val="decimal"/>
      <w:lvlText w:val=""/>
      <w:lvlJc w:val="left"/>
    </w:lvl>
  </w:abstractNum>
  <w:abstractNum w:abstractNumId="22">
    <w:nsid w:val="7FDCC233"/>
    <w:multiLevelType w:val="hybridMultilevel"/>
    <w:tmpl w:val="56A8BD46"/>
    <w:lvl w:ilvl="0" w:tplc="A67A2F54">
      <w:start w:val="1"/>
      <w:numFmt w:val="bullet"/>
      <w:lvlText w:val="у"/>
      <w:lvlJc w:val="left"/>
    </w:lvl>
    <w:lvl w:ilvl="1" w:tplc="F9DE400A">
      <w:numFmt w:val="decimal"/>
      <w:lvlText w:val=""/>
      <w:lvlJc w:val="left"/>
    </w:lvl>
    <w:lvl w:ilvl="2" w:tplc="2C643E1C">
      <w:numFmt w:val="decimal"/>
      <w:lvlText w:val=""/>
      <w:lvlJc w:val="left"/>
    </w:lvl>
    <w:lvl w:ilvl="3" w:tplc="4A16B876">
      <w:numFmt w:val="decimal"/>
      <w:lvlText w:val=""/>
      <w:lvlJc w:val="left"/>
    </w:lvl>
    <w:lvl w:ilvl="4" w:tplc="35426EE8">
      <w:numFmt w:val="decimal"/>
      <w:lvlText w:val=""/>
      <w:lvlJc w:val="left"/>
    </w:lvl>
    <w:lvl w:ilvl="5" w:tplc="180A826A">
      <w:numFmt w:val="decimal"/>
      <w:lvlText w:val=""/>
      <w:lvlJc w:val="left"/>
    </w:lvl>
    <w:lvl w:ilvl="6" w:tplc="B224C228">
      <w:numFmt w:val="decimal"/>
      <w:lvlText w:val=""/>
      <w:lvlJc w:val="left"/>
    </w:lvl>
    <w:lvl w:ilvl="7" w:tplc="14B81BDA">
      <w:numFmt w:val="decimal"/>
      <w:lvlText w:val=""/>
      <w:lvlJc w:val="left"/>
    </w:lvl>
    <w:lvl w:ilvl="8" w:tplc="D2906280">
      <w:numFmt w:val="decimal"/>
      <w:lvlText w:val=""/>
      <w:lvlJc w:val="left"/>
    </w:lvl>
  </w:abstractNum>
  <w:num w:numId="1">
    <w:abstractNumId w:val="5"/>
  </w:num>
  <w:num w:numId="2">
    <w:abstractNumId w:val="17"/>
  </w:num>
  <w:num w:numId="3">
    <w:abstractNumId w:val="0"/>
  </w:num>
  <w:num w:numId="4">
    <w:abstractNumId w:val="8"/>
  </w:num>
  <w:num w:numId="5">
    <w:abstractNumId w:val="4"/>
  </w:num>
  <w:num w:numId="6">
    <w:abstractNumId w:val="20"/>
  </w:num>
  <w:num w:numId="7">
    <w:abstractNumId w:val="6"/>
  </w:num>
  <w:num w:numId="8">
    <w:abstractNumId w:val="10"/>
  </w:num>
  <w:num w:numId="9">
    <w:abstractNumId w:val="3"/>
  </w:num>
  <w:num w:numId="10">
    <w:abstractNumId w:val="2"/>
  </w:num>
  <w:num w:numId="11">
    <w:abstractNumId w:val="22"/>
  </w:num>
  <w:num w:numId="12">
    <w:abstractNumId w:val="7"/>
  </w:num>
  <w:num w:numId="13">
    <w:abstractNumId w:val="15"/>
  </w:num>
  <w:num w:numId="14">
    <w:abstractNumId w:val="21"/>
  </w:num>
  <w:num w:numId="15">
    <w:abstractNumId w:val="18"/>
  </w:num>
  <w:num w:numId="16">
    <w:abstractNumId w:val="9"/>
  </w:num>
  <w:num w:numId="17">
    <w:abstractNumId w:val="19"/>
  </w:num>
  <w:num w:numId="18">
    <w:abstractNumId w:val="16"/>
  </w:num>
  <w:num w:numId="19">
    <w:abstractNumId w:val="13"/>
  </w:num>
  <w:num w:numId="20">
    <w:abstractNumId w:val="12"/>
  </w:num>
  <w:num w:numId="21">
    <w:abstractNumId w:val="1"/>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20"/>
  <w:hyphenationZone w:val="425"/>
  <w:characterSpacingControl w:val="doNotCompress"/>
  <w:compat>
    <w:useFELayout/>
  </w:compat>
  <w:rsids>
    <w:rsidRoot w:val="00927FF0"/>
    <w:rsid w:val="00020827"/>
    <w:rsid w:val="000750D3"/>
    <w:rsid w:val="0008096B"/>
    <w:rsid w:val="000B22AC"/>
    <w:rsid w:val="000B798C"/>
    <w:rsid w:val="001464C6"/>
    <w:rsid w:val="002248E8"/>
    <w:rsid w:val="00274CA9"/>
    <w:rsid w:val="00284F90"/>
    <w:rsid w:val="0028698D"/>
    <w:rsid w:val="00295CC5"/>
    <w:rsid w:val="00297A53"/>
    <w:rsid w:val="002C1DFC"/>
    <w:rsid w:val="003768EC"/>
    <w:rsid w:val="00443E8A"/>
    <w:rsid w:val="004613A5"/>
    <w:rsid w:val="004862E4"/>
    <w:rsid w:val="004953ED"/>
    <w:rsid w:val="004C5AD3"/>
    <w:rsid w:val="005A54E9"/>
    <w:rsid w:val="006555A8"/>
    <w:rsid w:val="007F19D7"/>
    <w:rsid w:val="008225AD"/>
    <w:rsid w:val="008914EB"/>
    <w:rsid w:val="008B2122"/>
    <w:rsid w:val="008C7828"/>
    <w:rsid w:val="008D7894"/>
    <w:rsid w:val="00927FF0"/>
    <w:rsid w:val="009A6ED2"/>
    <w:rsid w:val="009B443B"/>
    <w:rsid w:val="00A53F8E"/>
    <w:rsid w:val="00BB64B0"/>
    <w:rsid w:val="00C035AC"/>
    <w:rsid w:val="00CA0410"/>
    <w:rsid w:val="00CB15E5"/>
    <w:rsid w:val="00CC064F"/>
    <w:rsid w:val="00CE1B2E"/>
    <w:rsid w:val="00D21D7D"/>
    <w:rsid w:val="00D2237F"/>
    <w:rsid w:val="00D242E6"/>
    <w:rsid w:val="00EB63BC"/>
    <w:rsid w:val="00F730A7"/>
    <w:rsid w:val="00FB3805"/>
    <w:rsid w:val="00FE1D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95CC5"/>
    <w:pPr>
      <w:spacing w:after="120"/>
      <w:jc w:val="both"/>
    </w:pPr>
    <w:rPr>
      <w:rFonts w:ascii="Antiqua" w:eastAsia="Times New Roman" w:hAnsi="Antiqua" w:cs="Antiqua"/>
      <w:sz w:val="26"/>
      <w:szCs w:val="26"/>
      <w:lang w:eastAsia="ru-RU"/>
    </w:rPr>
  </w:style>
  <w:style w:type="character" w:customStyle="1" w:styleId="a4">
    <w:name w:val="Основной текст Знак"/>
    <w:basedOn w:val="a0"/>
    <w:link w:val="a3"/>
    <w:uiPriority w:val="99"/>
    <w:rsid w:val="00295CC5"/>
    <w:rPr>
      <w:rFonts w:ascii="Antiqua" w:eastAsia="Times New Roman" w:hAnsi="Antiqua" w:cs="Antiqua"/>
      <w:sz w:val="26"/>
      <w:szCs w:val="26"/>
      <w:lang w:eastAsia="ru-RU"/>
    </w:rPr>
  </w:style>
  <w:style w:type="paragraph" w:styleId="a5">
    <w:name w:val="List Paragraph"/>
    <w:basedOn w:val="a"/>
    <w:uiPriority w:val="34"/>
    <w:qFormat/>
    <w:rsid w:val="00FB3805"/>
    <w:pPr>
      <w:ind w:left="720"/>
      <w:contextualSpacing/>
    </w:pPr>
  </w:style>
  <w:style w:type="paragraph" w:customStyle="1" w:styleId="normal">
    <w:name w:val="normal"/>
    <w:rsid w:val="008914EB"/>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15756</Words>
  <Characters>8981</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2021-08-26T11:58:00Z</dcterms:created>
  <dcterms:modified xsi:type="dcterms:W3CDTF">2021-09-07T07:58:00Z</dcterms:modified>
</cp:coreProperties>
</file>