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86" w:rsidRPr="004A2ED0" w:rsidRDefault="008A2886" w:rsidP="003D3611">
      <w:pPr>
        <w:tabs>
          <w:tab w:val="left" w:pos="1260"/>
          <w:tab w:val="left" w:pos="1440"/>
          <w:tab w:val="left" w:pos="16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І.</w:t>
      </w:r>
      <w:r w:rsidRPr="00845B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Напрями діяльності та заходи</w:t>
      </w:r>
      <w:r w:rsidRPr="00845B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Програми</w:t>
      </w:r>
    </w:p>
    <w:p w:rsidR="008A2886" w:rsidRPr="007A6693" w:rsidRDefault="008A2886" w:rsidP="003D3611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</w:pPr>
    </w:p>
    <w:tbl>
      <w:tblPr>
        <w:tblW w:w="482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2596"/>
        <w:gridCol w:w="2649"/>
        <w:gridCol w:w="1352"/>
        <w:gridCol w:w="1690"/>
        <w:gridCol w:w="922"/>
        <w:gridCol w:w="765"/>
        <w:gridCol w:w="879"/>
        <w:gridCol w:w="1103"/>
        <w:gridCol w:w="2854"/>
      </w:tblGrid>
      <w:tr w:rsidR="008A2886" w:rsidRPr="002B3708">
        <w:trPr>
          <w:trHeight w:val="685"/>
        </w:trPr>
        <w:tc>
          <w:tcPr>
            <w:tcW w:w="180" w:type="pct"/>
            <w:vAlign w:val="center"/>
          </w:tcPr>
          <w:p w:rsidR="008A2886" w:rsidRPr="00E60BFB" w:rsidRDefault="008A2886" w:rsidP="004101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BFB">
              <w:rPr>
                <w:rFonts w:ascii="Times New Roman" w:hAnsi="Times New Roman" w:cs="Times New Roman"/>
                <w:sz w:val="22"/>
                <w:szCs w:val="22"/>
              </w:rPr>
              <w:t>№ з/п</w:t>
            </w:r>
          </w:p>
        </w:tc>
        <w:tc>
          <w:tcPr>
            <w:tcW w:w="845" w:type="pct"/>
            <w:vAlign w:val="center"/>
          </w:tcPr>
          <w:p w:rsidR="008A2886" w:rsidRPr="00E60BFB" w:rsidRDefault="008A2886" w:rsidP="004101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BFB">
              <w:rPr>
                <w:rFonts w:ascii="Times New Roman" w:hAnsi="Times New Roman" w:cs="Times New Roman"/>
                <w:sz w:val="22"/>
                <w:szCs w:val="22"/>
              </w:rPr>
              <w:t>Найменування</w:t>
            </w:r>
          </w:p>
        </w:tc>
        <w:tc>
          <w:tcPr>
            <w:tcW w:w="862" w:type="pct"/>
            <w:vAlign w:val="center"/>
          </w:tcPr>
          <w:p w:rsidR="008A2886" w:rsidRPr="00E60BFB" w:rsidRDefault="008A2886" w:rsidP="004101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BFB">
              <w:rPr>
                <w:rFonts w:ascii="Times New Roman" w:hAnsi="Times New Roman" w:cs="Times New Roman"/>
                <w:sz w:val="22"/>
                <w:szCs w:val="22"/>
              </w:rPr>
              <w:t>Виконавці</w:t>
            </w:r>
          </w:p>
        </w:tc>
        <w:tc>
          <w:tcPr>
            <w:tcW w:w="440" w:type="pct"/>
            <w:vAlign w:val="center"/>
          </w:tcPr>
          <w:p w:rsidR="008A2886" w:rsidRPr="00E60BFB" w:rsidRDefault="008A2886" w:rsidP="004101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BFB">
              <w:rPr>
                <w:rFonts w:ascii="Times New Roman" w:hAnsi="Times New Roman" w:cs="Times New Roman"/>
                <w:sz w:val="22"/>
                <w:szCs w:val="22"/>
              </w:rPr>
              <w:t>Термін виконання</w:t>
            </w:r>
          </w:p>
        </w:tc>
        <w:tc>
          <w:tcPr>
            <w:tcW w:w="550" w:type="pct"/>
            <w:vAlign w:val="center"/>
          </w:tcPr>
          <w:p w:rsidR="008A2886" w:rsidRPr="00E60BFB" w:rsidRDefault="008A2886" w:rsidP="004101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BFB">
              <w:rPr>
                <w:rFonts w:ascii="Times New Roman" w:hAnsi="Times New Roman" w:cs="Times New Roman"/>
                <w:sz w:val="22"/>
                <w:szCs w:val="22"/>
              </w:rPr>
              <w:t>Джерела фінансування</w:t>
            </w:r>
          </w:p>
        </w:tc>
        <w:tc>
          <w:tcPr>
            <w:tcW w:w="1194" w:type="pct"/>
            <w:gridSpan w:val="4"/>
            <w:vAlign w:val="center"/>
          </w:tcPr>
          <w:p w:rsidR="008A2886" w:rsidRPr="00E60BFB" w:rsidRDefault="008A2886" w:rsidP="004101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BFB">
              <w:rPr>
                <w:rFonts w:ascii="Times New Roman" w:hAnsi="Times New Roman" w:cs="Times New Roman"/>
                <w:sz w:val="22"/>
                <w:szCs w:val="22"/>
              </w:rPr>
              <w:t>Орієнтовані обсяги фінансування</w:t>
            </w:r>
          </w:p>
          <w:p w:rsidR="008A2886" w:rsidRPr="00E60BFB" w:rsidRDefault="008A2886" w:rsidP="004101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тис.грн.</w:t>
            </w:r>
          </w:p>
        </w:tc>
        <w:tc>
          <w:tcPr>
            <w:tcW w:w="930" w:type="pct"/>
            <w:vAlign w:val="center"/>
          </w:tcPr>
          <w:p w:rsidR="008A2886" w:rsidRPr="00E60BFB" w:rsidRDefault="008A2886" w:rsidP="004101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BFB">
              <w:rPr>
                <w:rFonts w:ascii="Times New Roman" w:hAnsi="Times New Roman" w:cs="Times New Roman"/>
                <w:sz w:val="22"/>
                <w:szCs w:val="22"/>
              </w:rPr>
              <w:t>Очікувані результати</w:t>
            </w:r>
          </w:p>
        </w:tc>
      </w:tr>
      <w:tr w:rsidR="008A2886" w:rsidRPr="002B3708">
        <w:trPr>
          <w:trHeight w:val="367"/>
        </w:trPr>
        <w:tc>
          <w:tcPr>
            <w:tcW w:w="180" w:type="pct"/>
          </w:tcPr>
          <w:p w:rsidR="008A2886" w:rsidRPr="00E60BFB" w:rsidRDefault="008A2886" w:rsidP="0041010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0B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45" w:type="pct"/>
          </w:tcPr>
          <w:p w:rsidR="008A2886" w:rsidRPr="00E60BFB" w:rsidRDefault="008A2886" w:rsidP="0041010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0B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62" w:type="pct"/>
          </w:tcPr>
          <w:p w:rsidR="008A2886" w:rsidRPr="00E60BFB" w:rsidRDefault="008A2886" w:rsidP="0041010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0B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40" w:type="pct"/>
          </w:tcPr>
          <w:p w:rsidR="008A2886" w:rsidRPr="00E60BFB" w:rsidRDefault="008A2886" w:rsidP="0041010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0B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50" w:type="pct"/>
          </w:tcPr>
          <w:p w:rsidR="008A2886" w:rsidRPr="00E60BFB" w:rsidRDefault="008A2886" w:rsidP="0041010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0B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94" w:type="pct"/>
            <w:gridSpan w:val="4"/>
          </w:tcPr>
          <w:p w:rsidR="008A2886" w:rsidRPr="00E60BFB" w:rsidRDefault="008A2886" w:rsidP="0041010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0B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30" w:type="pct"/>
          </w:tcPr>
          <w:p w:rsidR="008A2886" w:rsidRPr="00E60BFB" w:rsidRDefault="008A2886" w:rsidP="0041010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0B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</w:tr>
      <w:tr w:rsidR="008A2886" w:rsidRPr="002B3708">
        <w:trPr>
          <w:trHeight w:val="367"/>
        </w:trPr>
        <w:tc>
          <w:tcPr>
            <w:tcW w:w="180" w:type="pct"/>
          </w:tcPr>
          <w:p w:rsidR="008A2886" w:rsidRPr="00E60BFB" w:rsidRDefault="008A2886" w:rsidP="0041010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45" w:type="pct"/>
          </w:tcPr>
          <w:p w:rsidR="008A2886" w:rsidRPr="00E60BFB" w:rsidRDefault="008A2886" w:rsidP="0041010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62" w:type="pct"/>
          </w:tcPr>
          <w:p w:rsidR="008A2886" w:rsidRPr="00E60BFB" w:rsidRDefault="008A2886" w:rsidP="0041010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" w:type="pct"/>
          </w:tcPr>
          <w:p w:rsidR="008A2886" w:rsidRPr="00E60BFB" w:rsidRDefault="008A2886" w:rsidP="0041010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0" w:type="pct"/>
          </w:tcPr>
          <w:p w:rsidR="008A2886" w:rsidRPr="00E60BFB" w:rsidRDefault="008A2886" w:rsidP="0041010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0" w:type="pct"/>
          </w:tcPr>
          <w:p w:rsidR="008A2886" w:rsidRPr="00E60BFB" w:rsidRDefault="008A2886" w:rsidP="004101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249" w:type="pct"/>
          </w:tcPr>
          <w:p w:rsidR="008A2886" w:rsidRPr="00E60BFB" w:rsidRDefault="008A2886" w:rsidP="004101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286" w:type="pct"/>
          </w:tcPr>
          <w:p w:rsidR="008A2886" w:rsidRPr="00E60BFB" w:rsidRDefault="008A2886" w:rsidP="004101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358" w:type="pct"/>
          </w:tcPr>
          <w:p w:rsidR="008A2886" w:rsidRPr="00E60BFB" w:rsidRDefault="008A2886" w:rsidP="004101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BFB">
              <w:rPr>
                <w:rFonts w:ascii="Times New Roman" w:hAnsi="Times New Roman" w:cs="Times New Roman"/>
                <w:sz w:val="22"/>
                <w:szCs w:val="22"/>
              </w:rPr>
              <w:t>Разом</w:t>
            </w:r>
          </w:p>
        </w:tc>
        <w:tc>
          <w:tcPr>
            <w:tcW w:w="930" w:type="pct"/>
          </w:tcPr>
          <w:p w:rsidR="008A2886" w:rsidRPr="00E60BFB" w:rsidRDefault="008A2886" w:rsidP="0041010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A2886" w:rsidRPr="007A6693">
        <w:trPr>
          <w:trHeight w:val="1097"/>
        </w:trPr>
        <w:tc>
          <w:tcPr>
            <w:tcW w:w="180" w:type="pct"/>
          </w:tcPr>
          <w:p w:rsidR="008A2886" w:rsidRPr="00E60BFB" w:rsidRDefault="008A2886" w:rsidP="004101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E60BF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45" w:type="pct"/>
          </w:tcPr>
          <w:p w:rsidR="008A2886" w:rsidRPr="00E60BFB" w:rsidRDefault="008A2886" w:rsidP="004101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BFB">
              <w:rPr>
                <w:rFonts w:ascii="Times New Roman" w:hAnsi="Times New Roman" w:cs="Times New Roman"/>
                <w:sz w:val="22"/>
                <w:szCs w:val="22"/>
              </w:rPr>
              <w:t xml:space="preserve">Комунальні послуги та енергоносії </w:t>
            </w:r>
          </w:p>
        </w:tc>
        <w:tc>
          <w:tcPr>
            <w:tcW w:w="862" w:type="pct"/>
          </w:tcPr>
          <w:p w:rsidR="008A2886" w:rsidRPr="00E60BFB" w:rsidRDefault="008A2886" w:rsidP="004101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36"/>
                <w:sz w:val="22"/>
                <w:szCs w:val="22"/>
              </w:rPr>
              <w:t>К</w:t>
            </w:r>
            <w:r w:rsidRPr="00E60BFB">
              <w:rPr>
                <w:rFonts w:ascii="Times New Roman" w:hAnsi="Times New Roman" w:cs="Times New Roman"/>
                <w:color w:val="000000"/>
                <w:kern w:val="36"/>
                <w:sz w:val="22"/>
                <w:szCs w:val="22"/>
              </w:rPr>
              <w:t xml:space="preserve">омунальне некомерційне підприємство «Центр первинної медико-санітарної допомоги» </w:t>
            </w:r>
          </w:p>
        </w:tc>
        <w:tc>
          <w:tcPr>
            <w:tcW w:w="440" w:type="pct"/>
          </w:tcPr>
          <w:p w:rsidR="008A2886" w:rsidRPr="00E60BFB" w:rsidRDefault="008A2886" w:rsidP="004101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2886" w:rsidRDefault="008A2886" w:rsidP="004101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BF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60B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A2886" w:rsidRPr="00E60BFB" w:rsidRDefault="008A2886" w:rsidP="004101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BF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550" w:type="pct"/>
          </w:tcPr>
          <w:p w:rsidR="008A2886" w:rsidRPr="00120BEF" w:rsidRDefault="008A2886" w:rsidP="00410103">
            <w:pPr>
              <w:tabs>
                <w:tab w:val="left" w:pos="1260"/>
                <w:tab w:val="left" w:pos="1440"/>
                <w:tab w:val="left" w:pos="1620"/>
              </w:tabs>
              <w:outlineLvl w:val="0"/>
              <w:rPr>
                <w:rFonts w:ascii="Times New Roman" w:hAnsi="Times New Roman" w:cs="Times New Roman"/>
                <w:color w:val="000000"/>
                <w:kern w:val="36"/>
                <w:sz w:val="22"/>
                <w:szCs w:val="22"/>
              </w:rPr>
            </w:pPr>
            <w:r w:rsidRPr="00120BEF">
              <w:rPr>
                <w:rFonts w:ascii="Times New Roman" w:hAnsi="Times New Roman" w:cs="Times New Roman"/>
                <w:color w:val="000000"/>
                <w:kern w:val="36"/>
                <w:sz w:val="22"/>
                <w:szCs w:val="22"/>
              </w:rPr>
              <w:t xml:space="preserve">Бюджет Чортківської міської територіальної громади </w:t>
            </w:r>
          </w:p>
        </w:tc>
        <w:tc>
          <w:tcPr>
            <w:tcW w:w="300" w:type="pct"/>
          </w:tcPr>
          <w:p w:rsidR="008A2886" w:rsidRDefault="008A2886" w:rsidP="004101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  <w:p w:rsidR="008A2886" w:rsidRPr="00E60BFB" w:rsidRDefault="008A2886" w:rsidP="004101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" w:type="pct"/>
          </w:tcPr>
          <w:p w:rsidR="008A2886" w:rsidRPr="00E60BFB" w:rsidRDefault="008A2886" w:rsidP="004101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675,0</w:t>
            </w:r>
          </w:p>
        </w:tc>
        <w:tc>
          <w:tcPr>
            <w:tcW w:w="286" w:type="pct"/>
          </w:tcPr>
          <w:p w:rsidR="008A2886" w:rsidRPr="00E60BFB" w:rsidRDefault="008A2886" w:rsidP="004101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725,0</w:t>
            </w:r>
          </w:p>
        </w:tc>
        <w:tc>
          <w:tcPr>
            <w:tcW w:w="358" w:type="pct"/>
          </w:tcPr>
          <w:p w:rsidR="008A2886" w:rsidRPr="00E60BFB" w:rsidRDefault="008A2886" w:rsidP="004101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1 900,0</w:t>
            </w:r>
          </w:p>
        </w:tc>
        <w:tc>
          <w:tcPr>
            <w:tcW w:w="930" w:type="pct"/>
          </w:tcPr>
          <w:p w:rsidR="008A2886" w:rsidRPr="00E60BFB" w:rsidRDefault="008A2886" w:rsidP="004101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BFB">
              <w:rPr>
                <w:rFonts w:ascii="Times New Roman" w:hAnsi="Times New Roman" w:cs="Times New Roman"/>
                <w:sz w:val="22"/>
                <w:szCs w:val="22"/>
              </w:rPr>
              <w:t>Створення та підтримання комфортних умов для перебування пацієнтів і громадян у лікувальних закладах</w:t>
            </w:r>
          </w:p>
        </w:tc>
      </w:tr>
      <w:tr w:rsidR="008A2886" w:rsidRPr="007A6693">
        <w:trPr>
          <w:trHeight w:val="1254"/>
        </w:trPr>
        <w:tc>
          <w:tcPr>
            <w:tcW w:w="180" w:type="pct"/>
          </w:tcPr>
          <w:p w:rsidR="008A2886" w:rsidRPr="00E60BFB" w:rsidRDefault="008A2886" w:rsidP="004101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60BF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45" w:type="pct"/>
          </w:tcPr>
          <w:p w:rsidR="008A2886" w:rsidRPr="00E60BFB" w:rsidRDefault="008A2886" w:rsidP="00410103">
            <w:pPr>
              <w:pStyle w:val="ListParagraph1"/>
              <w:ind w:left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Капітальні та поточні ремонти, реконструкція</w:t>
            </w:r>
            <w:r w:rsidRPr="00E60BFB">
              <w:rPr>
                <w:sz w:val="22"/>
                <w:szCs w:val="22"/>
                <w:lang w:val="uk-UA"/>
              </w:rPr>
              <w:t xml:space="preserve"> будівель комунального некомерційного підприємства.</w:t>
            </w:r>
          </w:p>
        </w:tc>
        <w:tc>
          <w:tcPr>
            <w:tcW w:w="862" w:type="pct"/>
          </w:tcPr>
          <w:p w:rsidR="008A2886" w:rsidRPr="00E60BFB" w:rsidRDefault="008A2886" w:rsidP="004101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36"/>
                <w:sz w:val="22"/>
                <w:szCs w:val="22"/>
              </w:rPr>
              <w:t>К</w:t>
            </w:r>
            <w:r w:rsidRPr="00E60BFB">
              <w:rPr>
                <w:rFonts w:ascii="Times New Roman" w:hAnsi="Times New Roman" w:cs="Times New Roman"/>
                <w:color w:val="000000"/>
                <w:kern w:val="36"/>
                <w:sz w:val="22"/>
                <w:szCs w:val="22"/>
              </w:rPr>
              <w:t xml:space="preserve">омунальне некомерційне підприємство «Центр первинної медико-санітарної допомоги» </w:t>
            </w:r>
          </w:p>
        </w:tc>
        <w:tc>
          <w:tcPr>
            <w:tcW w:w="440" w:type="pct"/>
          </w:tcPr>
          <w:p w:rsidR="008A2886" w:rsidRPr="00E60BFB" w:rsidRDefault="008A2886" w:rsidP="004101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2886" w:rsidRDefault="008A2886" w:rsidP="004101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BF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60B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A2886" w:rsidRPr="00E60BFB" w:rsidRDefault="008A2886" w:rsidP="004101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BF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550" w:type="pct"/>
          </w:tcPr>
          <w:p w:rsidR="008A2886" w:rsidRPr="00120BEF" w:rsidRDefault="008A2886" w:rsidP="00410103">
            <w:pPr>
              <w:tabs>
                <w:tab w:val="left" w:pos="1260"/>
                <w:tab w:val="left" w:pos="1440"/>
                <w:tab w:val="left" w:pos="1620"/>
              </w:tabs>
              <w:outlineLvl w:val="0"/>
              <w:rPr>
                <w:rFonts w:ascii="Times New Roman" w:hAnsi="Times New Roman" w:cs="Times New Roman"/>
                <w:color w:val="000000"/>
                <w:kern w:val="36"/>
                <w:sz w:val="22"/>
                <w:szCs w:val="22"/>
              </w:rPr>
            </w:pPr>
            <w:r w:rsidRPr="00120BEF">
              <w:rPr>
                <w:rFonts w:ascii="Times New Roman" w:hAnsi="Times New Roman" w:cs="Times New Roman"/>
                <w:color w:val="000000"/>
                <w:kern w:val="36"/>
                <w:sz w:val="22"/>
                <w:szCs w:val="22"/>
              </w:rPr>
              <w:t xml:space="preserve">Бюджет Чортківської міської територіальної громади </w:t>
            </w:r>
          </w:p>
        </w:tc>
        <w:tc>
          <w:tcPr>
            <w:tcW w:w="300" w:type="pct"/>
          </w:tcPr>
          <w:p w:rsidR="008A2886" w:rsidRDefault="008A2886" w:rsidP="004101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  <w:p w:rsidR="008A2886" w:rsidRPr="00E60BFB" w:rsidRDefault="008A2886" w:rsidP="004101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" w:type="pct"/>
          </w:tcPr>
          <w:p w:rsidR="008A2886" w:rsidRPr="00E60BFB" w:rsidRDefault="008A2886" w:rsidP="004101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8A2886" w:rsidRPr="00E60BFB" w:rsidRDefault="008A2886" w:rsidP="004101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</w:tcPr>
          <w:p w:rsidR="008A2886" w:rsidRPr="00E60BFB" w:rsidRDefault="008A2886" w:rsidP="004101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930" w:type="pct"/>
            <w:vAlign w:val="center"/>
          </w:tcPr>
          <w:p w:rsidR="008A2886" w:rsidRPr="00E60BFB" w:rsidRDefault="008A2886" w:rsidP="004101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BFB">
              <w:rPr>
                <w:rFonts w:ascii="Times New Roman" w:hAnsi="Times New Roman" w:cs="Times New Roman"/>
                <w:sz w:val="22"/>
                <w:szCs w:val="22"/>
              </w:rPr>
              <w:t>Створення та підтримання комфортних умов для перебування пацієнтів і громадян у лікувальних закладах</w:t>
            </w:r>
          </w:p>
        </w:tc>
      </w:tr>
      <w:tr w:rsidR="008A2886" w:rsidRPr="007A6693">
        <w:trPr>
          <w:trHeight w:val="1254"/>
        </w:trPr>
        <w:tc>
          <w:tcPr>
            <w:tcW w:w="180" w:type="pct"/>
          </w:tcPr>
          <w:p w:rsidR="008A2886" w:rsidRPr="00E60BFB" w:rsidRDefault="008A2886" w:rsidP="004101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pct"/>
          </w:tcPr>
          <w:p w:rsidR="008A2886" w:rsidRPr="00120BEF" w:rsidRDefault="008A2886" w:rsidP="00410103">
            <w:pPr>
              <w:pStyle w:val="ListParagraph1"/>
              <w:ind w:left="0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120BEF">
              <w:rPr>
                <w:b/>
                <w:bCs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862" w:type="pct"/>
          </w:tcPr>
          <w:p w:rsidR="008A2886" w:rsidRPr="00120BEF" w:rsidRDefault="008A2886" w:rsidP="0041010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" w:type="pct"/>
          </w:tcPr>
          <w:p w:rsidR="008A2886" w:rsidRPr="00120BEF" w:rsidRDefault="008A2886" w:rsidP="0041010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0" w:type="pct"/>
          </w:tcPr>
          <w:p w:rsidR="008A2886" w:rsidRPr="00120BEF" w:rsidRDefault="008A2886" w:rsidP="0041010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0" w:type="pct"/>
          </w:tcPr>
          <w:p w:rsidR="008A2886" w:rsidRPr="00120BEF" w:rsidRDefault="008A2886" w:rsidP="0041010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0B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249" w:type="pct"/>
          </w:tcPr>
          <w:p w:rsidR="008A2886" w:rsidRPr="00120BEF" w:rsidRDefault="008A2886" w:rsidP="0041010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0B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675,0</w:t>
            </w:r>
          </w:p>
        </w:tc>
        <w:tc>
          <w:tcPr>
            <w:tcW w:w="286" w:type="pct"/>
          </w:tcPr>
          <w:p w:rsidR="008A2886" w:rsidRPr="00120BEF" w:rsidRDefault="008A2886" w:rsidP="0041010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0B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725,0</w:t>
            </w:r>
          </w:p>
        </w:tc>
        <w:tc>
          <w:tcPr>
            <w:tcW w:w="358" w:type="pct"/>
          </w:tcPr>
          <w:p w:rsidR="008A2886" w:rsidRPr="00120BEF" w:rsidRDefault="008A2886" w:rsidP="0041010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0B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1950,0</w:t>
            </w:r>
          </w:p>
        </w:tc>
        <w:tc>
          <w:tcPr>
            <w:tcW w:w="930" w:type="pct"/>
          </w:tcPr>
          <w:p w:rsidR="008A2886" w:rsidRPr="00E60BFB" w:rsidRDefault="008A2886" w:rsidP="004101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A2886" w:rsidRDefault="008A2886" w:rsidP="003D3611">
      <w:pPr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8A2886" w:rsidSect="00224BC3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8A2886" w:rsidRDefault="008A2886">
      <w:pPr>
        <w:rPr>
          <w:rFonts w:cs="Times New Roman"/>
        </w:rPr>
      </w:pPr>
    </w:p>
    <w:sectPr w:rsidR="008A2886" w:rsidSect="003D3611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611"/>
    <w:rsid w:val="00120BEF"/>
    <w:rsid w:val="00224BC3"/>
    <w:rsid w:val="00285EA4"/>
    <w:rsid w:val="002B3708"/>
    <w:rsid w:val="002B7793"/>
    <w:rsid w:val="00333CBD"/>
    <w:rsid w:val="003D3611"/>
    <w:rsid w:val="00410103"/>
    <w:rsid w:val="004A2ED0"/>
    <w:rsid w:val="00700D76"/>
    <w:rsid w:val="007A6693"/>
    <w:rsid w:val="00845B1E"/>
    <w:rsid w:val="008A2886"/>
    <w:rsid w:val="009A3B1D"/>
    <w:rsid w:val="00D10DED"/>
    <w:rsid w:val="00D1177E"/>
    <w:rsid w:val="00D82D2D"/>
    <w:rsid w:val="00E05FC4"/>
    <w:rsid w:val="00E60BFB"/>
    <w:rsid w:val="00EF43B4"/>
    <w:rsid w:val="00EF6F51"/>
    <w:rsid w:val="00FC5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Звичайний"/>
    <w:qFormat/>
    <w:rsid w:val="003D3611"/>
    <w:rPr>
      <w:rFonts w:ascii="Antiqua" w:eastAsia="Times New Roman" w:hAnsi="Antiqua" w:cs="Antiqua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3D3611"/>
    <w:pPr>
      <w:ind w:left="720"/>
    </w:pPr>
    <w:rPr>
      <w:rFonts w:ascii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592</Words>
  <Characters>338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VІ</dc:title>
  <dc:subject/>
  <dc:creator>user</dc:creator>
  <cp:keywords/>
  <dc:description/>
  <cp:lastModifiedBy>vIT</cp:lastModifiedBy>
  <cp:revision>2</cp:revision>
  <dcterms:created xsi:type="dcterms:W3CDTF">2021-09-09T07:58:00Z</dcterms:created>
  <dcterms:modified xsi:type="dcterms:W3CDTF">2021-09-09T07:58:00Z</dcterms:modified>
</cp:coreProperties>
</file>