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B5" w:rsidRPr="005A0872" w:rsidRDefault="005A0872" w:rsidP="005A0872">
      <w:pPr>
        <w:pStyle w:val="ac"/>
      </w:pPr>
      <w:r w:rsidRPr="005A0872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192405</wp:posOffset>
            </wp:positionV>
            <wp:extent cx="590550" cy="819150"/>
            <wp:effectExtent l="19050" t="0" r="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872" w:rsidRDefault="005A0872" w:rsidP="005A0872">
      <w:pPr>
        <w:pStyle w:val="ac"/>
        <w:tabs>
          <w:tab w:val="left" w:pos="2355"/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4B5" w:rsidRPr="005A0872" w:rsidRDefault="001811AF" w:rsidP="005A0872">
      <w:pPr>
        <w:pStyle w:val="ac"/>
        <w:tabs>
          <w:tab w:val="left" w:pos="2355"/>
          <w:tab w:val="center" w:pos="4818"/>
        </w:tabs>
        <w:jc w:val="center"/>
        <w:rPr>
          <w:sz w:val="28"/>
          <w:szCs w:val="28"/>
        </w:rPr>
      </w:pPr>
      <w:r w:rsidRPr="005A0872">
        <w:rPr>
          <w:b/>
          <w:sz w:val="28"/>
          <w:szCs w:val="28"/>
        </w:rPr>
        <w:t>ЧОРТКІВСЬКА    МІСЬКА    РАДА</w:t>
      </w:r>
    </w:p>
    <w:p w:rsidR="00E024B5" w:rsidRDefault="001811AF" w:rsidP="005A0872">
      <w:pPr>
        <w:pStyle w:val="ac"/>
        <w:jc w:val="center"/>
      </w:pPr>
      <w:r w:rsidRPr="005A0872">
        <w:rPr>
          <w:b/>
          <w:sz w:val="28"/>
          <w:szCs w:val="28"/>
        </w:rPr>
        <w:t>ВИКОНАВЧИЙ КОМІТЕТ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tabs>
          <w:tab w:val="left" w:pos="135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color w:val="000000"/>
          <w:sz w:val="24"/>
        </w:rPr>
        <w:t xml:space="preserve">                                                                 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 </w:t>
      </w:r>
    </w:p>
    <w:p w:rsidR="005A0872" w:rsidRDefault="005A0872" w:rsidP="005A0872">
      <w:r>
        <w:rPr>
          <w:b/>
          <w:bCs/>
          <w:iCs/>
          <w:sz w:val="28"/>
          <w:szCs w:val="28"/>
        </w:rPr>
        <w:t>17 листопада</w:t>
      </w:r>
      <w:r w:rsidRPr="005B1B8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2021</w:t>
      </w:r>
      <w:r w:rsidRPr="005B1B8E">
        <w:rPr>
          <w:b/>
          <w:bCs/>
          <w:iCs/>
          <w:sz w:val="28"/>
          <w:szCs w:val="28"/>
        </w:rPr>
        <w:t xml:space="preserve"> року </w:t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</w:t>
      </w:r>
      <w:r w:rsidRPr="005B1B8E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526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E024B5" w:rsidRDefault="001811AF">
      <w:pPr>
        <w:ind w:left="1" w:hanging="3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Про </w:t>
      </w:r>
      <w:r>
        <w:rPr>
          <w:b/>
          <w:sz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color w:val="000000"/>
          <w:sz w:val="28"/>
        </w:rPr>
        <w:t xml:space="preserve"> житловий будинок з господарськими будівлями та спорудами по вул. Івана Сірка, </w:t>
      </w:r>
      <w:r w:rsidR="00734568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>, м. Чортків</w:t>
      </w: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Власник – </w:t>
      </w:r>
      <w:r w:rsidR="00734568">
        <w:rPr>
          <w:b/>
          <w:sz w:val="28"/>
        </w:rPr>
        <w:t>***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rPr>
          <w:color w:val="000000"/>
          <w:sz w:val="28"/>
        </w:rPr>
      </w:pPr>
    </w:p>
    <w:p w:rsidR="00E024B5" w:rsidRDefault="001811AF">
      <w:pPr>
        <w:pStyle w:val="10"/>
        <w:pBdr>
          <w:top w:val="nil"/>
          <w:left w:val="nil"/>
          <w:bottom w:val="nil"/>
          <w:right w:val="nil"/>
        </w:pBd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Розглянувши заяву </w:t>
      </w:r>
      <w:proofErr w:type="spellStart"/>
      <w:r>
        <w:rPr>
          <w:color w:val="000000"/>
          <w:sz w:val="28"/>
        </w:rPr>
        <w:t>гр</w:t>
      </w:r>
      <w:proofErr w:type="spellEnd"/>
      <w:r w:rsidR="00734568">
        <w:rPr>
          <w:color w:val="000000"/>
          <w:sz w:val="28"/>
        </w:rPr>
        <w:t>***</w:t>
      </w:r>
      <w:r>
        <w:rPr>
          <w:color w:val="000000"/>
          <w:sz w:val="28"/>
        </w:rPr>
        <w:t>., від 29</w:t>
      </w:r>
      <w:r>
        <w:rPr>
          <w:sz w:val="28"/>
        </w:rPr>
        <w:t>.10.</w:t>
      </w:r>
      <w:r>
        <w:rPr>
          <w:color w:val="000000"/>
          <w:sz w:val="28"/>
        </w:rPr>
        <w:t xml:space="preserve">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 559 «Про містобудівний кадастр»,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19.02.2016 № 111 «Про затвердження Порядку присвоєння та зміни поштових адрес об’єктам неру</w:t>
      </w:r>
      <w:r w:rsidR="005A0872">
        <w:rPr>
          <w:color w:val="000000"/>
          <w:sz w:val="28"/>
        </w:rPr>
        <w:t xml:space="preserve">хомого майна в місті Чорткові» та </w:t>
      </w:r>
      <w:r>
        <w:rPr>
          <w:color w:val="000000"/>
          <w:sz w:val="28"/>
        </w:rPr>
        <w:t>від 06.09.2016 № 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</w:p>
    <w:p w:rsidR="00E024B5" w:rsidRDefault="005A0872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</w:t>
      </w:r>
      <w:r w:rsidR="001811AF">
        <w:rPr>
          <w:b/>
          <w:color w:val="000000"/>
          <w:sz w:val="28"/>
        </w:rPr>
        <w:t>:</w:t>
      </w:r>
    </w:p>
    <w:p w:rsidR="00E024B5" w:rsidRDefault="00E024B5">
      <w:pPr>
        <w:pStyle w:val="10"/>
        <w:pBdr>
          <w:top w:val="nil"/>
          <w:left w:val="nil"/>
          <w:bottom w:val="nil"/>
          <w:right w:val="nil"/>
        </w:pBdr>
        <w:jc w:val="both"/>
        <w:rPr>
          <w:color w:val="000000"/>
          <w:sz w:val="28"/>
        </w:rPr>
      </w:pPr>
    </w:p>
    <w:p w:rsidR="00E024B5" w:rsidRPr="005A0872" w:rsidRDefault="001811AF" w:rsidP="005A0872">
      <w:pPr>
        <w:pStyle w:val="10"/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Виділити в окремий об’єкт нерухомого майна 1/2 частини житлового будинку з господарськими будівлями та спорудами зі складу житлового будинку з господарськими будівлями та спорудами по вул. Івана Сірка, </w:t>
      </w:r>
      <w:r w:rsidR="00734568">
        <w:rPr>
          <w:color w:val="000000"/>
          <w:sz w:val="28"/>
        </w:rPr>
        <w:t>***</w:t>
      </w:r>
      <w:r>
        <w:rPr>
          <w:color w:val="000000"/>
          <w:sz w:val="28"/>
        </w:rPr>
        <w:t>, м. Чортків, розташованого на  земельній ділянці з кадастровим номером: 6125588000:03:001:</w:t>
      </w:r>
      <w:r w:rsidR="00734568">
        <w:rPr>
          <w:color w:val="000000"/>
          <w:sz w:val="28"/>
        </w:rPr>
        <w:t>***</w:t>
      </w:r>
      <w:r>
        <w:rPr>
          <w:color w:val="000000"/>
          <w:sz w:val="28"/>
        </w:rPr>
        <w:t xml:space="preserve">, </w:t>
      </w:r>
      <w:r>
        <w:rPr>
          <w:sz w:val="28"/>
        </w:rPr>
        <w:t>шляхом присвоєння окремої адреси</w:t>
      </w:r>
      <w:r>
        <w:rPr>
          <w:color w:val="000000"/>
          <w:sz w:val="28"/>
        </w:rPr>
        <w:t xml:space="preserve">. </w:t>
      </w:r>
    </w:p>
    <w:p w:rsidR="00E024B5" w:rsidRPr="005A0872" w:rsidRDefault="001811AF" w:rsidP="005A0872">
      <w:pPr>
        <w:pStyle w:val="10"/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 </w:t>
      </w:r>
      <w:r>
        <w:rPr>
          <w:color w:val="000000"/>
          <w:sz w:val="28"/>
        </w:rPr>
        <w:t>На виділений об’єкт нерухомого майна – житловий будинок з господарськими будівлями та спорудами прис</w:t>
      </w:r>
      <w:r w:rsidR="00734568">
        <w:rPr>
          <w:color w:val="000000"/>
          <w:sz w:val="28"/>
        </w:rPr>
        <w:t>воїти адресу вул. Івана Сірка, ***</w:t>
      </w:r>
      <w:r>
        <w:rPr>
          <w:color w:val="000000"/>
          <w:sz w:val="28"/>
        </w:rPr>
        <w:t xml:space="preserve">, м. Чортків, власник - </w:t>
      </w:r>
      <w:r w:rsidR="00734568">
        <w:rPr>
          <w:sz w:val="28"/>
        </w:rPr>
        <w:t>***</w:t>
      </w:r>
      <w:bookmarkStart w:id="0" w:name="_GoBack"/>
      <w:bookmarkEnd w:id="0"/>
      <w:r>
        <w:rPr>
          <w:sz w:val="28"/>
        </w:rPr>
        <w:t>.</w:t>
      </w:r>
    </w:p>
    <w:p w:rsidR="00E024B5" w:rsidRDefault="001811AF" w:rsidP="005A0872">
      <w:pPr>
        <w:pStyle w:val="10"/>
        <w:pBdr>
          <w:top w:val="nil"/>
          <w:left w:val="nil"/>
          <w:bottom w:val="nil"/>
          <w:right w:val="nil"/>
        </w:pBd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sz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024B5" w:rsidRDefault="001811AF" w:rsidP="005A0872">
      <w:pPr>
        <w:pStyle w:val="10"/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color w:val="000000"/>
          <w:sz w:val="28"/>
        </w:rPr>
        <w:t xml:space="preserve">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Василя </w:t>
      </w:r>
      <w:proofErr w:type="spellStart"/>
      <w:r>
        <w:rPr>
          <w:color w:val="000000"/>
          <w:sz w:val="28"/>
        </w:rPr>
        <w:t>Грещука</w:t>
      </w:r>
      <w:proofErr w:type="spellEnd"/>
      <w:r>
        <w:rPr>
          <w:color w:val="000000"/>
          <w:sz w:val="28"/>
        </w:rPr>
        <w:t>.</w:t>
      </w:r>
    </w:p>
    <w:p w:rsidR="00E024B5" w:rsidRDefault="00E024B5" w:rsidP="005A0872">
      <w:pPr>
        <w:pStyle w:val="10"/>
        <w:pBdr>
          <w:top w:val="nil"/>
          <w:left w:val="nil"/>
          <w:bottom w:val="nil"/>
          <w:right w:val="nil"/>
        </w:pBdr>
        <w:ind w:firstLine="709"/>
        <w:jc w:val="both"/>
        <w:rPr>
          <w:color w:val="000000"/>
          <w:sz w:val="28"/>
        </w:rPr>
      </w:pPr>
    </w:p>
    <w:p w:rsidR="00E024B5" w:rsidRPr="005A0872" w:rsidRDefault="00534F6E" w:rsidP="005A0872">
      <w:pPr>
        <w:pStyle w:val="a6"/>
        <w:tabs>
          <w:tab w:val="center" w:pos="4822"/>
        </w:tabs>
        <w:ind w:left="0" w:firstLine="0"/>
        <w:jc w:val="both"/>
        <w:rPr>
          <w:b/>
          <w:color w:val="000000"/>
          <w:szCs w:val="28"/>
        </w:rPr>
      </w:pPr>
      <w:r w:rsidRPr="00071879">
        <w:rPr>
          <w:b/>
          <w:color w:val="000000"/>
          <w:szCs w:val="28"/>
        </w:rPr>
        <w:t xml:space="preserve">Міський голова                                                    </w:t>
      </w:r>
      <w:r w:rsidRPr="00071879">
        <w:rPr>
          <w:b/>
          <w:color w:val="000000"/>
          <w:szCs w:val="28"/>
        </w:rPr>
        <w:tab/>
        <w:t xml:space="preserve">         Володимир ШМАТЬКО</w:t>
      </w:r>
    </w:p>
    <w:sectPr w:rsidR="00E024B5" w:rsidRPr="005A0872" w:rsidSect="00E024B5">
      <w:pgSz w:w="11906" w:h="16838" w:code="9"/>
      <w:pgMar w:top="567" w:right="567" w:bottom="1134" w:left="1701" w:header="709" w:footer="709" w:gutter="0"/>
      <w:pgNumType w:start="1" w:chapSep="period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24B5"/>
    <w:rsid w:val="001811AF"/>
    <w:rsid w:val="00534F6E"/>
    <w:rsid w:val="005A0872"/>
    <w:rsid w:val="006C57CC"/>
    <w:rsid w:val="00734568"/>
    <w:rsid w:val="00AA081A"/>
    <w:rsid w:val="00E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26040"/>
  <w15:docId w15:val="{0AD345F1-D126-4048-8933-BC41593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24B5"/>
    <w:pPr>
      <w:suppressAutoHyphens/>
      <w:spacing w:line="1" w:lineRule="atLeast"/>
      <w:ind w:left="-1" w:hanging="1"/>
      <w:outlineLvl w:val="0"/>
    </w:pPr>
    <w:rPr>
      <w:sz w:val="24"/>
    </w:rPr>
  </w:style>
  <w:style w:type="paragraph" w:styleId="1">
    <w:name w:val="heading 1"/>
    <w:basedOn w:val="a"/>
    <w:next w:val="a"/>
    <w:rsid w:val="00E024B5"/>
    <w:pPr>
      <w:keepNext/>
      <w:jc w:val="both"/>
    </w:pPr>
    <w:rPr>
      <w:b/>
    </w:rPr>
  </w:style>
  <w:style w:type="paragraph" w:styleId="2">
    <w:name w:val="heading 2"/>
    <w:basedOn w:val="a"/>
    <w:next w:val="a"/>
    <w:rsid w:val="00E024B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rsid w:val="00E024B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rsid w:val="00E024B5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rsid w:val="00E024B5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rsid w:val="00E024B5"/>
    <w:pPr>
      <w:keepNext/>
      <w:tabs>
        <w:tab w:val="left" w:pos="4212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24B5"/>
  </w:style>
  <w:style w:type="paragraph" w:styleId="a3">
    <w:name w:val="Title"/>
    <w:basedOn w:val="10"/>
    <w:next w:val="10"/>
    <w:rsid w:val="00E024B5"/>
    <w:pPr>
      <w:keepNext/>
      <w:keepLines/>
      <w:spacing w:before="480" w:after="120"/>
    </w:pPr>
    <w:rPr>
      <w:b/>
      <w:sz w:val="72"/>
    </w:rPr>
  </w:style>
  <w:style w:type="paragraph" w:customStyle="1" w:styleId="FR1">
    <w:name w:val="FR1"/>
    <w:rsid w:val="00E024B5"/>
    <w:pPr>
      <w:widowControl w:val="0"/>
      <w:suppressAutoHyphens/>
      <w:spacing w:line="300" w:lineRule="auto"/>
      <w:ind w:left="2080" w:right="2000" w:hanging="1"/>
      <w:jc w:val="both"/>
      <w:outlineLvl w:val="0"/>
    </w:pPr>
    <w:rPr>
      <w:sz w:val="28"/>
    </w:rPr>
  </w:style>
  <w:style w:type="paragraph" w:styleId="a4">
    <w:name w:val="Document Map"/>
    <w:basedOn w:val="a"/>
    <w:rsid w:val="00E024B5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rsid w:val="00E024B5"/>
    <w:rPr>
      <w:rFonts w:ascii="Tahoma" w:hAnsi="Tahoma"/>
      <w:sz w:val="16"/>
    </w:rPr>
  </w:style>
  <w:style w:type="paragraph" w:styleId="a6">
    <w:name w:val="Body Text"/>
    <w:basedOn w:val="a"/>
    <w:rsid w:val="00E024B5"/>
    <w:rPr>
      <w:sz w:val="28"/>
    </w:rPr>
  </w:style>
  <w:style w:type="paragraph" w:styleId="20">
    <w:name w:val="Body Text 2"/>
    <w:basedOn w:val="a"/>
    <w:rsid w:val="00E024B5"/>
    <w:pPr>
      <w:jc w:val="both"/>
    </w:pPr>
    <w:rPr>
      <w:sz w:val="28"/>
    </w:rPr>
  </w:style>
  <w:style w:type="paragraph" w:styleId="a7">
    <w:name w:val="caption"/>
    <w:basedOn w:val="a"/>
    <w:next w:val="a"/>
    <w:rsid w:val="00E024B5"/>
    <w:pPr>
      <w:spacing w:line="360" w:lineRule="auto"/>
      <w:jc w:val="center"/>
    </w:pPr>
    <w:rPr>
      <w:b/>
      <w:sz w:val="22"/>
    </w:rPr>
  </w:style>
  <w:style w:type="paragraph" w:styleId="a8">
    <w:name w:val="List Paragraph"/>
    <w:basedOn w:val="a"/>
    <w:rsid w:val="00E024B5"/>
    <w:pPr>
      <w:ind w:left="708"/>
    </w:pPr>
  </w:style>
  <w:style w:type="paragraph" w:styleId="a9">
    <w:name w:val="Subtitle"/>
    <w:basedOn w:val="10"/>
    <w:next w:val="10"/>
    <w:rsid w:val="00E024B5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11">
    <w:name w:val="Номер строки1"/>
    <w:basedOn w:val="a0"/>
    <w:semiHidden/>
    <w:rsid w:val="00E024B5"/>
  </w:style>
  <w:style w:type="character" w:styleId="aa">
    <w:name w:val="Hyperlink"/>
    <w:rsid w:val="00E024B5"/>
    <w:rPr>
      <w:color w:val="0000FF"/>
      <w:u w:val="single"/>
      <w:vertAlign w:val="baseline"/>
    </w:rPr>
  </w:style>
  <w:style w:type="character" w:customStyle="1" w:styleId="ab">
    <w:name w:val="Основной текст Знак"/>
    <w:rsid w:val="00E024B5"/>
    <w:rPr>
      <w:sz w:val="28"/>
      <w:vertAlign w:val="baseline"/>
    </w:rPr>
  </w:style>
  <w:style w:type="table" w:styleId="12">
    <w:name w:val="Table Simple 1"/>
    <w:basedOn w:val="a1"/>
    <w:rsid w:val="00E024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E02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5A0872"/>
    <w:pPr>
      <w:suppressAutoHyphens/>
      <w:ind w:left="-1" w:hanging="1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cp:lastPrinted>2021-11-19T06:44:00Z</cp:lastPrinted>
  <dcterms:created xsi:type="dcterms:W3CDTF">2021-11-11T15:04:00Z</dcterms:created>
  <dcterms:modified xsi:type="dcterms:W3CDTF">2021-11-22T09:52:00Z</dcterms:modified>
</cp:coreProperties>
</file>