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2E" w:rsidRDefault="00D8072E" w:rsidP="00D8072E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3B880FA5" wp14:editId="6DCD11B8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>ПРОЄКТ</w:t>
      </w:r>
    </w:p>
    <w:p w:rsidR="00D8072E" w:rsidRDefault="00D8072E" w:rsidP="00D8072E">
      <w:pPr>
        <w:pStyle w:val="western"/>
        <w:spacing w:before="0" w:beforeAutospacing="0"/>
        <w:rPr>
          <w:b/>
          <w:lang w:val="uk-UA"/>
        </w:rPr>
      </w:pPr>
    </w:p>
    <w:p w:rsidR="00D8072E" w:rsidRDefault="00D8072E" w:rsidP="00D8072E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D8072E" w:rsidRDefault="00D8072E" w:rsidP="00D8072E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____________СЕСІЯ ВОСЬМОГО СКЛИКАННЯ</w:t>
      </w:r>
    </w:p>
    <w:p w:rsidR="00D8072E" w:rsidRDefault="00D8072E" w:rsidP="00D8072E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bookmarkStart w:id="0" w:name="_GoBack"/>
      <w:bookmarkEnd w:id="0"/>
    </w:p>
    <w:p w:rsidR="00D8072E" w:rsidRDefault="00D8072E" w:rsidP="00D8072E">
      <w:pPr>
        <w:pStyle w:val="western"/>
        <w:keepNext/>
        <w:spacing w:before="0" w:beforeAutospacing="0"/>
        <w:jc w:val="center"/>
        <w:rPr>
          <w:lang w:val="uk-UA"/>
        </w:rPr>
      </w:pPr>
    </w:p>
    <w:p w:rsidR="00D8072E" w:rsidRDefault="00D8072E" w:rsidP="00D8072E">
      <w:pPr>
        <w:pStyle w:val="western"/>
        <w:keepNext/>
        <w:spacing w:before="0" w:beforeAutospacing="0"/>
        <w:jc w:val="center"/>
        <w:rPr>
          <w:lang w:val="uk-UA"/>
        </w:rPr>
      </w:pPr>
    </w:p>
    <w:p w:rsidR="00D8072E" w:rsidRDefault="00D8072E" w:rsidP="00D8072E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від               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D8072E" w:rsidRDefault="00D8072E" w:rsidP="00D8072E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D8072E" w:rsidRDefault="00D8072E" w:rsidP="00D8072E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646423" w:rsidRDefault="00D8072E" w:rsidP="00D8072E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Про </w:t>
      </w:r>
      <w:r>
        <w:rPr>
          <w:b/>
          <w:bCs/>
          <w:iCs/>
          <w:spacing w:val="-8"/>
          <w:sz w:val="28"/>
          <w:szCs w:val="28"/>
          <w:lang w:val="uk-UA"/>
        </w:rPr>
        <w:t xml:space="preserve">перейменування Чортківської </w:t>
      </w:r>
      <w:r w:rsidR="00646423">
        <w:rPr>
          <w:b/>
          <w:bCs/>
          <w:iCs/>
          <w:spacing w:val="-8"/>
          <w:sz w:val="28"/>
          <w:szCs w:val="28"/>
          <w:lang w:val="uk-UA"/>
        </w:rPr>
        <w:t>міської комунальної</w:t>
      </w:r>
    </w:p>
    <w:p w:rsidR="00D8072E" w:rsidRDefault="00D8072E" w:rsidP="00D8072E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музичної школи </w:t>
      </w:r>
      <w:r w:rsidR="00646423">
        <w:rPr>
          <w:b/>
          <w:bCs/>
          <w:iCs/>
          <w:spacing w:val="-8"/>
          <w:sz w:val="28"/>
          <w:szCs w:val="28"/>
          <w:lang w:val="uk-UA"/>
        </w:rPr>
        <w:t xml:space="preserve">Чортківської міської ради </w:t>
      </w:r>
    </w:p>
    <w:p w:rsidR="00D8072E" w:rsidRDefault="00D8072E" w:rsidP="00D8072E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та затвердження Статуту в новій редакції</w:t>
      </w:r>
    </w:p>
    <w:p w:rsidR="00D8072E" w:rsidRDefault="00D8072E" w:rsidP="00D8072E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D8072E" w:rsidRPr="008870D7" w:rsidRDefault="00646423" w:rsidP="00D8072E">
      <w:pPr>
        <w:pStyle w:val="31"/>
        <w:spacing w:after="0"/>
        <w:ind w:right="282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приведення найменувань та установчих документів позашкільних закладів культури Чортківської  міської ради, у відповідність до вимог чинного законодавства, керуючись статтями 26, 59, 60 Закону України «Про місцеве самоврядування в Україні», ст. 23 Закону України «Про культуру», ст. 21 Закону України «Про освіту», статтями 1 та 12 Закону України «Про позашкільну освіту», Положенням про мистецьку  школу, затвердженого </w:t>
      </w:r>
      <w:r w:rsidR="001F4465">
        <w:rPr>
          <w:sz w:val="28"/>
          <w:lang w:val="uk-UA"/>
        </w:rPr>
        <w:t>наказом Міністерства культури України від 09.08.2018 року №686</w:t>
      </w:r>
      <w:r w:rsidR="00D8072E">
        <w:rPr>
          <w:sz w:val="28"/>
          <w:lang w:val="uk-UA"/>
        </w:rPr>
        <w:t>, міська рада</w:t>
      </w:r>
    </w:p>
    <w:p w:rsidR="00D8072E" w:rsidRDefault="00D8072E" w:rsidP="00D8072E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D8072E" w:rsidRDefault="00D8072E" w:rsidP="00D8072E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D8072E" w:rsidRDefault="00D8072E" w:rsidP="00D8072E">
      <w:pPr>
        <w:spacing w:after="0"/>
        <w:ind w:right="282"/>
        <w:rPr>
          <w:rFonts w:ascii="Times New Roman" w:hAnsi="Times New Roman"/>
          <w:sz w:val="28"/>
          <w:szCs w:val="28"/>
          <w:lang w:val="uk-UA"/>
        </w:rPr>
      </w:pPr>
    </w:p>
    <w:p w:rsidR="00D8072E" w:rsidRDefault="00D8072E" w:rsidP="00D8072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1. </w:t>
      </w:r>
      <w:r w:rsidR="001F4465">
        <w:rPr>
          <w:lang w:val="uk-UA"/>
        </w:rPr>
        <w:t xml:space="preserve">Перейменувати </w:t>
      </w:r>
      <w:proofErr w:type="spellStart"/>
      <w:r w:rsidR="001F4465">
        <w:rPr>
          <w:lang w:val="uk-UA"/>
        </w:rPr>
        <w:t>Чортківську</w:t>
      </w:r>
      <w:proofErr w:type="spellEnd"/>
      <w:r w:rsidR="001F4465">
        <w:rPr>
          <w:lang w:val="uk-UA"/>
        </w:rPr>
        <w:t xml:space="preserve"> міську музичну школу Чортківської міської ради на </w:t>
      </w:r>
      <w:proofErr w:type="spellStart"/>
      <w:r w:rsidR="001F4465">
        <w:rPr>
          <w:lang w:val="uk-UA"/>
        </w:rPr>
        <w:t>Чортківську</w:t>
      </w:r>
      <w:proofErr w:type="spellEnd"/>
      <w:r w:rsidR="001F4465">
        <w:rPr>
          <w:lang w:val="uk-UA"/>
        </w:rPr>
        <w:t xml:space="preserve"> мистецьку школу Чортківської міської ради.</w:t>
      </w:r>
    </w:p>
    <w:p w:rsidR="00D8072E" w:rsidRDefault="00D8072E" w:rsidP="00D8072E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ab/>
        <w:t xml:space="preserve">2. </w:t>
      </w:r>
      <w:r w:rsidR="001F4465">
        <w:rPr>
          <w:lang w:val="uk-UA"/>
        </w:rPr>
        <w:t>Затвердити нову редакцію Статуту Чортківської мистецької школи Чортківської міської ради (додається)</w:t>
      </w:r>
      <w:r>
        <w:rPr>
          <w:lang w:val="uk-UA"/>
        </w:rPr>
        <w:t>.</w:t>
      </w:r>
    </w:p>
    <w:p w:rsidR="001F4465" w:rsidRDefault="00D8072E" w:rsidP="00D8072E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ab/>
        <w:t xml:space="preserve">3. </w:t>
      </w:r>
      <w:r w:rsidR="001F4465">
        <w:rPr>
          <w:lang w:val="uk-UA"/>
        </w:rPr>
        <w:t xml:space="preserve">Директору Чортківської мистецької школи Чортківської міської ради </w:t>
      </w:r>
      <w:proofErr w:type="spellStart"/>
      <w:r w:rsidR="001F4465">
        <w:rPr>
          <w:lang w:val="uk-UA"/>
        </w:rPr>
        <w:t>Цуркану</w:t>
      </w:r>
      <w:proofErr w:type="spellEnd"/>
      <w:r w:rsidR="001F4465">
        <w:rPr>
          <w:lang w:val="uk-UA"/>
        </w:rPr>
        <w:t xml:space="preserve"> О.Й. здійснити організаційно-правові заходи щодо державної реєстрації змін до установчих документів Чортківської мистецької школи у встановленому законодавством порядку.</w:t>
      </w:r>
    </w:p>
    <w:p w:rsidR="00D8072E" w:rsidRDefault="001F4465" w:rsidP="00D8072E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ab/>
        <w:t xml:space="preserve">4. </w:t>
      </w:r>
      <w:r w:rsidR="00D8072E">
        <w:rPr>
          <w:lang w:val="uk-UA"/>
        </w:rPr>
        <w:t>Контроль за виконанням рішення покласти на постійну комісію міської ради з питань розвитку освіти, культури, охорони здоров’я та соціальних питань та на заступницю міського голови з питань діяльності виконавчих органів міської ради Людмилу Колісник.</w:t>
      </w:r>
    </w:p>
    <w:p w:rsidR="00D8072E" w:rsidRDefault="00D8072E" w:rsidP="00D8072E">
      <w:pPr>
        <w:pStyle w:val="western"/>
        <w:spacing w:before="0" w:beforeAutospacing="0" w:line="276" w:lineRule="auto"/>
        <w:ind w:right="284"/>
        <w:rPr>
          <w:lang w:val="uk-UA"/>
        </w:rPr>
      </w:pPr>
    </w:p>
    <w:p w:rsidR="00D8072E" w:rsidRDefault="00D8072E" w:rsidP="00D8072E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D8072E" w:rsidRDefault="00D8072E" w:rsidP="00D8072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D8072E" w:rsidRDefault="00D8072E" w:rsidP="00D8072E">
      <w:pPr>
        <w:rPr>
          <w:rFonts w:ascii="Times New Roman" w:hAnsi="Times New Roman"/>
          <w:sz w:val="28"/>
          <w:szCs w:val="28"/>
          <w:lang w:val="uk-UA"/>
        </w:rPr>
      </w:pPr>
    </w:p>
    <w:p w:rsidR="00D8072E" w:rsidRDefault="00D8072E" w:rsidP="00D8072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8072E" w:rsidRDefault="00D8072E" w:rsidP="00D8072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D8072E" w:rsidRDefault="00D8072E" w:rsidP="00D8072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D8072E" w:rsidRDefault="00D8072E" w:rsidP="00D8072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E06CE7" w:rsidRDefault="00E06CE7"/>
    <w:sectPr w:rsidR="00E06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530"/>
    <w:rsid w:val="001F4465"/>
    <w:rsid w:val="002C4530"/>
    <w:rsid w:val="00646423"/>
    <w:rsid w:val="00D8072E"/>
    <w:rsid w:val="00E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AE65"/>
  <w15:chartTrackingRefBased/>
  <w15:docId w15:val="{521D75ED-FC6A-4124-B26A-4B62FADC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2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072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D8072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D8072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2021-12-13T12:06:00Z</dcterms:created>
  <dcterms:modified xsi:type="dcterms:W3CDTF">2021-12-13T14:18:00Z</dcterms:modified>
</cp:coreProperties>
</file>