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DA" w:rsidRDefault="001C4C88">
      <w:pPr>
        <w:spacing w:after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6DA" w:rsidRDefault="001C4C88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EF26DA" w:rsidRDefault="001C4C88">
      <w:pPr>
        <w:ind w:right="-5"/>
        <w:jc w:val="center"/>
        <w:rPr>
          <w:b/>
          <w:sz w:val="28"/>
        </w:rPr>
      </w:pPr>
      <w:r>
        <w:rPr>
          <w:b/>
          <w:sz w:val="28"/>
        </w:rPr>
        <w:t>_________________ СЕСІЯ ВОСЬМОГО СКЛИКАННЯ</w:t>
      </w:r>
    </w:p>
    <w:p w:rsidR="00EF26DA" w:rsidRDefault="001C4C88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EF26DA" w:rsidRDefault="00EF26DA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EF26DA" w:rsidRDefault="001C4C88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__ жовтня </w:t>
      </w:r>
      <w:r>
        <w:rPr>
          <w:b/>
          <w:color w:val="000000"/>
          <w:sz w:val="28"/>
        </w:rPr>
        <w:t>202</w:t>
      </w:r>
      <w:r>
        <w:rPr>
          <w:b/>
          <w:sz w:val="28"/>
        </w:rPr>
        <w:t xml:space="preserve">1 </w:t>
      </w:r>
      <w:r>
        <w:rPr>
          <w:b/>
          <w:color w:val="000000"/>
          <w:sz w:val="28"/>
        </w:rPr>
        <w:t xml:space="preserve">року                                                                               №  </w:t>
      </w:r>
    </w:p>
    <w:p w:rsidR="00EF26DA" w:rsidRDefault="001C4C88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EF26DA" w:rsidRDefault="00EF26DA">
      <w:pPr>
        <w:spacing w:after="0"/>
        <w:jc w:val="both"/>
        <w:rPr>
          <w:color w:val="000000"/>
          <w:sz w:val="28"/>
        </w:rPr>
      </w:pPr>
    </w:p>
    <w:p w:rsidR="00EF26DA" w:rsidRDefault="001C4C88">
      <w:pPr>
        <w:pStyle w:val="11"/>
        <w:spacing w:after="0" w:line="240" w:lineRule="auto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Про внесення змін в рішення міської ради від </w:t>
      </w:r>
      <w:r>
        <w:rPr>
          <w:b/>
          <w:color w:val="000000"/>
          <w:sz w:val="28"/>
        </w:rPr>
        <w:t xml:space="preserve">23 грудня 2021 року № 865 «Про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будівництва і обслуговування багатоквартирного житлового будинку з об’єктами торгово-розважа</w:t>
      </w:r>
      <w:r>
        <w:rPr>
          <w:b/>
          <w:color w:val="000000"/>
          <w:sz w:val="28"/>
        </w:rPr>
        <w:t xml:space="preserve">льної та ринкової інфраструктури по вул. </w:t>
      </w:r>
      <w:r>
        <w:rPr>
          <w:b/>
          <w:bCs/>
          <w:color w:val="000000"/>
          <w:sz w:val="28"/>
          <w:szCs w:val="28"/>
        </w:rPr>
        <w:t xml:space="preserve">Людвіга </w:t>
      </w:r>
      <w:proofErr w:type="spellStart"/>
      <w:r>
        <w:rPr>
          <w:b/>
          <w:bCs/>
          <w:color w:val="000000"/>
          <w:sz w:val="28"/>
          <w:szCs w:val="28"/>
        </w:rPr>
        <w:t>Носса</w:t>
      </w:r>
      <w:proofErr w:type="spellEnd"/>
      <w:r>
        <w:rPr>
          <w:b/>
          <w:color w:val="000000"/>
          <w:sz w:val="28"/>
        </w:rPr>
        <w:t>, 16 А, м. Чортків,             Тернопільська обл.»</w:t>
      </w:r>
    </w:p>
    <w:p w:rsidR="00EF26DA" w:rsidRDefault="00EF26DA">
      <w:pPr>
        <w:spacing w:after="0"/>
        <w:rPr>
          <w:b/>
          <w:color w:val="000000"/>
          <w:sz w:val="28"/>
        </w:rPr>
      </w:pPr>
    </w:p>
    <w:p w:rsidR="00EF26DA" w:rsidRDefault="001C4C88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Розглянувши заяву </w:t>
      </w:r>
      <w:r>
        <w:rPr>
          <w:color w:val="000000"/>
          <w:sz w:val="28"/>
        </w:rPr>
        <w:t>***</w:t>
      </w:r>
      <w:bookmarkStart w:id="0" w:name="_GoBack"/>
      <w:bookmarkEnd w:id="0"/>
      <w:r>
        <w:rPr>
          <w:sz w:val="28"/>
        </w:rPr>
        <w:t xml:space="preserve"> про внесення змін до рішення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відповідно до статті 8, 10, 16, 19, 24 Закону Україн</w:t>
      </w:r>
      <w:r>
        <w:rPr>
          <w:sz w:val="28"/>
        </w:rPr>
        <w:t xml:space="preserve">и «Про регулювання містобудівної діяльності», статті 12 Закону </w:t>
      </w:r>
      <w:proofErr w:type="spellStart"/>
      <w:r>
        <w:rPr>
          <w:sz w:val="28"/>
        </w:rPr>
        <w:t>Укрїни</w:t>
      </w:r>
      <w:proofErr w:type="spellEnd"/>
      <w:r>
        <w:rPr>
          <w:sz w:val="28"/>
        </w:rPr>
        <w:t xml:space="preserve"> «Про основи містобудування», керуючись </w:t>
      </w:r>
      <w:proofErr w:type="spellStart"/>
      <w:r>
        <w:rPr>
          <w:sz w:val="28"/>
        </w:rPr>
        <w:t>статею</w:t>
      </w:r>
      <w:proofErr w:type="spellEnd"/>
      <w:r>
        <w:rPr>
          <w:sz w:val="28"/>
        </w:rPr>
        <w:t xml:space="preserve"> 26 Закону України «Про місцеве самоврядування в Україні», міська рада </w:t>
      </w:r>
    </w:p>
    <w:p w:rsidR="00EF26DA" w:rsidRDefault="00EF26DA">
      <w:pPr>
        <w:spacing w:after="0" w:line="240" w:lineRule="auto"/>
        <w:ind w:firstLine="708"/>
        <w:jc w:val="both"/>
        <w:rPr>
          <w:sz w:val="28"/>
        </w:rPr>
      </w:pPr>
    </w:p>
    <w:p w:rsidR="00EF26DA" w:rsidRDefault="001C4C88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EF26DA" w:rsidRDefault="001C4C88">
      <w:pPr>
        <w:pStyle w:val="11"/>
        <w:spacing w:after="0" w:line="240" w:lineRule="auto"/>
        <w:ind w:firstLine="855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Внести</w:t>
      </w:r>
      <w:proofErr w:type="spellEnd"/>
      <w:r>
        <w:rPr>
          <w:color w:val="000000"/>
          <w:sz w:val="28"/>
        </w:rPr>
        <w:t xml:space="preserve"> зміни в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23</w:t>
      </w:r>
      <w:r>
        <w:rPr>
          <w:color w:val="000000"/>
          <w:sz w:val="28"/>
        </w:rPr>
        <w:t xml:space="preserve"> грудня 2021 року № 865 </w:t>
      </w:r>
      <w:r>
        <w:rPr>
          <w:sz w:val="28"/>
        </w:rPr>
        <w:t>«</w:t>
      </w:r>
      <w:r>
        <w:rPr>
          <w:color w:val="000000"/>
          <w:sz w:val="28"/>
        </w:rPr>
        <w:t xml:space="preserve">Про надання дозволу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раді на розроблення детального плану території </w:t>
      </w:r>
      <w:r>
        <w:rPr>
          <w:sz w:val="28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>
        <w:rPr>
          <w:color w:val="000000"/>
          <w:sz w:val="28"/>
        </w:rPr>
        <w:t xml:space="preserve">по вул. </w:t>
      </w:r>
      <w:r>
        <w:rPr>
          <w:color w:val="000000"/>
          <w:sz w:val="28"/>
          <w:szCs w:val="28"/>
        </w:rPr>
        <w:t>Людвіг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Носса</w:t>
      </w:r>
      <w:proofErr w:type="spellEnd"/>
      <w:r>
        <w:rPr>
          <w:color w:val="000000"/>
          <w:sz w:val="28"/>
        </w:rPr>
        <w:t>, 16 А, м. Чортків,             Тернопільська обл.</w:t>
      </w:r>
      <w:r>
        <w:rPr>
          <w:sz w:val="28"/>
        </w:rPr>
        <w:t>», а саме в пункт 1 та викласти його в наступній редакції:</w:t>
      </w:r>
    </w:p>
    <w:p w:rsidR="00EF26DA" w:rsidRDefault="001C4C88">
      <w:pPr>
        <w:pStyle w:val="ad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color w:val="000000"/>
          <w:sz w:val="28"/>
        </w:rPr>
        <w:t xml:space="preserve">Надати дозвіл на розроблення детального плану території для реконструкції приміщення автошколи під індивідуальний </w:t>
      </w:r>
      <w:proofErr w:type="spellStart"/>
      <w:r>
        <w:rPr>
          <w:color w:val="000000"/>
          <w:sz w:val="28"/>
        </w:rPr>
        <w:t>житловвий</w:t>
      </w:r>
      <w:proofErr w:type="spellEnd"/>
      <w:r>
        <w:rPr>
          <w:color w:val="000000"/>
          <w:sz w:val="28"/>
        </w:rPr>
        <w:t xml:space="preserve"> будинок з в</w:t>
      </w:r>
      <w:r>
        <w:rPr>
          <w:color w:val="000000"/>
          <w:sz w:val="28"/>
        </w:rPr>
        <w:t xml:space="preserve">будованими  приміщеннями громадського призначення по </w:t>
      </w:r>
      <w:r>
        <w:rPr>
          <w:color w:val="000000"/>
          <w:sz w:val="28"/>
        </w:rPr>
        <w:t xml:space="preserve">вул. </w:t>
      </w:r>
      <w:r>
        <w:rPr>
          <w:color w:val="000000"/>
          <w:sz w:val="28"/>
          <w:szCs w:val="28"/>
        </w:rPr>
        <w:t xml:space="preserve">Людвіга </w:t>
      </w:r>
      <w:proofErr w:type="spellStart"/>
      <w:r>
        <w:rPr>
          <w:color w:val="000000"/>
          <w:sz w:val="28"/>
          <w:szCs w:val="28"/>
        </w:rPr>
        <w:t>Носса</w:t>
      </w:r>
      <w:proofErr w:type="spellEnd"/>
      <w:r>
        <w:rPr>
          <w:color w:val="000000"/>
          <w:sz w:val="28"/>
        </w:rPr>
        <w:t>, 16 А, м. Чортків, Тернопільська обл.</w:t>
      </w:r>
      <w:r>
        <w:rPr>
          <w:sz w:val="28"/>
        </w:rPr>
        <w:t xml:space="preserve"> (далі - Детальний план території), </w:t>
      </w:r>
      <w:r>
        <w:rPr>
          <w:color w:val="000000"/>
          <w:sz w:val="28"/>
        </w:rPr>
        <w:t>відповідно до державних будівельних та інших норм, стандартів і правил</w:t>
      </w:r>
      <w:r>
        <w:rPr>
          <w:sz w:val="28"/>
        </w:rPr>
        <w:t>.</w:t>
      </w:r>
    </w:p>
    <w:p w:rsidR="00EF26DA" w:rsidRDefault="001C4C88">
      <w:pPr>
        <w:pStyle w:val="ad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1.2.  </w:t>
      </w:r>
      <w:r>
        <w:rPr>
          <w:color w:val="000000"/>
          <w:sz w:val="28"/>
        </w:rPr>
        <w:t xml:space="preserve">Надати дозвіл на розроблення </w:t>
      </w:r>
      <w:r>
        <w:rPr>
          <w:color w:val="000000"/>
          <w:sz w:val="28"/>
        </w:rPr>
        <w:t xml:space="preserve">проекту землеустрою щодо відведення земельної ділянки </w:t>
      </w:r>
      <w:r>
        <w:rPr>
          <w:color w:val="000000"/>
          <w:sz w:val="28"/>
        </w:rPr>
        <w:t xml:space="preserve">у постійне користування </w:t>
      </w:r>
      <w:r>
        <w:rPr>
          <w:color w:val="000000"/>
          <w:sz w:val="28"/>
        </w:rPr>
        <w:t xml:space="preserve">для реконструкції приміщення автошколи під індивідуальний </w:t>
      </w:r>
      <w:proofErr w:type="spellStart"/>
      <w:r>
        <w:rPr>
          <w:color w:val="000000"/>
          <w:sz w:val="28"/>
        </w:rPr>
        <w:t>житловвий</w:t>
      </w:r>
      <w:proofErr w:type="spellEnd"/>
      <w:r>
        <w:rPr>
          <w:color w:val="000000"/>
          <w:sz w:val="28"/>
        </w:rPr>
        <w:t xml:space="preserve"> будинок з вбудованими  приміщеннями громадського призначення по </w:t>
      </w:r>
      <w:r>
        <w:rPr>
          <w:color w:val="000000"/>
          <w:sz w:val="28"/>
        </w:rPr>
        <w:t xml:space="preserve">вул. </w:t>
      </w:r>
      <w:r>
        <w:rPr>
          <w:color w:val="000000"/>
          <w:sz w:val="28"/>
          <w:szCs w:val="28"/>
        </w:rPr>
        <w:t xml:space="preserve">Людвіга </w:t>
      </w:r>
      <w:proofErr w:type="spellStart"/>
      <w:r>
        <w:rPr>
          <w:color w:val="000000"/>
          <w:sz w:val="28"/>
          <w:szCs w:val="28"/>
        </w:rPr>
        <w:t>Носса</w:t>
      </w:r>
      <w:proofErr w:type="spellEnd"/>
      <w:r>
        <w:rPr>
          <w:color w:val="000000"/>
          <w:sz w:val="28"/>
        </w:rPr>
        <w:t xml:space="preserve">, 16 А, м. Чортків, </w:t>
      </w:r>
      <w:r>
        <w:rPr>
          <w:color w:val="000000"/>
          <w:sz w:val="28"/>
        </w:rPr>
        <w:t>Тернопільська обл., площею 0,0675 га</w:t>
      </w:r>
      <w:r>
        <w:rPr>
          <w:sz w:val="28"/>
        </w:rPr>
        <w:t>.</w:t>
      </w:r>
    </w:p>
    <w:p w:rsidR="00EF26DA" w:rsidRDefault="001C4C88">
      <w:pPr>
        <w:pStyle w:val="ad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2. Копію рішення направити у відділ архітектури та містобудівного кадастру управління комунального господарства, архітектури та капітального </w:t>
      </w:r>
      <w:r>
        <w:rPr>
          <w:sz w:val="28"/>
        </w:rPr>
        <w:lastRenderedPageBreak/>
        <w:t>будівництва міської ради, заявнику.</w:t>
      </w:r>
    </w:p>
    <w:p w:rsidR="00EF26DA" w:rsidRDefault="001C4C88">
      <w:pPr>
        <w:pStyle w:val="ad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3. </w:t>
      </w:r>
      <w:bookmarkStart w:id="1" w:name="_gjdgxs"/>
      <w:bookmarkEnd w:id="1"/>
      <w:r>
        <w:rPr>
          <w:color w:val="000000"/>
          <w:sz w:val="28"/>
        </w:rPr>
        <w:t>Контроль за виконанням цього рішення п</w:t>
      </w:r>
      <w:r>
        <w:rPr>
          <w:color w:val="000000"/>
          <w:sz w:val="28"/>
        </w:rPr>
        <w:t xml:space="preserve">окласти на постійну комісію з питань містобудування, земельних відносин, екології міської ради. </w:t>
      </w:r>
    </w:p>
    <w:p w:rsidR="00EF26DA" w:rsidRDefault="00EF26DA">
      <w:pPr>
        <w:tabs>
          <w:tab w:val="left" w:pos="708"/>
        </w:tabs>
        <w:jc w:val="both"/>
        <w:rPr>
          <w:b/>
          <w:sz w:val="28"/>
        </w:rPr>
      </w:pPr>
    </w:p>
    <w:p w:rsidR="00EF26DA" w:rsidRDefault="001C4C88">
      <w:pPr>
        <w:tabs>
          <w:tab w:val="left" w:pos="708"/>
        </w:tabs>
        <w:jc w:val="both"/>
        <w:rPr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  <w:r>
        <w:rPr>
          <w:sz w:val="28"/>
        </w:rPr>
        <w:t xml:space="preserve"> </w:t>
      </w:r>
    </w:p>
    <w:p w:rsidR="00EF26DA" w:rsidRDefault="001C4C88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EF26DA" w:rsidRDefault="001C4C88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EF26DA" w:rsidRDefault="001C4C88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EF26DA" w:rsidRDefault="001C4C88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Бучняк</w:t>
      </w:r>
      <w:proofErr w:type="spellEnd"/>
      <w:r>
        <w:rPr>
          <w:color w:val="000000"/>
          <w:sz w:val="28"/>
        </w:rPr>
        <w:t xml:space="preserve"> Н.І.</w:t>
      </w:r>
    </w:p>
    <w:p w:rsidR="00EF26DA" w:rsidRDefault="001C4C88">
      <w:pPr>
        <w:tabs>
          <w:tab w:val="left" w:pos="708"/>
        </w:tabs>
        <w:jc w:val="both"/>
        <w:rPr>
          <w:b/>
          <w:sz w:val="28"/>
        </w:rPr>
      </w:pPr>
      <w:r>
        <w:rPr>
          <w:sz w:val="28"/>
        </w:rPr>
        <w:t xml:space="preserve"> </w:t>
      </w:r>
    </w:p>
    <w:sectPr w:rsidR="00EF26DA">
      <w:pgSz w:w="11906" w:h="16838"/>
      <w:pgMar w:top="1133" w:right="566" w:bottom="1133" w:left="1700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26DA"/>
    <w:rsid w:val="001C4C88"/>
    <w:rsid w:val="00E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0BA29"/>
  <w15:docId w15:val="{E475C6AA-45AB-4D34-8FA6-81249FA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83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qFormat/>
    <w:rsid w:val="00107B8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107B8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107B8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07B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07B8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07B8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ing">
    <w:name w:val="Line Numbering"/>
    <w:basedOn w:val="a0"/>
    <w:semiHidden/>
    <w:rsid w:val="00107B83"/>
  </w:style>
  <w:style w:type="character" w:styleId="a3">
    <w:name w:val="Hyperlink"/>
    <w:rsid w:val="00107B83"/>
    <w:rPr>
      <w:color w:val="0000FF"/>
      <w:u w:val="single"/>
    </w:rPr>
  </w:style>
  <w:style w:type="character" w:customStyle="1" w:styleId="10">
    <w:name w:val="Заголовок 1 Знак"/>
    <w:basedOn w:val="a0"/>
    <w:link w:val="10"/>
    <w:qFormat/>
    <w:rsid w:val="00107B83"/>
    <w:rPr>
      <w:b/>
      <w:sz w:val="48"/>
    </w:rPr>
  </w:style>
  <w:style w:type="character" w:customStyle="1" w:styleId="20">
    <w:name w:val="Заголовок 2 Знак"/>
    <w:basedOn w:val="a0"/>
    <w:link w:val="20"/>
    <w:semiHidden/>
    <w:qFormat/>
    <w:rsid w:val="00107B83"/>
    <w:rPr>
      <w:b/>
      <w:sz w:val="36"/>
    </w:rPr>
  </w:style>
  <w:style w:type="character" w:customStyle="1" w:styleId="30">
    <w:name w:val="Заголовок 3 Знак"/>
    <w:basedOn w:val="a0"/>
    <w:link w:val="30"/>
    <w:semiHidden/>
    <w:qFormat/>
    <w:rsid w:val="00107B83"/>
    <w:rPr>
      <w:b/>
      <w:sz w:val="28"/>
    </w:rPr>
  </w:style>
  <w:style w:type="character" w:customStyle="1" w:styleId="40">
    <w:name w:val="Заголовок 4 Знак"/>
    <w:basedOn w:val="a0"/>
    <w:link w:val="40"/>
    <w:semiHidden/>
    <w:qFormat/>
    <w:rsid w:val="00107B83"/>
    <w:rPr>
      <w:b/>
    </w:rPr>
  </w:style>
  <w:style w:type="character" w:customStyle="1" w:styleId="50">
    <w:name w:val="Заголовок 5 Знак"/>
    <w:basedOn w:val="a0"/>
    <w:link w:val="50"/>
    <w:semiHidden/>
    <w:qFormat/>
    <w:rsid w:val="00107B83"/>
    <w:rPr>
      <w:b/>
      <w:sz w:val="22"/>
    </w:rPr>
  </w:style>
  <w:style w:type="character" w:customStyle="1" w:styleId="60">
    <w:name w:val="Заголовок 6 Знак"/>
    <w:basedOn w:val="a0"/>
    <w:link w:val="60"/>
    <w:semiHidden/>
    <w:qFormat/>
    <w:rsid w:val="00107B83"/>
    <w:rPr>
      <w:b/>
      <w:sz w:val="20"/>
    </w:rPr>
  </w:style>
  <w:style w:type="character" w:customStyle="1" w:styleId="a4">
    <w:name w:val="Название Знак"/>
    <w:basedOn w:val="a0"/>
    <w:qFormat/>
    <w:rsid w:val="00107B83"/>
    <w:rPr>
      <w:b/>
      <w:sz w:val="72"/>
    </w:rPr>
  </w:style>
  <w:style w:type="character" w:customStyle="1" w:styleId="a5">
    <w:name w:val="Подзаголовок Знак"/>
    <w:basedOn w:val="a0"/>
    <w:qFormat/>
    <w:rsid w:val="00107B83"/>
    <w:rPr>
      <w:rFonts w:ascii="Georgia" w:hAnsi="Georgia"/>
      <w:i/>
      <w:color w:val="666666"/>
      <w:sz w:val="48"/>
    </w:rPr>
  </w:style>
  <w:style w:type="character" w:customStyle="1" w:styleId="21">
    <w:name w:val="Основной текст 2 Знак"/>
    <w:basedOn w:val="a0"/>
    <w:link w:val="21"/>
    <w:qFormat/>
    <w:rsid w:val="00107B83"/>
  </w:style>
  <w:style w:type="character" w:customStyle="1" w:styleId="a6">
    <w:name w:val="Текст выноски Знак"/>
    <w:basedOn w:val="a0"/>
    <w:semiHidden/>
    <w:qFormat/>
    <w:rsid w:val="00107B83"/>
    <w:rPr>
      <w:rFonts w:ascii="Segoe UI" w:hAnsi="Segoe UI"/>
      <w:sz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rsid w:val="00107B83"/>
    <w:pPr>
      <w:keepNext/>
      <w:keepLines/>
      <w:spacing w:before="480" w:after="120"/>
    </w:pPr>
    <w:rPr>
      <w:b/>
      <w:sz w:val="72"/>
    </w:rPr>
  </w:style>
  <w:style w:type="paragraph" w:styleId="ab">
    <w:name w:val="Subtitle"/>
    <w:basedOn w:val="a"/>
    <w:next w:val="a"/>
    <w:qFormat/>
    <w:rsid w:val="00107B8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2">
    <w:name w:val="Body Text 2"/>
    <w:basedOn w:val="a"/>
    <w:qFormat/>
    <w:rsid w:val="00107B83"/>
    <w:pPr>
      <w:spacing w:after="120" w:line="480" w:lineRule="auto"/>
    </w:pPr>
  </w:style>
  <w:style w:type="paragraph" w:customStyle="1" w:styleId="11">
    <w:name w:val="Обычный1"/>
    <w:qFormat/>
    <w:rsid w:val="00107B83"/>
    <w:pPr>
      <w:spacing w:after="200" w:line="276" w:lineRule="auto"/>
    </w:pPr>
    <w:rPr>
      <w:sz w:val="24"/>
    </w:rPr>
  </w:style>
  <w:style w:type="paragraph" w:styleId="ac">
    <w:name w:val="Balloon Text"/>
    <w:basedOn w:val="a"/>
    <w:semiHidden/>
    <w:qFormat/>
    <w:rsid w:val="00107B83"/>
    <w:pPr>
      <w:spacing w:after="0" w:line="240" w:lineRule="auto"/>
    </w:pPr>
    <w:rPr>
      <w:rFonts w:ascii="Segoe UI" w:hAnsi="Segoe UI"/>
      <w:sz w:val="18"/>
    </w:rPr>
  </w:style>
  <w:style w:type="paragraph" w:styleId="ad">
    <w:name w:val="List Paragraph"/>
    <w:basedOn w:val="a"/>
    <w:qFormat/>
    <w:rsid w:val="00107B83"/>
    <w:pPr>
      <w:ind w:left="720"/>
    </w:pPr>
  </w:style>
  <w:style w:type="table" w:styleId="12">
    <w:name w:val="Table Simple 1"/>
    <w:basedOn w:val="a1"/>
    <w:rsid w:val="00107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107B83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2021-10-20T08:49:00Z</dcterms:created>
  <dcterms:modified xsi:type="dcterms:W3CDTF">2022-01-18T06:10:00Z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