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80" w:rsidRDefault="00E74980" w:rsidP="00F13EE0">
      <w:pPr>
        <w:overflowPunct w:val="0"/>
        <w:autoSpaceDE w:val="0"/>
        <w:autoSpaceDN w:val="0"/>
        <w:adjustRightInd w:val="0"/>
        <w:spacing w:after="0"/>
        <w:ind w:right="-1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</w:t>
      </w:r>
    </w:p>
    <w:p w:rsidR="00E74980" w:rsidRPr="004956DD" w:rsidRDefault="00E74980" w:rsidP="004956DD">
      <w:pPr>
        <w:overflowPunct w:val="0"/>
        <w:autoSpaceDE w:val="0"/>
        <w:autoSpaceDN w:val="0"/>
        <w:adjustRightInd w:val="0"/>
        <w:spacing w:after="0"/>
        <w:ind w:right="-1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</w:t>
      </w:r>
      <w:r w:rsidRPr="00F13EE0">
        <w:rPr>
          <w:rFonts w:ascii="Times New Roman" w:hAnsi="Times New Roman" w:cs="Times New Roman"/>
          <w:b/>
          <w:bCs/>
          <w:sz w:val="28"/>
          <w:szCs w:val="28"/>
        </w:rPr>
        <w:t>ідтримки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13EE0">
        <w:rPr>
          <w:rFonts w:ascii="Times New Roman" w:hAnsi="Times New Roman" w:cs="Times New Roman"/>
          <w:b/>
          <w:bCs/>
          <w:sz w:val="28"/>
          <w:szCs w:val="28"/>
        </w:rPr>
        <w:t>Державної установи «Чортківська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13EE0">
        <w:rPr>
          <w:rFonts w:ascii="Times New Roman" w:hAnsi="Times New Roman" w:cs="Times New Roman"/>
          <w:b/>
          <w:bCs/>
          <w:sz w:val="28"/>
          <w:szCs w:val="28"/>
        </w:rPr>
        <w:t>устан</w:t>
      </w:r>
      <w:r>
        <w:rPr>
          <w:rFonts w:ascii="Times New Roman" w:hAnsi="Times New Roman" w:cs="Times New Roman"/>
          <w:b/>
          <w:bCs/>
          <w:sz w:val="28"/>
          <w:szCs w:val="28"/>
        </w:rPr>
        <w:t>ова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покарань (№26)» за 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</w:p>
    <w:p w:rsidR="00E74980" w:rsidRDefault="00E74980" w:rsidP="008E21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980" w:rsidRDefault="00E74980" w:rsidP="008E21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12E">
        <w:rPr>
          <w:rFonts w:ascii="Times New Roman" w:hAnsi="Times New Roman" w:cs="Times New Roman"/>
          <w:sz w:val="28"/>
          <w:szCs w:val="28"/>
        </w:rPr>
        <w:t>У 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12E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12E">
        <w:rPr>
          <w:rFonts w:ascii="Times New Roman" w:hAnsi="Times New Roman" w:cs="Times New Roman"/>
          <w:color w:val="000000"/>
          <w:sz w:val="28"/>
          <w:szCs w:val="28"/>
        </w:rPr>
        <w:t>недостатнім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E212E">
        <w:rPr>
          <w:rFonts w:ascii="Times New Roman" w:hAnsi="Times New Roman" w:cs="Times New Roman"/>
          <w:color w:val="000000"/>
          <w:sz w:val="28"/>
          <w:szCs w:val="28"/>
        </w:rPr>
        <w:t>рiвнем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E212E">
        <w:rPr>
          <w:rFonts w:ascii="Times New Roman" w:hAnsi="Times New Roman" w:cs="Times New Roman"/>
          <w:color w:val="000000"/>
          <w:sz w:val="28"/>
          <w:szCs w:val="28"/>
        </w:rPr>
        <w:t>фiнансування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E212E">
        <w:rPr>
          <w:rFonts w:ascii="Times New Roman" w:hAnsi="Times New Roman" w:cs="Times New Roman"/>
          <w:sz w:val="28"/>
          <w:szCs w:val="28"/>
        </w:rPr>
        <w:t>Державної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12E">
        <w:rPr>
          <w:rFonts w:ascii="Times New Roman" w:hAnsi="Times New Roman" w:cs="Times New Roman"/>
          <w:sz w:val="28"/>
          <w:szCs w:val="28"/>
        </w:rPr>
        <w:t>кримінально-виконавчої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12E">
        <w:rPr>
          <w:rFonts w:ascii="Times New Roman" w:hAnsi="Times New Roman" w:cs="Times New Roman"/>
          <w:sz w:val="28"/>
          <w:szCs w:val="28"/>
        </w:rPr>
        <w:t>служби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12E">
        <w:rPr>
          <w:rFonts w:ascii="Times New Roman" w:hAnsi="Times New Roman" w:cs="Times New Roman"/>
          <w:sz w:val="28"/>
          <w:szCs w:val="28"/>
        </w:rPr>
        <w:t>України</w:t>
      </w:r>
      <w:r w:rsidRPr="008E212E">
        <w:rPr>
          <w:rFonts w:ascii="Times New Roman" w:hAnsi="Times New Roman" w:cs="Times New Roman"/>
          <w:color w:val="000000"/>
          <w:sz w:val="28"/>
          <w:szCs w:val="28"/>
        </w:rPr>
        <w:t xml:space="preserve"> i матерiально-технiчного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E212E">
        <w:rPr>
          <w:rFonts w:ascii="Times New Roman" w:hAnsi="Times New Roman" w:cs="Times New Roman"/>
          <w:color w:val="000000"/>
          <w:sz w:val="28"/>
          <w:szCs w:val="28"/>
        </w:rPr>
        <w:t>забезпечення, низькою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E212E">
        <w:rPr>
          <w:rFonts w:ascii="Times New Roman" w:hAnsi="Times New Roman" w:cs="Times New Roman"/>
          <w:color w:val="000000"/>
          <w:sz w:val="28"/>
          <w:szCs w:val="28"/>
        </w:rPr>
        <w:t>ефективнiстю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E212E">
        <w:rPr>
          <w:rFonts w:ascii="Times New Roman" w:hAnsi="Times New Roman" w:cs="Times New Roman"/>
          <w:color w:val="000000"/>
          <w:sz w:val="28"/>
          <w:szCs w:val="28"/>
        </w:rPr>
        <w:t>власного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E212E">
        <w:rPr>
          <w:rFonts w:ascii="Times New Roman" w:hAnsi="Times New Roman" w:cs="Times New Roman"/>
          <w:color w:val="000000"/>
          <w:sz w:val="28"/>
          <w:szCs w:val="28"/>
        </w:rPr>
        <w:t xml:space="preserve">виробництва, </w:t>
      </w:r>
      <w:r w:rsidRPr="008E212E">
        <w:rPr>
          <w:rFonts w:ascii="Times New Roman" w:hAnsi="Times New Roman" w:cs="Times New Roman"/>
          <w:sz w:val="28"/>
          <w:szCs w:val="28"/>
        </w:rPr>
        <w:t>матеріально-технічна база установи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12E">
        <w:rPr>
          <w:rFonts w:ascii="Times New Roman" w:hAnsi="Times New Roman" w:cs="Times New Roman"/>
          <w:sz w:val="28"/>
          <w:szCs w:val="28"/>
        </w:rPr>
        <w:t>покарань, умови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12E">
        <w:rPr>
          <w:rFonts w:ascii="Times New Roman" w:hAnsi="Times New Roman" w:cs="Times New Roman"/>
          <w:sz w:val="28"/>
          <w:szCs w:val="28"/>
        </w:rPr>
        <w:t>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12E">
        <w:rPr>
          <w:rFonts w:ascii="Times New Roman" w:hAnsi="Times New Roman" w:cs="Times New Roman"/>
          <w:sz w:val="28"/>
          <w:szCs w:val="28"/>
        </w:rPr>
        <w:t>засуджених та осіб, взятих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12E">
        <w:rPr>
          <w:rFonts w:ascii="Times New Roman" w:hAnsi="Times New Roman" w:cs="Times New Roman"/>
          <w:sz w:val="28"/>
          <w:szCs w:val="28"/>
        </w:rPr>
        <w:t>підварту, не повною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12E">
        <w:rPr>
          <w:rFonts w:ascii="Times New Roman" w:hAnsi="Times New Roman" w:cs="Times New Roman"/>
          <w:sz w:val="28"/>
          <w:szCs w:val="28"/>
        </w:rPr>
        <w:t>мірою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12E">
        <w:rPr>
          <w:rFonts w:ascii="Times New Roman" w:hAnsi="Times New Roman" w:cs="Times New Roman"/>
          <w:sz w:val="28"/>
          <w:szCs w:val="28"/>
        </w:rPr>
        <w:t>відповідають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12E">
        <w:rPr>
          <w:rFonts w:ascii="Times New Roman" w:hAnsi="Times New Roman" w:cs="Times New Roman"/>
          <w:sz w:val="28"/>
          <w:szCs w:val="28"/>
        </w:rPr>
        <w:t>вимогам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12E">
        <w:rPr>
          <w:rFonts w:ascii="Times New Roman" w:hAnsi="Times New Roman" w:cs="Times New Roman"/>
          <w:sz w:val="28"/>
          <w:szCs w:val="28"/>
        </w:rPr>
        <w:t>Кримінально-виконавчого кодексу України, Закону України «Про попереднє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12E">
        <w:rPr>
          <w:rFonts w:ascii="Times New Roman" w:hAnsi="Times New Roman" w:cs="Times New Roman"/>
          <w:sz w:val="28"/>
          <w:szCs w:val="28"/>
        </w:rPr>
        <w:t>ув’язнення», Декларації прав людини і основоположних свобод, а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12E">
        <w:rPr>
          <w:rFonts w:ascii="Times New Roman" w:hAnsi="Times New Roman" w:cs="Times New Roman"/>
          <w:sz w:val="28"/>
          <w:szCs w:val="28"/>
        </w:rPr>
        <w:t>мінімальним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12E">
        <w:rPr>
          <w:rFonts w:ascii="Times New Roman" w:hAnsi="Times New Roman" w:cs="Times New Roman"/>
          <w:sz w:val="28"/>
          <w:szCs w:val="28"/>
        </w:rPr>
        <w:t>стандартним правилам поводження з ув’язненими та Європейським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12E">
        <w:rPr>
          <w:rFonts w:ascii="Times New Roman" w:hAnsi="Times New Roman" w:cs="Times New Roman"/>
          <w:sz w:val="28"/>
          <w:szCs w:val="28"/>
        </w:rPr>
        <w:t>в’язничним правилам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із вищенаведеним </w:t>
      </w:r>
      <w:r w:rsidRPr="008E212E">
        <w:rPr>
          <w:rFonts w:ascii="Times New Roman" w:hAnsi="Times New Roman" w:cs="Times New Roman"/>
          <w:sz w:val="28"/>
          <w:szCs w:val="28"/>
          <w:lang w:val="uk-UA"/>
        </w:rPr>
        <w:t>державна установа «Чортіквська установа виконання покарань (№26)» потребує фінансової підтримки зі сторони місцевого самоврядування.</w:t>
      </w:r>
    </w:p>
    <w:p w:rsidR="00E74980" w:rsidRPr="008E212E" w:rsidRDefault="00E74980" w:rsidP="008E212E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E74980" w:rsidRDefault="00E74980" w:rsidP="008E212E">
      <w:pPr>
        <w:pStyle w:val="docdata"/>
        <w:tabs>
          <w:tab w:val="left" w:pos="0"/>
        </w:tabs>
        <w:spacing w:before="0" w:beforeAutospacing="0" w:after="0" w:afterAutospacing="0" w:line="276" w:lineRule="auto"/>
        <w:ind w:firstLine="142"/>
        <w:jc w:val="both"/>
        <w:rPr>
          <w:color w:val="050505"/>
          <w:sz w:val="28"/>
          <w:szCs w:val="28"/>
          <w:shd w:val="clear" w:color="auto" w:fill="FFFFFF"/>
          <w:lang w:val="uk-UA"/>
        </w:rPr>
      </w:pPr>
      <w:r w:rsidRPr="00036F40">
        <w:rPr>
          <w:b/>
          <w:bCs/>
          <w:sz w:val="28"/>
          <w:szCs w:val="28"/>
          <w:lang w:val="uk-UA"/>
        </w:rPr>
        <w:t>- «Програма підтримки «Міська програма підтримки державної установи «Чортківська установа виконання покарань (№26)» на 2021 рік»,</w:t>
      </w:r>
      <w:r>
        <w:rPr>
          <w:sz w:val="28"/>
          <w:szCs w:val="28"/>
          <w:lang w:val="uk-UA"/>
        </w:rPr>
        <w:t xml:space="preserve"> затверджена рішенням четвертої сесії Чортківської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скликання 24 грудня 2020 року, в якій </w:t>
      </w:r>
      <w:r>
        <w:rPr>
          <w:color w:val="000000"/>
          <w:sz w:val="28"/>
          <w:szCs w:val="28"/>
          <w:lang w:val="uk-UA"/>
        </w:rPr>
        <w:t xml:space="preserve">передбачено реалізацію комплексу заходів із забезпечення належного рівня безпеки та правопорядку в установі, покращення умов тримання засуджених та осіб, узятих під варту. </w:t>
      </w:r>
    </w:p>
    <w:p w:rsidR="00E74980" w:rsidRPr="00CA05D5" w:rsidRDefault="00E74980" w:rsidP="00CA05D5">
      <w:pPr>
        <w:spacing w:after="0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4956D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Протягом 2021 року на рахунок установи надійшло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956D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50</w:t>
      </w:r>
      <w:r w:rsidRPr="00CA05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956D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000,00 грн.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4956DD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956DD">
        <w:rPr>
          <w:rFonts w:ascii="Times New Roman" w:hAnsi="Times New Roman" w:cs="Times New Roman"/>
          <w:color w:val="000000"/>
          <w:sz w:val="28"/>
          <w:szCs w:val="28"/>
          <w:lang w:val="uk-UA"/>
        </w:rPr>
        <w:t>Чортківської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956D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ради (передбачено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956D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Програмою – 150 тис.грн.).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956D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Дані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Pr="004956D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кошти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Pr="004956D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було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Pr="004956D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витрачено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:</w:t>
      </w:r>
    </w:p>
    <w:p w:rsidR="00E74980" w:rsidRDefault="00E74980" w:rsidP="00CA05D5">
      <w:pPr>
        <w:spacing w:after="0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-</w:t>
      </w:r>
      <w:r w:rsidRPr="00CA05D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 замінуелектропроводки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Pr="00CA05D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живлень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режимних камер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та </w:t>
      </w:r>
      <w:r w:rsidRPr="00CA05D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встановлення автоматичних вимикачів захисту перевантаження електромережі у сумі </w:t>
      </w:r>
      <w:r w:rsidRPr="00CA05D5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  <w:lang w:val="uk-UA"/>
        </w:rPr>
        <w:t>6754,00 грн.;</w:t>
      </w:r>
    </w:p>
    <w:p w:rsidR="00E74980" w:rsidRPr="00CA05D5" w:rsidRDefault="00E74980" w:rsidP="00CA05D5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- </w:t>
      </w:r>
      <w:r w:rsidRPr="00CA05D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на придбання лічильника електроенергії – </w:t>
      </w:r>
      <w:r w:rsidRPr="00CA05D5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  <w:lang w:val="uk-UA"/>
        </w:rPr>
        <w:t xml:space="preserve">8100,00 грн.; </w:t>
      </w:r>
    </w:p>
    <w:p w:rsidR="00E74980" w:rsidRPr="00CA05D5" w:rsidRDefault="00E74980" w:rsidP="00CA05D5">
      <w:pPr>
        <w:spacing w:after="0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- </w:t>
      </w:r>
      <w:r w:rsidRPr="00CA05D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для </w:t>
      </w:r>
      <w:r w:rsidRPr="00CA0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покращення умов тримання засуджених та осіб, узятих під варту, а саме проведення косметичних ремонтів у камерах режимного корпусу </w:t>
      </w:r>
      <w:r w:rsidRPr="00CA05D5">
        <w:rPr>
          <w:rFonts w:ascii="Times New Roman" w:hAnsi="Times New Roman" w:cs="Times New Roman"/>
          <w:sz w:val="28"/>
          <w:szCs w:val="28"/>
          <w:lang w:val="uk-UA"/>
        </w:rPr>
        <w:t xml:space="preserve">із заміною вікон на металопластикові, фарбуванням стін та підлоги, встановленням облицювальної плитки на стінах та підлозі, заміною сантехнічного обладнання, заміною та ремонтом мебельного інвентарю </w:t>
      </w:r>
      <w:r w:rsidRPr="00CA05D5">
        <w:rPr>
          <w:rStyle w:val="2867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було </w:t>
      </w:r>
      <w:r w:rsidRPr="00CA05D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витрачено </w:t>
      </w:r>
      <w:r w:rsidRPr="00CA05D5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  <w:lang w:val="uk-UA"/>
        </w:rPr>
        <w:t>35</w:t>
      </w:r>
      <w:r w:rsidRPr="00CA05D5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 </w:t>
      </w:r>
      <w:r w:rsidRPr="00CA05D5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  <w:lang w:val="uk-UA"/>
        </w:rPr>
        <w:t>146,00 грн</w:t>
      </w:r>
      <w:r w:rsidRPr="00CA05D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. коштів субвенції Чортківської міської ради.</w:t>
      </w:r>
    </w:p>
    <w:p w:rsidR="00E74980" w:rsidRPr="00CA05D5" w:rsidRDefault="00E74980" w:rsidP="00CA05D5">
      <w:pPr>
        <w:rPr>
          <w:lang w:val="uk-UA"/>
        </w:rPr>
      </w:pPr>
      <w:r w:rsidRPr="00A65A85">
        <w:rPr>
          <w:rFonts w:ascii="Segoe UI" w:hAnsi="Segoe UI" w:cs="Segoe UI"/>
          <w:noProof/>
          <w:color w:val="050505"/>
          <w:sz w:val="23"/>
          <w:szCs w:val="23"/>
          <w:shd w:val="clear" w:color="auto" w:fill="FFFFFF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50" o:spid="_x0000_i1025" type="#_x0000_t75" style="width:212.25pt;height:261pt;visibility:visible">
            <v:imagedata r:id="rId7" o:title=""/>
          </v:shape>
        </w:pict>
      </w:r>
      <w:r w:rsidRPr="00A65A85">
        <w:rPr>
          <w:rFonts w:ascii="Segoe UI" w:hAnsi="Segoe UI" w:cs="Segoe UI"/>
          <w:noProof/>
          <w:color w:val="050505"/>
          <w:sz w:val="23"/>
          <w:szCs w:val="23"/>
          <w:shd w:val="clear" w:color="auto" w:fill="FFFFFF"/>
          <w:lang w:val="uk-UA" w:eastAsia="uk-UA"/>
        </w:rPr>
        <w:pict>
          <v:shape id="Рисунок 236" o:spid="_x0000_i1026" type="#_x0000_t75" style="width:236.25pt;height:261pt;visibility:visible">
            <v:imagedata r:id="rId8" o:title=""/>
          </v:shape>
        </w:pict>
      </w:r>
      <w:r w:rsidRPr="00A65A85">
        <w:rPr>
          <w:noProof/>
          <w:color w:val="FF0000"/>
          <w:sz w:val="28"/>
          <w:szCs w:val="28"/>
          <w:lang w:val="uk-UA" w:eastAsia="uk-UA"/>
        </w:rPr>
        <w:pict>
          <v:shape id="Рисунок 241" o:spid="_x0000_i1027" type="#_x0000_t75" style="width:252.75pt;height:270pt;visibility:visible">
            <v:imagedata r:id="rId9" o:title=""/>
          </v:shape>
        </w:pict>
      </w:r>
      <w:r w:rsidRPr="00A65A85">
        <w:rPr>
          <w:noProof/>
          <w:color w:val="FF0000"/>
          <w:sz w:val="28"/>
          <w:szCs w:val="28"/>
          <w:lang w:val="uk-UA" w:eastAsia="uk-UA"/>
        </w:rPr>
        <w:pict>
          <v:shape id="Рисунок 240" o:spid="_x0000_i1028" type="#_x0000_t75" style="width:202.5pt;height:274.5pt;visibility:visible">
            <v:imagedata r:id="rId10" o:title=""/>
          </v:shape>
        </w:pict>
      </w:r>
    </w:p>
    <w:p w:rsidR="00E74980" w:rsidRDefault="00E74980" w:rsidP="00CA05D5">
      <w:pPr>
        <w:pStyle w:val="docdata"/>
        <w:tabs>
          <w:tab w:val="left" w:pos="0"/>
        </w:tabs>
        <w:spacing w:before="0" w:beforeAutospacing="0" w:after="0" w:afterAutospacing="0" w:line="276" w:lineRule="auto"/>
        <w:ind w:firstLine="142"/>
        <w:jc w:val="both"/>
        <w:rPr>
          <w:color w:val="050505"/>
          <w:sz w:val="28"/>
          <w:szCs w:val="28"/>
          <w:shd w:val="clear" w:color="auto" w:fill="FFFFFF"/>
          <w:lang w:val="uk-UA"/>
        </w:rPr>
      </w:pPr>
    </w:p>
    <w:p w:rsidR="00E74980" w:rsidRDefault="00E74980" w:rsidP="00227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F5C16">
        <w:rPr>
          <w:rFonts w:ascii="Times New Roman" w:hAnsi="Times New Roman" w:cs="Times New Roman"/>
          <w:b/>
          <w:bCs/>
          <w:sz w:val="28"/>
          <w:szCs w:val="28"/>
          <w:lang w:val="uk-UA"/>
        </w:rPr>
        <w:t>08.10.2021 року для схвалення та затвердження було направлено на адресу Чортківської міської ради програму підтримки «Міська програма підтримки державної установи «Чортківська установа виконання покарань (№26)» на 2022-2023 роки»,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була затверджена рішенням тридцять третьої сесії восьмого скликання 02 грудня 2021 року, в якій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передбачено реалізацію комплексу заходів із покращення умов тримання засуджених та осіб, узятих під варту, відповідно до європейських стандартів та покращення умов несення служби осіб рядового і начальницького складу та умов праці персоналу установи. </w:t>
      </w:r>
      <w:r>
        <w:rPr>
          <w:rFonts w:ascii="Times New Roman" w:hAnsi="Times New Roman" w:cs="Times New Roman"/>
          <w:sz w:val="28"/>
          <w:szCs w:val="28"/>
          <w:lang w:val="uk-UA"/>
        </w:rPr>
        <w:t>Обсяг коштів, які пропонується</w:t>
      </w:r>
      <w:r w:rsidRPr="00FA3AA7">
        <w:rPr>
          <w:rFonts w:ascii="Times New Roman" w:hAnsi="Times New Roman" w:cs="Times New Roman"/>
          <w:sz w:val="28"/>
          <w:szCs w:val="28"/>
          <w:lang w:val="uk-UA"/>
        </w:rPr>
        <w:t xml:space="preserve"> залучити на виконання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ограми із міського бюджету: </w:t>
      </w:r>
    </w:p>
    <w:p w:rsidR="00E74980" w:rsidRDefault="00E74980" w:rsidP="00227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- 2022 рік – 75 тис.</w:t>
      </w:r>
      <w:r w:rsidRPr="00227743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.– для п</w:t>
      </w:r>
      <w:r w:rsidRPr="00227743">
        <w:rPr>
          <w:rFonts w:ascii="Times New Roman" w:hAnsi="Times New Roman" w:cs="Times New Roman"/>
          <w:sz w:val="28"/>
          <w:szCs w:val="28"/>
          <w:lang w:val="uk-UA"/>
        </w:rPr>
        <w:t>роведення косметичних ремонтів приміщень режимного корпусу установи виконання покарань із заміною облицювальної плитки на підлозі, плитки на стінах; заміна системи водопостачання та водовідведення, санвузлів; виготовлення та заміна дверей входу в камери; заміна вікон на металопластикові, заміна віконних решіток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4980" w:rsidRPr="004956DD" w:rsidRDefault="00E74980" w:rsidP="00227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- 2023 рік – 75 тис.грн. – для п</w:t>
      </w:r>
      <w:r w:rsidRPr="004956DD">
        <w:rPr>
          <w:rFonts w:ascii="Times New Roman" w:hAnsi="Times New Roman" w:cs="Times New Roman"/>
          <w:sz w:val="28"/>
          <w:szCs w:val="28"/>
          <w:lang w:val="uk-UA"/>
        </w:rPr>
        <w:t>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56DD">
        <w:rPr>
          <w:rFonts w:ascii="Times New Roman" w:hAnsi="Times New Roman" w:cs="Times New Roman"/>
          <w:sz w:val="28"/>
          <w:szCs w:val="28"/>
          <w:lang w:val="uk-UA"/>
        </w:rPr>
        <w:t>косметичних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56DD">
        <w:rPr>
          <w:rFonts w:ascii="Times New Roman" w:hAnsi="Times New Roman" w:cs="Times New Roman"/>
          <w:sz w:val="28"/>
          <w:szCs w:val="28"/>
          <w:lang w:val="uk-UA"/>
        </w:rPr>
        <w:t>ремонтів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56DD">
        <w:rPr>
          <w:rFonts w:ascii="Times New Roman" w:hAnsi="Times New Roman" w:cs="Times New Roman"/>
          <w:sz w:val="28"/>
          <w:szCs w:val="28"/>
          <w:lang w:val="uk-UA"/>
        </w:rPr>
        <w:t>адміністративних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56DD">
        <w:rPr>
          <w:rFonts w:ascii="Times New Roman" w:hAnsi="Times New Roman" w:cs="Times New Roman"/>
          <w:sz w:val="28"/>
          <w:szCs w:val="28"/>
          <w:lang w:val="uk-UA"/>
        </w:rPr>
        <w:t>приміщень установи, встановлення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56DD">
        <w:rPr>
          <w:rFonts w:ascii="Times New Roman" w:hAnsi="Times New Roman" w:cs="Times New Roman"/>
          <w:sz w:val="28"/>
          <w:szCs w:val="28"/>
          <w:lang w:val="uk-UA"/>
        </w:rPr>
        <w:t>облицювальної плитки, заміна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56DD">
        <w:rPr>
          <w:rFonts w:ascii="Times New Roman" w:hAnsi="Times New Roman" w:cs="Times New Roman"/>
          <w:sz w:val="28"/>
          <w:szCs w:val="28"/>
          <w:lang w:val="uk-UA"/>
        </w:rPr>
        <w:t>вікон на металопластикові, заміна дверей.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56DD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56DD">
        <w:rPr>
          <w:rFonts w:ascii="Times New Roman" w:hAnsi="Times New Roman" w:cs="Times New Roman"/>
          <w:sz w:val="28"/>
          <w:szCs w:val="28"/>
          <w:lang w:val="uk-UA"/>
        </w:rPr>
        <w:t>ремонтних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56DD">
        <w:rPr>
          <w:rFonts w:ascii="Times New Roman" w:hAnsi="Times New Roman" w:cs="Times New Roman"/>
          <w:sz w:val="28"/>
          <w:szCs w:val="28"/>
          <w:lang w:val="uk-UA"/>
        </w:rPr>
        <w:t>робіт на внутрішніх та зовнішніх постах несення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56DD">
        <w:rPr>
          <w:rFonts w:ascii="Times New Roman" w:hAnsi="Times New Roman" w:cs="Times New Roman"/>
          <w:sz w:val="28"/>
          <w:szCs w:val="28"/>
          <w:lang w:val="uk-UA"/>
        </w:rPr>
        <w:t>служби рядового і начальницького складу установи.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56DD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56DD">
        <w:rPr>
          <w:rFonts w:ascii="Times New Roman" w:hAnsi="Times New Roman" w:cs="Times New Roman"/>
          <w:sz w:val="28"/>
          <w:szCs w:val="28"/>
          <w:lang w:val="uk-UA"/>
        </w:rPr>
        <w:t>ремонтних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56DD">
        <w:rPr>
          <w:rFonts w:ascii="Times New Roman" w:hAnsi="Times New Roman" w:cs="Times New Roman"/>
          <w:sz w:val="28"/>
          <w:szCs w:val="28"/>
          <w:lang w:val="uk-UA"/>
        </w:rPr>
        <w:t>робіт в господарських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56DD">
        <w:rPr>
          <w:rFonts w:ascii="Times New Roman" w:hAnsi="Times New Roman" w:cs="Times New Roman"/>
          <w:sz w:val="28"/>
          <w:szCs w:val="28"/>
          <w:lang w:val="uk-UA"/>
        </w:rPr>
        <w:t>приміщеннях установи.</w:t>
      </w:r>
    </w:p>
    <w:p w:rsidR="00E74980" w:rsidRDefault="00E74980" w:rsidP="00227743">
      <w:pPr>
        <w:ind w:right="-1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E74980" w:rsidRPr="004956DD" w:rsidRDefault="00E74980" w:rsidP="00227743">
      <w:pPr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956D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Секретар міської ради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</w:t>
      </w:r>
      <w:r w:rsidRPr="004956D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Ярослав ДЗИНДРА</w:t>
      </w:r>
    </w:p>
    <w:sectPr w:rsidR="00E74980" w:rsidRPr="004956DD" w:rsidSect="00C2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980" w:rsidRDefault="00E74980">
      <w:r>
        <w:separator/>
      </w:r>
    </w:p>
  </w:endnote>
  <w:endnote w:type="continuationSeparator" w:id="1">
    <w:p w:rsidR="00E74980" w:rsidRDefault="00E74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980" w:rsidRDefault="00E74980">
      <w:r>
        <w:separator/>
      </w:r>
    </w:p>
  </w:footnote>
  <w:footnote w:type="continuationSeparator" w:id="1">
    <w:p w:rsidR="00E74980" w:rsidRDefault="00E74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90C56"/>
    <w:multiLevelType w:val="hybridMultilevel"/>
    <w:tmpl w:val="B57857F4"/>
    <w:lvl w:ilvl="0" w:tplc="F4782E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B48"/>
    <w:rsid w:val="00036F40"/>
    <w:rsid w:val="00043863"/>
    <w:rsid w:val="001F5C16"/>
    <w:rsid w:val="00227743"/>
    <w:rsid w:val="002635B3"/>
    <w:rsid w:val="003E7D06"/>
    <w:rsid w:val="00411D9B"/>
    <w:rsid w:val="00460B48"/>
    <w:rsid w:val="004956DD"/>
    <w:rsid w:val="005D2E05"/>
    <w:rsid w:val="005E61AD"/>
    <w:rsid w:val="007E620F"/>
    <w:rsid w:val="00861B98"/>
    <w:rsid w:val="008E212E"/>
    <w:rsid w:val="009A6704"/>
    <w:rsid w:val="00A65A85"/>
    <w:rsid w:val="00B153BA"/>
    <w:rsid w:val="00C2084D"/>
    <w:rsid w:val="00CA05D5"/>
    <w:rsid w:val="00E74980"/>
    <w:rsid w:val="00F13EE0"/>
    <w:rsid w:val="00F760C9"/>
    <w:rsid w:val="00F84895"/>
    <w:rsid w:val="00FA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AD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5534,baiaagaaboqcaaad1bmaaaxie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5E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67">
    <w:name w:val="2867"/>
    <w:aliases w:val="baiaagaaboqcaaadaqkaaav3c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5E61AD"/>
  </w:style>
  <w:style w:type="paragraph" w:styleId="ListParagraph">
    <w:name w:val="List Paragraph"/>
    <w:basedOn w:val="Normal"/>
    <w:uiPriority w:val="99"/>
    <w:qFormat/>
    <w:rsid w:val="008E212E"/>
    <w:pPr>
      <w:ind w:left="720"/>
    </w:pPr>
  </w:style>
  <w:style w:type="character" w:customStyle="1" w:styleId="2274">
    <w:name w:val="2274"/>
    <w:aliases w:val="baiaagaaboqcaaadtgqaaaxe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8E212E"/>
  </w:style>
  <w:style w:type="paragraph" w:styleId="BalloonText">
    <w:name w:val="Balloon Text"/>
    <w:basedOn w:val="Normal"/>
    <w:link w:val="BalloonTextChar"/>
    <w:uiPriority w:val="99"/>
    <w:semiHidden/>
    <w:rsid w:val="008E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2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56DD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2BF"/>
    <w:rPr>
      <w:rFonts w:cs="Calibri"/>
      <w:lang w:val="ru-RU" w:eastAsia="en-US"/>
    </w:rPr>
  </w:style>
  <w:style w:type="character" w:styleId="PageNumber">
    <w:name w:val="page number"/>
    <w:basedOn w:val="DefaultParagraphFont"/>
    <w:uiPriority w:val="99"/>
    <w:rsid w:val="00495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2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2226</Words>
  <Characters>1269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Інформаціящодовиконанняпрограми</dc:title>
  <dc:subject/>
  <dc:creator>HOME</dc:creator>
  <cp:keywords/>
  <dc:description/>
  <cp:lastModifiedBy>User</cp:lastModifiedBy>
  <cp:revision>3</cp:revision>
  <dcterms:created xsi:type="dcterms:W3CDTF">2022-02-09T14:43:00Z</dcterms:created>
  <dcterms:modified xsi:type="dcterms:W3CDTF">2022-02-09T14:49:00Z</dcterms:modified>
</cp:coreProperties>
</file>