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0A" w:rsidRPr="00C94F4C" w:rsidRDefault="0021000A" w:rsidP="00FE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C94F4C">
        <w:rPr>
          <w:b/>
          <w:bCs/>
          <w:sz w:val="28"/>
          <w:szCs w:val="28"/>
        </w:rPr>
        <w:t xml:space="preserve">Додаток </w:t>
      </w:r>
    </w:p>
    <w:p w:rsidR="0021000A" w:rsidRPr="00C94F4C" w:rsidRDefault="0021000A" w:rsidP="00FE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Pr="00C94F4C">
        <w:rPr>
          <w:b/>
          <w:bCs/>
          <w:sz w:val="28"/>
          <w:szCs w:val="28"/>
        </w:rPr>
        <w:t>до рішення міської ради</w:t>
      </w:r>
    </w:p>
    <w:p w:rsidR="0021000A" w:rsidRPr="00C94F4C" w:rsidRDefault="0021000A" w:rsidP="00FE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Pr="00C94F4C">
        <w:rPr>
          <w:b/>
          <w:bCs/>
          <w:sz w:val="28"/>
          <w:szCs w:val="28"/>
        </w:rPr>
        <w:t>від 04 лютого 2022 року № 920</w:t>
      </w:r>
    </w:p>
    <w:p w:rsidR="0021000A" w:rsidRPr="00604832" w:rsidRDefault="0021000A" w:rsidP="00FE3D8D"/>
    <w:p w:rsidR="0021000A" w:rsidRPr="00C94F4C" w:rsidRDefault="0021000A" w:rsidP="00C94F4C">
      <w:pPr>
        <w:tabs>
          <w:tab w:val="left" w:pos="6513"/>
        </w:tabs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21000A" w:rsidRDefault="0021000A" w:rsidP="0020306E">
      <w:pPr>
        <w:spacing w:line="360" w:lineRule="auto"/>
        <w:jc w:val="center"/>
        <w:rPr>
          <w:b/>
          <w:bCs/>
          <w:sz w:val="28"/>
          <w:szCs w:val="28"/>
        </w:rPr>
      </w:pPr>
      <w:r w:rsidRPr="0020306E">
        <w:rPr>
          <w:b/>
          <w:bCs/>
          <w:sz w:val="28"/>
          <w:szCs w:val="28"/>
        </w:rPr>
        <w:t xml:space="preserve">Звіт </w:t>
      </w:r>
    </w:p>
    <w:p w:rsidR="0021000A" w:rsidRDefault="0021000A" w:rsidP="0020306E">
      <w:pPr>
        <w:spacing w:line="360" w:lineRule="auto"/>
        <w:jc w:val="center"/>
        <w:rPr>
          <w:b/>
          <w:bCs/>
          <w:sz w:val="28"/>
          <w:szCs w:val="28"/>
        </w:rPr>
      </w:pPr>
      <w:r w:rsidRPr="0020306E">
        <w:rPr>
          <w:b/>
          <w:bCs/>
          <w:sz w:val="28"/>
          <w:szCs w:val="28"/>
        </w:rPr>
        <w:t xml:space="preserve">про діяльність Комунального підприємства "Міськсвітло" </w:t>
      </w:r>
    </w:p>
    <w:p w:rsidR="0021000A" w:rsidRDefault="0021000A" w:rsidP="0020306E">
      <w:pPr>
        <w:spacing w:line="360" w:lineRule="auto"/>
        <w:jc w:val="center"/>
        <w:rPr>
          <w:b/>
          <w:bCs/>
          <w:sz w:val="28"/>
          <w:szCs w:val="28"/>
        </w:rPr>
      </w:pPr>
      <w:r w:rsidRPr="0020306E">
        <w:rPr>
          <w:b/>
          <w:bCs/>
          <w:sz w:val="28"/>
          <w:szCs w:val="28"/>
        </w:rPr>
        <w:t>Чортківської міської ради</w:t>
      </w:r>
      <w:r>
        <w:rPr>
          <w:b/>
          <w:bCs/>
          <w:sz w:val="28"/>
          <w:szCs w:val="28"/>
        </w:rPr>
        <w:t xml:space="preserve"> за 2021рік</w:t>
      </w:r>
    </w:p>
    <w:p w:rsidR="0021000A" w:rsidRPr="0020306E" w:rsidRDefault="0021000A" w:rsidP="0020306E">
      <w:pPr>
        <w:spacing w:line="360" w:lineRule="auto"/>
        <w:jc w:val="center"/>
        <w:rPr>
          <w:b/>
          <w:bCs/>
          <w:sz w:val="28"/>
          <w:szCs w:val="28"/>
        </w:rPr>
      </w:pPr>
    </w:p>
    <w:p w:rsidR="0021000A" w:rsidRDefault="0021000A" w:rsidP="00695B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Діяльність Комунального підприємства  «Міськсвітло» полягає у виконанні робіт та послуг, пов’язаних з утриманням мереж вуличного освітлення громади і світлофорних об’єктів, та проведенням поточного, капітального ремонту мереж та  будівництво нових.</w:t>
      </w:r>
    </w:p>
    <w:p w:rsidR="0021000A" w:rsidRDefault="0021000A" w:rsidP="00695B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даний час згідно штатного розпису на підприємстві працює 9 чоловік, в тому числі чотири – адмінперсонал: начальник, головний бухгалтер, фахівець з публічних закупівель, головний інженер, п’ять чоловік – електромонтери та водій.</w:t>
      </w:r>
    </w:p>
    <w:p w:rsidR="0021000A" w:rsidRDefault="0021000A" w:rsidP="00695B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2021 рік затверджено кошторис по загальному фонді у сумі – 5 706 722,00 грн. та по спеціальному  фонду у сумі – 68457,00 грн.</w:t>
      </w:r>
    </w:p>
    <w:p w:rsidR="0021000A" w:rsidRPr="00695B7A" w:rsidRDefault="0021000A" w:rsidP="00695B7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5B7A">
        <w:rPr>
          <w:b/>
          <w:bCs/>
          <w:sz w:val="28"/>
          <w:szCs w:val="28"/>
        </w:rPr>
        <w:t>Фактичні</w:t>
      </w:r>
      <w:r>
        <w:rPr>
          <w:b/>
          <w:bCs/>
          <w:sz w:val="28"/>
          <w:szCs w:val="28"/>
        </w:rPr>
        <w:t xml:space="preserve"> обсяги видатків станом на 31.12.2021 року  склали 5 294 593,07</w:t>
      </w:r>
      <w:r w:rsidRPr="00695B7A">
        <w:rPr>
          <w:b/>
          <w:bCs/>
          <w:sz w:val="28"/>
          <w:szCs w:val="28"/>
        </w:rPr>
        <w:t xml:space="preserve">  грн. за загальним фондом, у розрізі:</w:t>
      </w:r>
    </w:p>
    <w:p w:rsidR="0021000A" w:rsidRPr="00695B7A" w:rsidRDefault="0021000A" w:rsidP="00695B7A">
      <w:pPr>
        <w:pStyle w:val="NormalWeb"/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Заробітна плата – 1 682 412,80</w:t>
      </w:r>
      <w:r w:rsidRPr="00695B7A">
        <w:rPr>
          <w:sz w:val="28"/>
          <w:szCs w:val="28"/>
        </w:rPr>
        <w:t xml:space="preserve"> грн.</w:t>
      </w:r>
    </w:p>
    <w:p w:rsidR="0021000A" w:rsidRPr="00695B7A" w:rsidRDefault="0021000A" w:rsidP="00695B7A">
      <w:pPr>
        <w:pStyle w:val="NormalWe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   Нара</w:t>
      </w:r>
      <w:r>
        <w:rPr>
          <w:sz w:val="28"/>
          <w:szCs w:val="28"/>
        </w:rPr>
        <w:t>хування на зарплату – 370 130,85</w:t>
      </w:r>
      <w:r w:rsidRPr="00695B7A">
        <w:rPr>
          <w:sz w:val="28"/>
          <w:szCs w:val="28"/>
        </w:rPr>
        <w:t xml:space="preserve"> грн.</w:t>
      </w:r>
    </w:p>
    <w:p w:rsidR="0021000A" w:rsidRPr="00695B7A" w:rsidRDefault="0021000A" w:rsidP="00695B7A">
      <w:pPr>
        <w:pStyle w:val="NormalWeb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Оплата послуг – 2 122 224,76</w:t>
      </w:r>
      <w:r w:rsidRPr="00695B7A">
        <w:rPr>
          <w:b/>
          <w:bCs/>
          <w:sz w:val="28"/>
          <w:szCs w:val="28"/>
        </w:rPr>
        <w:t xml:space="preserve">  грн. в тому числі: </w:t>
      </w:r>
    </w:p>
    <w:p w:rsidR="0021000A" w:rsidRPr="00695B7A" w:rsidRDefault="0021000A" w:rsidP="00695B7A">
      <w:pPr>
        <w:pStyle w:val="NormalWe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Електроенергія –  2 000 593,26</w:t>
      </w:r>
    </w:p>
    <w:p w:rsidR="0021000A" w:rsidRPr="00695B7A" w:rsidRDefault="0021000A" w:rsidP="00695B7A">
      <w:pPr>
        <w:pStyle w:val="NormalWe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   Монтаж опор – 48 162,30</w:t>
      </w:r>
    </w:p>
    <w:p w:rsidR="0021000A" w:rsidRPr="00695B7A" w:rsidRDefault="0021000A" w:rsidP="00695B7A">
      <w:pPr>
        <w:pStyle w:val="NormalWe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Послуги маніпулятора – 17 975</w:t>
      </w:r>
      <w:r w:rsidRPr="00695B7A">
        <w:rPr>
          <w:sz w:val="28"/>
          <w:szCs w:val="28"/>
        </w:rPr>
        <w:t>,00</w:t>
      </w:r>
    </w:p>
    <w:p w:rsidR="0021000A" w:rsidRPr="00695B7A" w:rsidRDefault="0021000A" w:rsidP="00695B7A">
      <w:pPr>
        <w:pStyle w:val="NormalWe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   Ремонт автомобіля ІЖ – 3 069,00</w:t>
      </w:r>
    </w:p>
    <w:p w:rsidR="0021000A" w:rsidRDefault="0021000A" w:rsidP="00695B7A">
      <w:pPr>
        <w:pStyle w:val="NormalWe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   Приєднання еле</w:t>
      </w:r>
      <w:r>
        <w:rPr>
          <w:sz w:val="28"/>
          <w:szCs w:val="28"/>
        </w:rPr>
        <w:t>ктроустановок вул. освіт.</w:t>
      </w:r>
      <w:r w:rsidRPr="00695B7A">
        <w:rPr>
          <w:sz w:val="28"/>
          <w:szCs w:val="28"/>
        </w:rPr>
        <w:t xml:space="preserve"> по Чортківській ОТГ – 46 825,20</w:t>
      </w:r>
    </w:p>
    <w:p w:rsidR="0021000A" w:rsidRPr="00695B7A" w:rsidRDefault="0021000A" w:rsidP="00695B7A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Послуги  відео спостереження – 5 600,00.</w:t>
      </w:r>
    </w:p>
    <w:p w:rsidR="0021000A" w:rsidRDefault="0021000A" w:rsidP="00695B7A">
      <w:pPr>
        <w:pStyle w:val="NormalWeb"/>
        <w:spacing w:after="0"/>
        <w:rPr>
          <w:b/>
          <w:bCs/>
          <w:sz w:val="28"/>
          <w:szCs w:val="28"/>
        </w:rPr>
      </w:pPr>
      <w:r w:rsidRPr="00695B7A">
        <w:rPr>
          <w:sz w:val="28"/>
          <w:szCs w:val="28"/>
        </w:rPr>
        <w:t xml:space="preserve">      </w:t>
      </w:r>
      <w:r w:rsidRPr="00695B7A">
        <w:rPr>
          <w:b/>
          <w:bCs/>
          <w:sz w:val="28"/>
          <w:szCs w:val="28"/>
        </w:rPr>
        <w:t>Інші видатки ( канцтовари, господарські товари, паливно-мастильні матері</w:t>
      </w:r>
      <w:r>
        <w:rPr>
          <w:b/>
          <w:bCs/>
          <w:sz w:val="28"/>
          <w:szCs w:val="28"/>
        </w:rPr>
        <w:t>али</w:t>
      </w:r>
      <w:r w:rsidRPr="00695B7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електричні товари )  1 119 824,66</w:t>
      </w:r>
      <w:r w:rsidRPr="00695B7A">
        <w:rPr>
          <w:b/>
          <w:bCs/>
          <w:sz w:val="28"/>
          <w:szCs w:val="28"/>
        </w:rPr>
        <w:t xml:space="preserve"> грн. в тому числі:</w:t>
      </w:r>
      <w:r>
        <w:rPr>
          <w:b/>
          <w:bCs/>
          <w:sz w:val="28"/>
          <w:szCs w:val="28"/>
        </w:rPr>
        <w:t xml:space="preserve">                                  </w:t>
      </w:r>
    </w:p>
    <w:p w:rsidR="0021000A" w:rsidRPr="00D36BAE" w:rsidRDefault="0021000A" w:rsidP="00695B7A">
      <w:pPr>
        <w:pStyle w:val="NormalWeb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695B7A">
        <w:rPr>
          <w:sz w:val="28"/>
          <w:szCs w:val="28"/>
        </w:rPr>
        <w:t xml:space="preserve">паливно-мастильні матеріали – </w:t>
      </w:r>
      <w:r>
        <w:rPr>
          <w:sz w:val="28"/>
          <w:szCs w:val="28"/>
        </w:rPr>
        <w:t>188 389,60</w:t>
      </w:r>
    </w:p>
    <w:p w:rsidR="0021000A" w:rsidRPr="00695B7A" w:rsidRDefault="0021000A" w:rsidP="00695B7A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електротовари – 637 458,26</w:t>
      </w:r>
    </w:p>
    <w:p w:rsidR="0021000A" w:rsidRPr="00695B7A" w:rsidRDefault="0021000A" w:rsidP="00695B7A">
      <w:pPr>
        <w:pStyle w:val="NormalWeb"/>
        <w:spacing w:after="0"/>
        <w:rPr>
          <w:sz w:val="28"/>
          <w:szCs w:val="28"/>
        </w:rPr>
      </w:pPr>
      <w:r w:rsidRPr="00695B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95B7A">
        <w:rPr>
          <w:sz w:val="28"/>
          <w:szCs w:val="28"/>
        </w:rPr>
        <w:t>табла до світлофора – 12 528,00</w:t>
      </w:r>
    </w:p>
    <w:p w:rsidR="0021000A" w:rsidRDefault="0021000A" w:rsidP="001761A6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стояки – 121 938,00</w:t>
      </w:r>
    </w:p>
    <w:p w:rsidR="0021000A" w:rsidRDefault="0021000A" w:rsidP="001761A6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5B7A">
        <w:rPr>
          <w:sz w:val="28"/>
          <w:szCs w:val="28"/>
        </w:rPr>
        <w:t>конструкційні матеріал</w:t>
      </w:r>
      <w:r>
        <w:rPr>
          <w:sz w:val="28"/>
          <w:szCs w:val="28"/>
        </w:rPr>
        <w:t>и та кріпильні деталі – 37670,30</w:t>
      </w:r>
    </w:p>
    <w:p w:rsidR="0021000A" w:rsidRDefault="0021000A" w:rsidP="001761A6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товари для офісу – 7590,50.</w:t>
      </w:r>
    </w:p>
    <w:p w:rsidR="0021000A" w:rsidRDefault="0021000A" w:rsidP="001761A6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ноутбук – 16 500,00</w:t>
      </w:r>
    </w:p>
    <w:p w:rsidR="0021000A" w:rsidRDefault="0021000A" w:rsidP="001761A6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світлодіодні фігури та іграшки – 97750,00</w:t>
      </w:r>
    </w:p>
    <w:p w:rsidR="0021000A" w:rsidRDefault="0021000A" w:rsidP="008E03C3">
      <w:pPr>
        <w:pStyle w:val="NormalWeb"/>
        <w:spacing w:after="0" w:line="360" w:lineRule="auto"/>
        <w:rPr>
          <w:sz w:val="28"/>
          <w:szCs w:val="28"/>
        </w:rPr>
      </w:pPr>
      <w:r w:rsidRPr="0020306E">
        <w:rPr>
          <w:b/>
          <w:bCs/>
          <w:sz w:val="28"/>
          <w:szCs w:val="28"/>
        </w:rPr>
        <w:t xml:space="preserve">     Фактичні обсяги видатків за спеціальним фондом  станом на</w:t>
      </w:r>
      <w:r>
        <w:rPr>
          <w:b/>
          <w:bCs/>
          <w:sz w:val="28"/>
          <w:szCs w:val="28"/>
        </w:rPr>
        <w:t xml:space="preserve">                      31.12</w:t>
      </w:r>
      <w:r w:rsidRPr="0020306E">
        <w:rPr>
          <w:b/>
          <w:bCs/>
          <w:sz w:val="28"/>
          <w:szCs w:val="28"/>
        </w:rPr>
        <w:t xml:space="preserve">.2021 р. </w:t>
      </w:r>
      <w:r>
        <w:rPr>
          <w:b/>
          <w:bCs/>
          <w:sz w:val="28"/>
          <w:szCs w:val="28"/>
        </w:rPr>
        <w:t xml:space="preserve"> становлять 68 455,61</w:t>
      </w:r>
      <w:r w:rsidRPr="0020306E">
        <w:rPr>
          <w:b/>
          <w:bCs/>
          <w:sz w:val="28"/>
          <w:szCs w:val="28"/>
        </w:rPr>
        <w:t xml:space="preserve"> грн.:</w:t>
      </w:r>
      <w:r>
        <w:rPr>
          <w:sz w:val="28"/>
          <w:szCs w:val="28"/>
        </w:rPr>
        <w:t xml:space="preserve"> виготовлено проектно – кошторисну документацію на вуличне освітлення та придбано комп’ютерне обладнання, придбано програмний комплекс для автоматизованої системи комерційного обліку електроенергії.</w:t>
      </w:r>
    </w:p>
    <w:p w:rsidR="0021000A" w:rsidRPr="00D36BAE" w:rsidRDefault="0021000A" w:rsidP="00D36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0306E">
        <w:rPr>
          <w:b/>
          <w:bCs/>
          <w:sz w:val="28"/>
          <w:szCs w:val="28"/>
        </w:rPr>
        <w:t>З січня 2021 р. КП «Міськсвітло » провело ряд робіт :</w:t>
      </w:r>
    </w:p>
    <w:p w:rsidR="0021000A" w:rsidRDefault="0021000A" w:rsidP="00C23D9B">
      <w:pPr>
        <w:rPr>
          <w:sz w:val="28"/>
          <w:szCs w:val="28"/>
        </w:rPr>
      </w:pPr>
      <w:r>
        <w:rPr>
          <w:sz w:val="28"/>
          <w:szCs w:val="28"/>
        </w:rPr>
        <w:t>- Проведено розчистку траси вуличного освітлення по м. Чортків.</w:t>
      </w:r>
    </w:p>
    <w:p w:rsidR="0021000A" w:rsidRDefault="0021000A" w:rsidP="00C23D9B">
      <w:pPr>
        <w:rPr>
          <w:sz w:val="28"/>
          <w:szCs w:val="28"/>
        </w:rPr>
      </w:pPr>
    </w:p>
    <w:p w:rsidR="0021000A" w:rsidRDefault="0021000A" w:rsidP="00C23D9B">
      <w:pPr>
        <w:rPr>
          <w:sz w:val="28"/>
          <w:szCs w:val="28"/>
        </w:rPr>
      </w:pPr>
      <w:r>
        <w:rPr>
          <w:sz w:val="28"/>
          <w:szCs w:val="28"/>
        </w:rPr>
        <w:t>- Замінено ламп в кількості 1115 шт  по Чортківській ОТГ.</w:t>
      </w:r>
    </w:p>
    <w:p w:rsidR="0021000A" w:rsidRDefault="0021000A" w:rsidP="00C23D9B">
      <w:pPr>
        <w:rPr>
          <w:sz w:val="28"/>
          <w:szCs w:val="28"/>
        </w:rPr>
      </w:pPr>
    </w:p>
    <w:p w:rsidR="0021000A" w:rsidRDefault="0021000A" w:rsidP="001761A6">
      <w:pPr>
        <w:rPr>
          <w:sz w:val="28"/>
          <w:szCs w:val="28"/>
        </w:rPr>
      </w:pPr>
      <w:r>
        <w:rPr>
          <w:sz w:val="28"/>
          <w:szCs w:val="28"/>
        </w:rPr>
        <w:t>- Проведено монтаж світильників в кількості 136 шт. по Чортківській ОТГ.</w:t>
      </w:r>
    </w:p>
    <w:p w:rsidR="0021000A" w:rsidRDefault="0021000A" w:rsidP="001761A6">
      <w:pPr>
        <w:rPr>
          <w:sz w:val="28"/>
          <w:szCs w:val="28"/>
        </w:rPr>
      </w:pPr>
    </w:p>
    <w:p w:rsidR="0021000A" w:rsidRDefault="0021000A" w:rsidP="001761A6">
      <w:pPr>
        <w:pStyle w:val="ListParagraph"/>
        <w:numPr>
          <w:ilvl w:val="0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Встановлено </w:t>
      </w:r>
      <w:r w:rsidRPr="001761A6">
        <w:rPr>
          <w:sz w:val="28"/>
          <w:szCs w:val="28"/>
        </w:rPr>
        <w:t xml:space="preserve"> опор</w:t>
      </w:r>
      <w:r>
        <w:rPr>
          <w:sz w:val="28"/>
          <w:szCs w:val="28"/>
        </w:rPr>
        <w:t xml:space="preserve">и по </w:t>
      </w:r>
      <w:r w:rsidRPr="001761A6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Pr="001761A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761A6">
        <w:rPr>
          <w:sz w:val="28"/>
          <w:szCs w:val="28"/>
        </w:rPr>
        <w:t>Великого, Ягільницька , Вільшана</w:t>
      </w:r>
      <w:r>
        <w:rPr>
          <w:sz w:val="28"/>
          <w:szCs w:val="28"/>
        </w:rPr>
        <w:t xml:space="preserve"> </w:t>
      </w:r>
      <w:r w:rsidRPr="001761A6">
        <w:rPr>
          <w:sz w:val="28"/>
          <w:szCs w:val="28"/>
        </w:rPr>
        <w:t>(с.Біла),     С.Стрільців,</w:t>
      </w:r>
      <w:r>
        <w:rPr>
          <w:sz w:val="28"/>
          <w:szCs w:val="28"/>
        </w:rPr>
        <w:t xml:space="preserve"> </w:t>
      </w:r>
      <w:r w:rsidRPr="001761A6">
        <w:rPr>
          <w:sz w:val="28"/>
          <w:szCs w:val="28"/>
        </w:rPr>
        <w:t>Білецька,</w:t>
      </w:r>
      <w:r>
        <w:rPr>
          <w:sz w:val="28"/>
          <w:szCs w:val="28"/>
        </w:rPr>
        <w:t xml:space="preserve"> </w:t>
      </w:r>
      <w:r w:rsidRPr="001761A6">
        <w:rPr>
          <w:sz w:val="28"/>
          <w:szCs w:val="28"/>
        </w:rPr>
        <w:t xml:space="preserve">Вокзальна  </w:t>
      </w:r>
      <w:r>
        <w:rPr>
          <w:sz w:val="28"/>
          <w:szCs w:val="28"/>
        </w:rPr>
        <w:t xml:space="preserve">у кількості </w:t>
      </w:r>
      <w:r w:rsidRPr="001761A6">
        <w:rPr>
          <w:sz w:val="28"/>
          <w:szCs w:val="28"/>
        </w:rPr>
        <w:t>25шт.</w:t>
      </w:r>
    </w:p>
    <w:p w:rsidR="0021000A" w:rsidRDefault="0021000A" w:rsidP="004A2494">
      <w:pPr>
        <w:pStyle w:val="ListParagraph"/>
        <w:ind w:left="142"/>
        <w:rPr>
          <w:sz w:val="28"/>
          <w:szCs w:val="28"/>
        </w:rPr>
      </w:pPr>
    </w:p>
    <w:p w:rsidR="0021000A" w:rsidRPr="001761A6" w:rsidRDefault="0021000A" w:rsidP="001761A6">
      <w:pPr>
        <w:pStyle w:val="ListParagraph"/>
        <w:numPr>
          <w:ilvl w:val="0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Встановлено оцинковані опори по вул. Д. Січинського у кількості 4 шт.</w:t>
      </w:r>
    </w:p>
    <w:p w:rsidR="0021000A" w:rsidRDefault="0021000A" w:rsidP="00C23D9B">
      <w:pPr>
        <w:rPr>
          <w:sz w:val="28"/>
          <w:szCs w:val="28"/>
        </w:rPr>
      </w:pPr>
    </w:p>
    <w:p w:rsidR="0021000A" w:rsidRPr="00CA29CB" w:rsidRDefault="0021000A" w:rsidP="00CA29CB">
      <w:pPr>
        <w:pStyle w:val="ListParagraph"/>
        <w:numPr>
          <w:ilvl w:val="0"/>
          <w:numId w:val="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Відремонтовано  128</w:t>
      </w:r>
      <w:r w:rsidRPr="00CA29CB">
        <w:rPr>
          <w:sz w:val="28"/>
          <w:szCs w:val="28"/>
        </w:rPr>
        <w:t xml:space="preserve"> LED світильників.</w:t>
      </w:r>
    </w:p>
    <w:p w:rsidR="0021000A" w:rsidRDefault="0021000A" w:rsidP="00C23D9B">
      <w:pPr>
        <w:rPr>
          <w:sz w:val="28"/>
          <w:szCs w:val="28"/>
        </w:rPr>
      </w:pPr>
    </w:p>
    <w:p w:rsidR="0021000A" w:rsidRDefault="0021000A" w:rsidP="00C23D9B">
      <w:pPr>
        <w:rPr>
          <w:sz w:val="28"/>
          <w:szCs w:val="28"/>
        </w:rPr>
      </w:pPr>
      <w:r>
        <w:rPr>
          <w:sz w:val="28"/>
          <w:szCs w:val="28"/>
        </w:rPr>
        <w:t>- Заключено  договора на  постачання електричної  енергії  1ТП с. Росохач, 3ТП с. Бичківці.</w:t>
      </w:r>
    </w:p>
    <w:p w:rsidR="0021000A" w:rsidRDefault="0021000A" w:rsidP="00C23D9B">
      <w:pPr>
        <w:rPr>
          <w:sz w:val="28"/>
          <w:szCs w:val="28"/>
        </w:rPr>
      </w:pPr>
    </w:p>
    <w:p w:rsidR="0021000A" w:rsidRDefault="0021000A" w:rsidP="00C23D9B">
      <w:pPr>
        <w:rPr>
          <w:sz w:val="28"/>
          <w:szCs w:val="28"/>
        </w:rPr>
      </w:pPr>
      <w:r>
        <w:rPr>
          <w:sz w:val="28"/>
          <w:szCs w:val="28"/>
        </w:rPr>
        <w:t>- Взято в РЕМ. 8 тех умов на нові об</w:t>
      </w:r>
      <w:r w:rsidRPr="0037399F">
        <w:rPr>
          <w:sz w:val="28"/>
          <w:szCs w:val="28"/>
        </w:rPr>
        <w:t>'</w:t>
      </w:r>
      <w:r>
        <w:rPr>
          <w:sz w:val="28"/>
          <w:szCs w:val="28"/>
        </w:rPr>
        <w:t>єкти:  Вул. Хмельницького , Вітовського, Теребовлянська, В.Великого, с.Біла, вул. Головкова, Сосновий Бір,                      с. Скородинці  1ТП(15), с. Переходи, вул. Чорний ліс.</w:t>
      </w:r>
    </w:p>
    <w:p w:rsidR="0021000A" w:rsidRDefault="0021000A" w:rsidP="00C23D9B">
      <w:pPr>
        <w:rPr>
          <w:sz w:val="28"/>
          <w:szCs w:val="28"/>
        </w:rPr>
      </w:pPr>
    </w:p>
    <w:p w:rsidR="0021000A" w:rsidRDefault="0021000A" w:rsidP="00C23D9B">
      <w:pPr>
        <w:rPr>
          <w:sz w:val="28"/>
          <w:szCs w:val="28"/>
        </w:rPr>
      </w:pPr>
      <w:r>
        <w:rPr>
          <w:sz w:val="28"/>
          <w:szCs w:val="28"/>
        </w:rPr>
        <w:t xml:space="preserve"> - Виготовлено проектно – кошторисні  документації на освітлення: с.Бичківці, м.Чортків  вул.Копичинецька,  вул. Бучацька бічна.</w:t>
      </w:r>
    </w:p>
    <w:p w:rsidR="0021000A" w:rsidRDefault="0021000A" w:rsidP="00C23D9B">
      <w:pPr>
        <w:rPr>
          <w:sz w:val="28"/>
          <w:szCs w:val="28"/>
        </w:rPr>
      </w:pPr>
    </w:p>
    <w:p w:rsidR="0021000A" w:rsidRDefault="0021000A" w:rsidP="00C23D9B">
      <w:pPr>
        <w:rPr>
          <w:sz w:val="28"/>
          <w:szCs w:val="28"/>
        </w:rPr>
      </w:pPr>
      <w:r>
        <w:rPr>
          <w:sz w:val="28"/>
          <w:szCs w:val="28"/>
        </w:rPr>
        <w:t>- Проведено реконструкцію світлофору.</w:t>
      </w:r>
    </w:p>
    <w:p w:rsidR="0021000A" w:rsidRDefault="0021000A" w:rsidP="00C23D9B">
      <w:pPr>
        <w:rPr>
          <w:sz w:val="28"/>
          <w:szCs w:val="28"/>
        </w:rPr>
      </w:pPr>
    </w:p>
    <w:p w:rsidR="0021000A" w:rsidRDefault="0021000A" w:rsidP="00C23D9B">
      <w:pPr>
        <w:rPr>
          <w:sz w:val="28"/>
          <w:szCs w:val="28"/>
        </w:rPr>
      </w:pPr>
      <w:r>
        <w:rPr>
          <w:sz w:val="28"/>
          <w:szCs w:val="28"/>
        </w:rPr>
        <w:t>- Проведено монтаж оптичної мережі по вул. Гончара, Залізнична, В.Великого, Д.Січинського, Копичинецька, вул. Надрічна, К. Рубчакової.</w:t>
      </w:r>
    </w:p>
    <w:p w:rsidR="0021000A" w:rsidRDefault="0021000A" w:rsidP="00C23D9B">
      <w:pPr>
        <w:rPr>
          <w:sz w:val="28"/>
          <w:szCs w:val="28"/>
        </w:rPr>
      </w:pPr>
    </w:p>
    <w:p w:rsidR="0021000A" w:rsidRDefault="0021000A" w:rsidP="00C23D9B">
      <w:pPr>
        <w:rPr>
          <w:sz w:val="28"/>
          <w:szCs w:val="28"/>
        </w:rPr>
      </w:pPr>
      <w:r>
        <w:rPr>
          <w:sz w:val="28"/>
          <w:szCs w:val="28"/>
        </w:rPr>
        <w:t>- Зроблено відеонагляд  комунального ринку.</w:t>
      </w:r>
    </w:p>
    <w:p w:rsidR="0021000A" w:rsidRDefault="0021000A" w:rsidP="00C23D9B">
      <w:pPr>
        <w:rPr>
          <w:sz w:val="28"/>
          <w:szCs w:val="28"/>
        </w:rPr>
      </w:pPr>
    </w:p>
    <w:p w:rsidR="0021000A" w:rsidRPr="00CA29CB" w:rsidRDefault="0021000A" w:rsidP="00CA29CB">
      <w:pPr>
        <w:pStyle w:val="ListParagraph"/>
        <w:numPr>
          <w:ilvl w:val="0"/>
          <w:numId w:val="3"/>
        </w:numPr>
        <w:ind w:left="142" w:hanging="142"/>
        <w:rPr>
          <w:sz w:val="28"/>
          <w:szCs w:val="28"/>
        </w:rPr>
      </w:pPr>
      <w:r w:rsidRPr="00CA29CB">
        <w:rPr>
          <w:sz w:val="28"/>
          <w:szCs w:val="28"/>
        </w:rPr>
        <w:t>Відремонтовано валіда</w:t>
      </w:r>
      <w:r>
        <w:rPr>
          <w:sz w:val="28"/>
          <w:szCs w:val="28"/>
        </w:rPr>
        <w:t xml:space="preserve">торів в кількості 16 </w:t>
      </w:r>
      <w:r w:rsidRPr="00CA29CB">
        <w:rPr>
          <w:sz w:val="28"/>
          <w:szCs w:val="28"/>
        </w:rPr>
        <w:t>шт.</w:t>
      </w:r>
    </w:p>
    <w:p w:rsidR="0021000A" w:rsidRDefault="0021000A" w:rsidP="00C23D9B">
      <w:pPr>
        <w:rPr>
          <w:sz w:val="28"/>
          <w:szCs w:val="28"/>
        </w:rPr>
      </w:pPr>
    </w:p>
    <w:p w:rsidR="0021000A" w:rsidRPr="00D4035F" w:rsidRDefault="0021000A" w:rsidP="00CA29CB">
      <w:pPr>
        <w:pStyle w:val="ListParagraph"/>
        <w:numPr>
          <w:ilvl w:val="0"/>
          <w:numId w:val="3"/>
        </w:numPr>
        <w:ind w:left="142" w:hanging="142"/>
        <w:rPr>
          <w:sz w:val="28"/>
          <w:szCs w:val="28"/>
          <w:lang w:val="ru-RU"/>
        </w:rPr>
      </w:pPr>
      <w:r w:rsidRPr="00CA29CB">
        <w:rPr>
          <w:sz w:val="28"/>
          <w:szCs w:val="28"/>
        </w:rPr>
        <w:t xml:space="preserve">Проводилось технічне обслуговування </w:t>
      </w:r>
      <w:r w:rsidRPr="00CA29CB">
        <w:rPr>
          <w:sz w:val="28"/>
          <w:szCs w:val="28"/>
          <w:lang w:val="en-US"/>
        </w:rPr>
        <w:t>GPS</w:t>
      </w:r>
      <w:r w:rsidRPr="00CA29CB">
        <w:rPr>
          <w:sz w:val="28"/>
          <w:szCs w:val="28"/>
        </w:rPr>
        <w:t xml:space="preserve"> (ремонт) обладнання на транспортних засобах та табла розк</w:t>
      </w:r>
      <w:r>
        <w:rPr>
          <w:sz w:val="28"/>
          <w:szCs w:val="28"/>
        </w:rPr>
        <w:t>ладу руху автобусів на суму 4275</w:t>
      </w:r>
      <w:r w:rsidRPr="00CA29CB">
        <w:rPr>
          <w:sz w:val="28"/>
          <w:szCs w:val="28"/>
        </w:rPr>
        <w:t xml:space="preserve"> грн.</w:t>
      </w:r>
    </w:p>
    <w:p w:rsidR="0021000A" w:rsidRPr="00D4035F" w:rsidRDefault="0021000A" w:rsidP="00D4035F">
      <w:pPr>
        <w:pStyle w:val="ListParagraph"/>
        <w:rPr>
          <w:sz w:val="28"/>
          <w:szCs w:val="28"/>
          <w:lang w:val="ru-RU"/>
        </w:rPr>
      </w:pPr>
    </w:p>
    <w:p w:rsidR="0021000A" w:rsidRDefault="0021000A" w:rsidP="00481CE6">
      <w:pPr>
        <w:pStyle w:val="ListParagraph"/>
        <w:spacing w:line="360" w:lineRule="auto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 звітному періоді підприємством надані платні послуги на загальну суму – 114 500.00 грн., на які придбано електричні товари, запасні частини до автовишки, проведено ремонт автовишки, придбано канцтовари для офісних потреб.</w:t>
      </w:r>
    </w:p>
    <w:p w:rsidR="0021000A" w:rsidRDefault="0021000A" w:rsidP="00481CE6">
      <w:pPr>
        <w:pStyle w:val="ListParagraph"/>
        <w:spacing w:line="360" w:lineRule="auto"/>
        <w:ind w:left="142"/>
        <w:jc w:val="both"/>
        <w:rPr>
          <w:sz w:val="28"/>
          <w:szCs w:val="28"/>
          <w:lang w:val="ru-RU"/>
        </w:rPr>
      </w:pPr>
    </w:p>
    <w:p w:rsidR="0021000A" w:rsidRPr="00C94F4C" w:rsidRDefault="0021000A" w:rsidP="00D4035F">
      <w:pPr>
        <w:pStyle w:val="ListParagraph"/>
        <w:spacing w:line="360" w:lineRule="auto"/>
        <w:ind w:left="142"/>
        <w:rPr>
          <w:b/>
          <w:bCs/>
          <w:sz w:val="28"/>
          <w:szCs w:val="28"/>
          <w:lang w:val="ru-RU"/>
        </w:rPr>
      </w:pPr>
      <w:r w:rsidRPr="00C94F4C">
        <w:rPr>
          <w:b/>
          <w:bCs/>
          <w:sz w:val="28"/>
          <w:szCs w:val="28"/>
          <w:lang w:val="ru-RU"/>
        </w:rPr>
        <w:t xml:space="preserve">Секретар міської ради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</w:t>
      </w:r>
      <w:r w:rsidRPr="00C94F4C">
        <w:rPr>
          <w:b/>
          <w:bCs/>
          <w:sz w:val="28"/>
          <w:szCs w:val="28"/>
          <w:lang w:val="ru-RU"/>
        </w:rPr>
        <w:t>Ярослав ДЗИНДРА</w:t>
      </w:r>
    </w:p>
    <w:p w:rsidR="0021000A" w:rsidRPr="00097BFE" w:rsidRDefault="0021000A" w:rsidP="00FE3D8D">
      <w:pPr>
        <w:ind w:firstLine="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1000A" w:rsidRPr="00FE3D8D" w:rsidRDefault="0021000A" w:rsidP="00D4035F">
      <w:pPr>
        <w:pStyle w:val="ListParagraph"/>
        <w:spacing w:line="360" w:lineRule="auto"/>
        <w:ind w:left="142"/>
        <w:rPr>
          <w:sz w:val="28"/>
          <w:szCs w:val="28"/>
        </w:rPr>
      </w:pPr>
    </w:p>
    <w:p w:rsidR="0021000A" w:rsidRDefault="0021000A" w:rsidP="00D4035F">
      <w:pPr>
        <w:spacing w:line="360" w:lineRule="auto"/>
        <w:rPr>
          <w:sz w:val="28"/>
          <w:szCs w:val="28"/>
          <w:lang w:val="ru-RU"/>
        </w:rPr>
      </w:pPr>
    </w:p>
    <w:p w:rsidR="0021000A" w:rsidRDefault="0021000A" w:rsidP="00D4035F">
      <w:pPr>
        <w:spacing w:line="360" w:lineRule="auto"/>
        <w:rPr>
          <w:sz w:val="28"/>
          <w:szCs w:val="28"/>
          <w:lang w:val="ru-RU"/>
        </w:rPr>
      </w:pPr>
    </w:p>
    <w:p w:rsidR="0021000A" w:rsidRPr="00FD38FD" w:rsidRDefault="0021000A" w:rsidP="00D4035F">
      <w:pPr>
        <w:spacing w:line="360" w:lineRule="auto"/>
        <w:rPr>
          <w:sz w:val="28"/>
          <w:szCs w:val="28"/>
          <w:lang w:val="ru-RU"/>
        </w:rPr>
      </w:pPr>
    </w:p>
    <w:sectPr w:rsidR="0021000A" w:rsidRPr="00FD38FD" w:rsidSect="00C94F4C">
      <w:headerReference w:type="default" r:id="rId7"/>
      <w:pgSz w:w="11906" w:h="16838"/>
      <w:pgMar w:top="851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0A" w:rsidRDefault="0021000A">
      <w:r>
        <w:separator/>
      </w:r>
    </w:p>
  </w:endnote>
  <w:endnote w:type="continuationSeparator" w:id="1">
    <w:p w:rsidR="0021000A" w:rsidRDefault="0021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0A" w:rsidRDefault="0021000A">
      <w:r>
        <w:separator/>
      </w:r>
    </w:p>
  </w:footnote>
  <w:footnote w:type="continuationSeparator" w:id="1">
    <w:p w:rsidR="0021000A" w:rsidRDefault="00210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0A" w:rsidRDefault="0021000A" w:rsidP="00ED543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000A" w:rsidRDefault="00210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A4E"/>
    <w:multiLevelType w:val="hybridMultilevel"/>
    <w:tmpl w:val="83C8291E"/>
    <w:lvl w:ilvl="0" w:tplc="6D943A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53634697"/>
    <w:multiLevelType w:val="hybridMultilevel"/>
    <w:tmpl w:val="E5348A36"/>
    <w:lvl w:ilvl="0" w:tplc="43F44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21329F"/>
    <w:multiLevelType w:val="hybridMultilevel"/>
    <w:tmpl w:val="60CA9A72"/>
    <w:lvl w:ilvl="0" w:tplc="E9D42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D9B"/>
    <w:rsid w:val="00097BFE"/>
    <w:rsid w:val="001761A6"/>
    <w:rsid w:val="001E4E75"/>
    <w:rsid w:val="0020306E"/>
    <w:rsid w:val="0021000A"/>
    <w:rsid w:val="0037399F"/>
    <w:rsid w:val="003C690C"/>
    <w:rsid w:val="00414C7C"/>
    <w:rsid w:val="00423668"/>
    <w:rsid w:val="0042510C"/>
    <w:rsid w:val="00442322"/>
    <w:rsid w:val="00481CE6"/>
    <w:rsid w:val="00495311"/>
    <w:rsid w:val="004A2494"/>
    <w:rsid w:val="00604832"/>
    <w:rsid w:val="00695B7A"/>
    <w:rsid w:val="00785BBF"/>
    <w:rsid w:val="007A5E9F"/>
    <w:rsid w:val="00833886"/>
    <w:rsid w:val="00896B82"/>
    <w:rsid w:val="008E03C3"/>
    <w:rsid w:val="008E0602"/>
    <w:rsid w:val="009A0F7C"/>
    <w:rsid w:val="00A15337"/>
    <w:rsid w:val="00B13456"/>
    <w:rsid w:val="00B428E6"/>
    <w:rsid w:val="00B62C13"/>
    <w:rsid w:val="00BE2356"/>
    <w:rsid w:val="00BF0066"/>
    <w:rsid w:val="00C23D9B"/>
    <w:rsid w:val="00C94D9B"/>
    <w:rsid w:val="00C94F4C"/>
    <w:rsid w:val="00CA29CB"/>
    <w:rsid w:val="00D36BAE"/>
    <w:rsid w:val="00D4035F"/>
    <w:rsid w:val="00D95A39"/>
    <w:rsid w:val="00E91928"/>
    <w:rsid w:val="00ED5434"/>
    <w:rsid w:val="00F94240"/>
    <w:rsid w:val="00FA349A"/>
    <w:rsid w:val="00FD38FD"/>
    <w:rsid w:val="00FE3D8D"/>
    <w:rsid w:val="00FF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9B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B82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6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B82"/>
    <w:rPr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6B8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96B8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96B8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6B8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6B82"/>
    <w:rPr>
      <w:rFonts w:ascii="Cambria" w:hAnsi="Cambria" w:cs="Cambria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96B82"/>
    <w:rPr>
      <w:b/>
      <w:bCs/>
    </w:rPr>
  </w:style>
  <w:style w:type="character" w:styleId="Emphasis">
    <w:name w:val="Emphasis"/>
    <w:basedOn w:val="DefaultParagraphFont"/>
    <w:uiPriority w:val="99"/>
    <w:qFormat/>
    <w:rsid w:val="00896B82"/>
    <w:rPr>
      <w:i/>
      <w:iCs/>
    </w:rPr>
  </w:style>
  <w:style w:type="paragraph" w:styleId="NoSpacing">
    <w:name w:val="No Spacing"/>
    <w:uiPriority w:val="99"/>
    <w:qFormat/>
    <w:rsid w:val="00896B82"/>
    <w:rPr>
      <w:sz w:val="20"/>
      <w:szCs w:val="20"/>
      <w:lang w:eastAsia="ru-RU"/>
    </w:rPr>
  </w:style>
  <w:style w:type="character" w:styleId="IntenseEmphasis">
    <w:name w:val="Intense Emphasis"/>
    <w:basedOn w:val="DefaultParagraphFont"/>
    <w:uiPriority w:val="99"/>
    <w:qFormat/>
    <w:rsid w:val="00896B82"/>
    <w:rPr>
      <w:b/>
      <w:bCs/>
      <w:i/>
      <w:iCs/>
      <w:color w:val="auto"/>
    </w:rPr>
  </w:style>
  <w:style w:type="paragraph" w:styleId="NormalWeb">
    <w:name w:val="Normal (Web)"/>
    <w:basedOn w:val="Normal"/>
    <w:uiPriority w:val="99"/>
    <w:rsid w:val="00C23D9B"/>
    <w:pPr>
      <w:spacing w:before="280" w:after="119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761A6"/>
    <w:pPr>
      <w:ind w:left="720"/>
    </w:pPr>
  </w:style>
  <w:style w:type="character" w:styleId="Hyperlink">
    <w:name w:val="Hyperlink"/>
    <w:basedOn w:val="DefaultParagraphFont"/>
    <w:uiPriority w:val="99"/>
    <w:rsid w:val="00FE3D8D"/>
    <w:rPr>
      <w:color w:val="0000FF"/>
      <w:u w:val="single"/>
    </w:rPr>
  </w:style>
  <w:style w:type="character" w:customStyle="1" w:styleId="msglistempty-email">
    <w:name w:val="msglist__empty-email"/>
    <w:basedOn w:val="DefaultParagraphFont"/>
    <w:uiPriority w:val="99"/>
    <w:rsid w:val="00FE3D8D"/>
  </w:style>
  <w:style w:type="paragraph" w:styleId="Header">
    <w:name w:val="header"/>
    <w:basedOn w:val="Normal"/>
    <w:link w:val="HeaderChar"/>
    <w:uiPriority w:val="99"/>
    <w:rsid w:val="00C94F4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D50"/>
    <w:rPr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9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2538</Words>
  <Characters>1448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3</cp:revision>
  <cp:lastPrinted>2022-01-18T07:14:00Z</cp:lastPrinted>
  <dcterms:created xsi:type="dcterms:W3CDTF">2022-02-09T07:57:00Z</dcterms:created>
  <dcterms:modified xsi:type="dcterms:W3CDTF">2022-02-09T08:00:00Z</dcterms:modified>
</cp:coreProperties>
</file>