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C" w:rsidRDefault="005B6F6C" w:rsidP="008C73A5">
      <w:pPr>
        <w:tabs>
          <w:tab w:val="left" w:pos="30"/>
          <w:tab w:val="left" w:pos="5490"/>
        </w:tabs>
        <w:ind w:right="-284"/>
        <w:rPr>
          <w:b/>
          <w:bCs/>
          <w:sz w:val="28"/>
          <w:szCs w:val="28"/>
        </w:rPr>
      </w:pPr>
      <w:r w:rsidRPr="008B5545">
        <w:rPr>
          <w:b/>
          <w:bCs/>
          <w:sz w:val="28"/>
          <w:szCs w:val="28"/>
        </w:rPr>
        <w:t xml:space="preserve">                         </w:t>
      </w:r>
    </w:p>
    <w:p w:rsidR="005B6F6C" w:rsidRDefault="005B6F6C" w:rsidP="008C73A5">
      <w:pPr>
        <w:tabs>
          <w:tab w:val="left" w:pos="30"/>
          <w:tab w:val="left" w:pos="5490"/>
        </w:tabs>
        <w:ind w:right="-284"/>
        <w:rPr>
          <w:b/>
          <w:bCs/>
          <w:sz w:val="28"/>
          <w:szCs w:val="28"/>
        </w:rPr>
      </w:pPr>
    </w:p>
    <w:p w:rsidR="005B6F6C" w:rsidRDefault="005B6F6C" w:rsidP="008C73A5">
      <w:pPr>
        <w:tabs>
          <w:tab w:val="left" w:pos="30"/>
          <w:tab w:val="left" w:pos="5490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ЗАТВЕРДЖЕНО</w:t>
      </w:r>
    </w:p>
    <w:p w:rsidR="005B6F6C" w:rsidRDefault="005B6F6C" w:rsidP="008C73A5">
      <w:pPr>
        <w:tabs>
          <w:tab w:val="left" w:pos="30"/>
          <w:tab w:val="left" w:pos="5490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р</w:t>
      </w:r>
      <w:r w:rsidRPr="000873C4">
        <w:rPr>
          <w:b/>
          <w:bCs/>
          <w:sz w:val="28"/>
          <w:szCs w:val="28"/>
        </w:rPr>
        <w:t>іш</w:t>
      </w:r>
      <w:r>
        <w:rPr>
          <w:b/>
          <w:bCs/>
          <w:sz w:val="28"/>
          <w:szCs w:val="28"/>
        </w:rPr>
        <w:t xml:space="preserve">енням </w:t>
      </w:r>
      <w:r w:rsidRPr="000873C4">
        <w:rPr>
          <w:b/>
          <w:bCs/>
          <w:sz w:val="28"/>
          <w:szCs w:val="28"/>
        </w:rPr>
        <w:t xml:space="preserve">міської ради </w:t>
      </w:r>
    </w:p>
    <w:p w:rsidR="005B6F6C" w:rsidRPr="003E600A" w:rsidRDefault="005B6F6C" w:rsidP="008C73A5">
      <w:pPr>
        <w:tabs>
          <w:tab w:val="left" w:pos="30"/>
          <w:tab w:val="left" w:pos="5490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восьмого</w:t>
      </w:r>
      <w:r w:rsidRPr="000873C4">
        <w:rPr>
          <w:b/>
          <w:bCs/>
          <w:sz w:val="28"/>
          <w:szCs w:val="28"/>
        </w:rPr>
        <w:t xml:space="preserve"> скликання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                            </w:t>
      </w:r>
      <w:r w:rsidRPr="000873C4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0873C4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04 лютого 2022 року № 932</w:t>
      </w:r>
    </w:p>
    <w:p w:rsidR="005B6F6C" w:rsidRDefault="005B6F6C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4536"/>
        <w:rPr>
          <w:color w:val="000000"/>
          <w:sz w:val="28"/>
          <w:szCs w:val="28"/>
        </w:rPr>
      </w:pPr>
    </w:p>
    <w:p w:rsidR="005B6F6C" w:rsidRPr="0094671C" w:rsidRDefault="005B6F6C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4536"/>
        <w:rPr>
          <w:color w:val="000000"/>
          <w:sz w:val="28"/>
          <w:szCs w:val="28"/>
        </w:rPr>
      </w:pPr>
    </w:p>
    <w:p w:rsidR="005B6F6C" w:rsidRDefault="005B6F6C" w:rsidP="008C73A5">
      <w:pPr>
        <w:pStyle w:val="a5"/>
        <w:keepNext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  <w:sz w:val="28"/>
          <w:szCs w:val="28"/>
        </w:rPr>
      </w:pPr>
      <w:r w:rsidRPr="004A35F3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РЯДОК</w:t>
      </w:r>
      <w:r w:rsidRPr="004A35F3">
        <w:rPr>
          <w:b/>
          <w:bCs/>
          <w:color w:val="000000"/>
          <w:sz w:val="28"/>
          <w:szCs w:val="28"/>
        </w:rPr>
        <w:t> </w:t>
      </w:r>
      <w:r w:rsidRPr="004A35F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формування</w:t>
      </w:r>
      <w:r w:rsidRPr="004A3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кадрового резерву в</w:t>
      </w:r>
      <w:r w:rsidRPr="004A3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Чортківській міській раді</w:t>
      </w:r>
    </w:p>
    <w:p w:rsidR="005B6F6C" w:rsidRDefault="005B6F6C" w:rsidP="00BE6DAD">
      <w:pPr>
        <w:pStyle w:val="33760"/>
        <w:shd w:val="clear" w:color="auto" w:fill="FFFFFF"/>
        <w:spacing w:before="0" w:beforeAutospacing="0" w:after="105" w:afterAutospacing="0"/>
        <w:jc w:val="both"/>
      </w:pPr>
      <w:r>
        <w:rPr>
          <w:color w:val="000000"/>
        </w:rPr>
        <w:t> 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1. Кадровий резерв для зайняття посад і просування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t xml:space="preserve">службі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створюється за рішенням </w:t>
      </w:r>
      <w:r>
        <w:rPr>
          <w:rFonts w:ascii="Times New Roman" w:hAnsi="Times New Roman" w:cs="Times New Roman"/>
          <w:sz w:val="28"/>
          <w:szCs w:val="28"/>
        </w:rPr>
        <w:t>Чортківської міської ради</w:t>
      </w:r>
      <w:r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11"/>
      <w:bookmarkEnd w:id="0"/>
      <w:r w:rsidRPr="00066908">
        <w:rPr>
          <w:rFonts w:ascii="Times New Roman" w:hAnsi="Times New Roman" w:cs="Times New Roman"/>
          <w:sz w:val="28"/>
          <w:szCs w:val="28"/>
        </w:rPr>
        <w:t xml:space="preserve">Формування кадрового  резерву  передбачає  добір працівників,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які: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2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спроможні запроваджувати   демократичні   цінності   правової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держави та громадянського суспільства,  відстоювати права людини і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громадянина;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мають професійні  навички, що ґрунтуються на сучасних 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спеціальних знаннях і аналітичних здібностях, для прийняття </w:t>
      </w:r>
      <w:r w:rsidRPr="00066908">
        <w:rPr>
          <w:rFonts w:ascii="Times New Roman" w:hAnsi="Times New Roman" w:cs="Times New Roman"/>
          <w:sz w:val="28"/>
          <w:szCs w:val="28"/>
        </w:rPr>
        <w:t xml:space="preserve">та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успішного виконання управлінських рішень.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14"/>
      <w:bookmarkEnd w:id="2"/>
      <w:r w:rsidRPr="00066908">
        <w:rPr>
          <w:rFonts w:ascii="Times New Roman" w:hAnsi="Times New Roman" w:cs="Times New Roman"/>
          <w:sz w:val="28"/>
          <w:szCs w:val="28"/>
        </w:rPr>
        <w:t xml:space="preserve">2. Кадровий резерв формується з: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15"/>
      <w:bookmarkEnd w:id="3"/>
      <w:r>
        <w:rPr>
          <w:rFonts w:ascii="Times New Roman" w:hAnsi="Times New Roman" w:cs="Times New Roman"/>
          <w:sz w:val="28"/>
          <w:szCs w:val="28"/>
        </w:rPr>
        <w:t xml:space="preserve">- посадових осіб  місцевого самоврядування, які підвищили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кваліфікацію або пройшли стажування і рекомендовані </w:t>
      </w:r>
      <w:r w:rsidRPr="00066908">
        <w:rPr>
          <w:rFonts w:ascii="Times New Roman" w:hAnsi="Times New Roman" w:cs="Times New Roman"/>
          <w:sz w:val="28"/>
          <w:szCs w:val="28"/>
        </w:rPr>
        <w:t xml:space="preserve">атестаційною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комісією на вищі посади;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державних службовців,  які бажають </w:t>
      </w:r>
      <w:r>
        <w:rPr>
          <w:rFonts w:ascii="Times New Roman" w:hAnsi="Times New Roman" w:cs="Times New Roman"/>
          <w:sz w:val="28"/>
          <w:szCs w:val="28"/>
        </w:rPr>
        <w:t>працювати в апараті та виконавчих органах Чортківської міської ради</w:t>
      </w:r>
      <w:r w:rsidRPr="000669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спеціалістів виробничої, соціально-культурної, наукової та </w:t>
      </w:r>
      <w:r>
        <w:rPr>
          <w:rFonts w:ascii="Times New Roman" w:hAnsi="Times New Roman" w:cs="Times New Roman"/>
          <w:sz w:val="28"/>
          <w:szCs w:val="28"/>
        </w:rPr>
        <w:br/>
        <w:t xml:space="preserve">інших сфер, а також випускників вищих навчальних закладів </w:t>
      </w:r>
      <w:r>
        <w:rPr>
          <w:rFonts w:ascii="Times New Roman" w:hAnsi="Times New Roman" w:cs="Times New Roman"/>
          <w:sz w:val="28"/>
          <w:szCs w:val="28"/>
        </w:rPr>
        <w:br/>
        <w:t xml:space="preserve">відповідного профілю, у тому числі зарахованих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на навчання за </w:t>
      </w:r>
      <w:r w:rsidRPr="00066908">
        <w:rPr>
          <w:rFonts w:ascii="Times New Roman" w:hAnsi="Times New Roman" w:cs="Times New Roman"/>
          <w:sz w:val="28"/>
          <w:szCs w:val="28"/>
        </w:rPr>
        <w:br/>
        <w:t>освітньо-про</w:t>
      </w:r>
      <w:r>
        <w:rPr>
          <w:rFonts w:ascii="Times New Roman" w:hAnsi="Times New Roman" w:cs="Times New Roman"/>
          <w:sz w:val="28"/>
          <w:szCs w:val="28"/>
        </w:rPr>
        <w:t xml:space="preserve">фесійними програмами підготовки магістрів </w:t>
      </w:r>
      <w:r w:rsidRPr="00066908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управління.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кадрового резерву зараховуються особи, які </w:t>
      </w:r>
      <w:r w:rsidRPr="00066908">
        <w:rPr>
          <w:rFonts w:ascii="Times New Roman" w:hAnsi="Times New Roman" w:cs="Times New Roman"/>
          <w:sz w:val="28"/>
          <w:szCs w:val="28"/>
        </w:rPr>
        <w:t xml:space="preserve">виявили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бажання зайняти посаду в </w:t>
      </w:r>
      <w:r>
        <w:rPr>
          <w:rFonts w:ascii="Times New Roman" w:hAnsi="Times New Roman" w:cs="Times New Roman"/>
          <w:sz w:val="28"/>
          <w:szCs w:val="28"/>
        </w:rPr>
        <w:t>апараті та виконавчих органах Чортківської міської ради</w:t>
      </w:r>
      <w:r w:rsidRPr="00066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мають </w:t>
      </w:r>
      <w:r w:rsidRPr="00066908">
        <w:rPr>
          <w:rFonts w:ascii="Times New Roman" w:hAnsi="Times New Roman" w:cs="Times New Roman"/>
          <w:sz w:val="28"/>
          <w:szCs w:val="28"/>
        </w:rPr>
        <w:t xml:space="preserve">відповідну кваліфікацію та освіту або здобувають її.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Зарахування до кадрового резерву проводиться за згодою особи,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яка  виявила  бажання   зайняти   посаду   в   </w:t>
      </w:r>
      <w:r>
        <w:rPr>
          <w:rFonts w:ascii="Times New Roman" w:hAnsi="Times New Roman" w:cs="Times New Roman"/>
          <w:sz w:val="28"/>
          <w:szCs w:val="28"/>
        </w:rPr>
        <w:t xml:space="preserve">апараті та виконавчих органах Чортківської міської ради. Про </w:t>
      </w:r>
      <w:r w:rsidRPr="00066908">
        <w:rPr>
          <w:rFonts w:ascii="Times New Roman" w:hAnsi="Times New Roman" w:cs="Times New Roman"/>
          <w:sz w:val="28"/>
          <w:szCs w:val="28"/>
        </w:rPr>
        <w:t>зарахуванн</w:t>
      </w:r>
      <w:r>
        <w:rPr>
          <w:rFonts w:ascii="Times New Roman" w:hAnsi="Times New Roman" w:cs="Times New Roman"/>
          <w:sz w:val="28"/>
          <w:szCs w:val="28"/>
        </w:rPr>
        <w:t xml:space="preserve">я до кадрового резерву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повідомляється керівництво за місцем роботи такої особи.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4. Кадровий резерв на виборні посади, на які особи обирають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br/>
        <w:t xml:space="preserve">територіальною громадою або радою, згідно із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України "Про місцеве самоврядування в </w:t>
      </w:r>
      <w:r w:rsidRPr="00066908">
        <w:rPr>
          <w:rFonts w:ascii="Times New Roman" w:hAnsi="Times New Roman" w:cs="Times New Roman"/>
          <w:sz w:val="28"/>
          <w:szCs w:val="28"/>
        </w:rPr>
        <w:t>Україні"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не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формується.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На посади інших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апарату та виконавчих органів Чортківської міської ради </w:t>
      </w:r>
      <w:r w:rsidRPr="00066908">
        <w:rPr>
          <w:rFonts w:ascii="Times New Roman" w:hAnsi="Times New Roman" w:cs="Times New Roman"/>
          <w:sz w:val="28"/>
          <w:szCs w:val="28"/>
        </w:rPr>
        <w:t>кадровий   резерв   формується  з  такого  розра</w:t>
      </w:r>
      <w:r>
        <w:rPr>
          <w:rFonts w:ascii="Times New Roman" w:hAnsi="Times New Roman" w:cs="Times New Roman"/>
          <w:sz w:val="28"/>
          <w:szCs w:val="28"/>
        </w:rPr>
        <w:t xml:space="preserve">хунку:  на  посади </w:t>
      </w:r>
      <w:r>
        <w:rPr>
          <w:rFonts w:ascii="Times New Roman" w:hAnsi="Times New Roman" w:cs="Times New Roman"/>
          <w:sz w:val="28"/>
          <w:szCs w:val="28"/>
        </w:rPr>
        <w:br/>
        <w:t xml:space="preserve">керівників відділів, </w:t>
      </w:r>
      <w:r w:rsidRPr="00066908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влінь та інших виконавчих </w:t>
      </w:r>
      <w:r w:rsidRPr="00066908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міської ради - не менше двох осіб;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на посади спеціалістів цих </w:t>
      </w:r>
      <w:r w:rsidRPr="00066908">
        <w:rPr>
          <w:rFonts w:ascii="Times New Roman" w:hAnsi="Times New Roman" w:cs="Times New Roman"/>
          <w:sz w:val="28"/>
          <w:szCs w:val="28"/>
        </w:rPr>
        <w:br/>
        <w:t>органів - не менше однієї особи з урахуван</w:t>
      </w:r>
      <w:r>
        <w:rPr>
          <w:rFonts w:ascii="Times New Roman" w:hAnsi="Times New Roman" w:cs="Times New Roman"/>
          <w:sz w:val="28"/>
          <w:szCs w:val="28"/>
        </w:rPr>
        <w:t xml:space="preserve">ням фактичної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потреби,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про що складаються списки осіб, зарахованих до кадрового резерву.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Список осіб, зарахованих до кадрового резерву, що складається </w:t>
      </w:r>
      <w:r w:rsidRPr="00066908">
        <w:rPr>
          <w:rFonts w:ascii="Times New Roman" w:hAnsi="Times New Roman" w:cs="Times New Roman"/>
          <w:sz w:val="28"/>
          <w:szCs w:val="28"/>
        </w:rPr>
        <w:br/>
        <w:t>за зразком згідно з дода</w:t>
      </w:r>
      <w:r>
        <w:rPr>
          <w:rFonts w:ascii="Times New Roman" w:hAnsi="Times New Roman" w:cs="Times New Roman"/>
          <w:sz w:val="28"/>
          <w:szCs w:val="28"/>
        </w:rPr>
        <w:t xml:space="preserve">тком,  переглядається щороку в грудні. У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разі потреби до списку </w:t>
      </w:r>
      <w:r w:rsidRPr="00066908">
        <w:rPr>
          <w:rFonts w:ascii="Times New Roman" w:hAnsi="Times New Roman" w:cs="Times New Roman"/>
          <w:sz w:val="28"/>
          <w:szCs w:val="28"/>
        </w:rPr>
        <w:t>протя</w:t>
      </w:r>
      <w:r>
        <w:rPr>
          <w:rFonts w:ascii="Times New Roman" w:hAnsi="Times New Roman" w:cs="Times New Roman"/>
          <w:sz w:val="28"/>
          <w:szCs w:val="28"/>
        </w:rPr>
        <w:t xml:space="preserve">гом року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можуть вноситися зміни у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порядку, встановленому для зарахування до кадрового резерву.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Зарахування до кадрового резерву затверджується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розпорядженням міського голови. Якщо для призначення 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посади, на які формується </w:t>
      </w:r>
      <w:r w:rsidRPr="00066908">
        <w:rPr>
          <w:rFonts w:ascii="Times New Roman" w:hAnsi="Times New Roman" w:cs="Times New Roman"/>
          <w:sz w:val="28"/>
          <w:szCs w:val="28"/>
        </w:rPr>
        <w:t>кадро</w:t>
      </w:r>
      <w:r>
        <w:rPr>
          <w:rFonts w:ascii="Times New Roman" w:hAnsi="Times New Roman" w:cs="Times New Roman"/>
          <w:sz w:val="28"/>
          <w:szCs w:val="28"/>
        </w:rPr>
        <w:t xml:space="preserve">вий резерв,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погодження кандидатур з відповідними  органами  виконавчої  влади,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зарахування до резерву проводиться після такого погодження.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Після </w:t>
      </w:r>
      <w:r w:rsidRPr="00066908">
        <w:rPr>
          <w:rFonts w:ascii="Times New Roman" w:hAnsi="Times New Roman" w:cs="Times New Roman"/>
          <w:sz w:val="28"/>
          <w:szCs w:val="28"/>
        </w:rPr>
        <w:t>зарахування д</w:t>
      </w:r>
      <w:r>
        <w:rPr>
          <w:rFonts w:ascii="Times New Roman" w:hAnsi="Times New Roman" w:cs="Times New Roman"/>
          <w:sz w:val="28"/>
          <w:szCs w:val="28"/>
        </w:rPr>
        <w:t xml:space="preserve">о кадрового резерву на посади,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робота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яких передбачає доступ до державної таємниці, розглядається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питання щодо оформлення в установленому порядку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допуску особам, які його не мають.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Із </w:t>
      </w:r>
      <w:r w:rsidRPr="00066908">
        <w:rPr>
          <w:rFonts w:ascii="Times New Roman" w:hAnsi="Times New Roman" w:cs="Times New Roman"/>
          <w:sz w:val="28"/>
          <w:szCs w:val="28"/>
        </w:rPr>
        <w:t>зара</w:t>
      </w:r>
      <w:r>
        <w:rPr>
          <w:rFonts w:ascii="Times New Roman" w:hAnsi="Times New Roman" w:cs="Times New Roman"/>
          <w:sz w:val="28"/>
          <w:szCs w:val="28"/>
        </w:rPr>
        <w:t xml:space="preserve">хованими до кадрового резерву, проводиться робота </w:t>
      </w:r>
      <w:r>
        <w:rPr>
          <w:rFonts w:ascii="Times New Roman" w:hAnsi="Times New Roman" w:cs="Times New Roman"/>
          <w:sz w:val="28"/>
          <w:szCs w:val="28"/>
        </w:rPr>
        <w:br/>
        <w:t xml:space="preserve">згідно із </w:t>
      </w:r>
      <w:r w:rsidRPr="00066908">
        <w:rPr>
          <w:rFonts w:ascii="Times New Roman" w:hAnsi="Times New Roman" w:cs="Times New Roman"/>
          <w:sz w:val="28"/>
          <w:szCs w:val="28"/>
        </w:rPr>
        <w:t>особистим</w:t>
      </w:r>
      <w:r>
        <w:rPr>
          <w:rFonts w:ascii="Times New Roman" w:hAnsi="Times New Roman" w:cs="Times New Roman"/>
          <w:sz w:val="28"/>
          <w:szCs w:val="28"/>
        </w:rPr>
        <w:t xml:space="preserve">и річними планами, затвердженими </w:t>
      </w:r>
      <w:r w:rsidRPr="00066908">
        <w:rPr>
          <w:rFonts w:ascii="Times New Roman" w:hAnsi="Times New Roman" w:cs="Times New Roman"/>
          <w:sz w:val="28"/>
          <w:szCs w:val="28"/>
        </w:rPr>
        <w:t xml:space="preserve">керівниками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виконавчих органів місцевого самоврядування, де передбачається: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вивчення і аналіз виконання законів України, актів Президента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України  і  Кабінету  Міністрів України,  рішень органів місцевого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самоврядування;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систематичне навчання шляхом самоосвіти;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періодичне навчання і підвищення кваліфікації  у  відповідних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навчальних закладах (у тому числі зарубіжних);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участь у  роботі семінарів,  нарад,  конференцій з проблем та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питань діяльності органів місцевого самоврядування;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 xml:space="preserve">стажування протягом не більш як два місяці в органі місцевого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самоврядування, до кадрового резерву якого зараховано працівника;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виконання обов'язків посадової особи, на посаду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якої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зараховано працівника до кадрового резерву;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алучення до розгляду відповідних питань,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перевірок, службових розслідувань;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участь у підготовці проектів актів </w:t>
      </w:r>
      <w:r w:rsidRPr="00066908">
        <w:rPr>
          <w:rFonts w:ascii="Times New Roman" w:hAnsi="Times New Roman" w:cs="Times New Roman"/>
          <w:sz w:val="28"/>
          <w:szCs w:val="28"/>
        </w:rPr>
        <w:t>законодавства,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нормативних документів.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8. Здійснення контролю за виконанням о</w:t>
      </w:r>
      <w:r>
        <w:rPr>
          <w:rFonts w:ascii="Times New Roman" w:hAnsi="Times New Roman" w:cs="Times New Roman"/>
          <w:sz w:val="28"/>
          <w:szCs w:val="28"/>
        </w:rPr>
        <w:t xml:space="preserve">собистих річних планів </w:t>
      </w:r>
      <w:r>
        <w:rPr>
          <w:rFonts w:ascii="Times New Roman" w:hAnsi="Times New Roman" w:cs="Times New Roman"/>
          <w:sz w:val="28"/>
          <w:szCs w:val="28"/>
        </w:rPr>
        <w:br/>
        <w:t xml:space="preserve">осіб, зарахованих </w:t>
      </w:r>
      <w:r w:rsidRPr="0006690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резерву на </w:t>
      </w:r>
      <w:r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066908">
        <w:rPr>
          <w:rFonts w:ascii="Times New Roman" w:hAnsi="Times New Roman" w:cs="Times New Roman"/>
          <w:sz w:val="28"/>
          <w:szCs w:val="28"/>
        </w:rPr>
        <w:t xml:space="preserve">керівників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відділів,  управлінь  та  інших  виконавчих   органів  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066908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и, покладається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</w:t>
      </w:r>
      <w:r w:rsidRPr="00066908">
        <w:rPr>
          <w:rFonts w:ascii="Times New Roman" w:hAnsi="Times New Roman" w:cs="Times New Roman"/>
          <w:sz w:val="28"/>
          <w:szCs w:val="28"/>
        </w:rPr>
        <w:t>, на  інші по</w:t>
      </w:r>
      <w:r>
        <w:rPr>
          <w:rFonts w:ascii="Times New Roman" w:hAnsi="Times New Roman" w:cs="Times New Roman"/>
          <w:sz w:val="28"/>
          <w:szCs w:val="28"/>
        </w:rPr>
        <w:t>сади - на керівників відділів, управлінь, інших виконавчих органів</w:t>
      </w:r>
      <w:r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Порядок формування та ведення кадрового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резерву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Чортківською міською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радою згідно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86770C">
        <w:rPr>
          <w:rFonts w:ascii="Times New Roman" w:hAnsi="Times New Roman" w:cs="Times New Roman"/>
          <w:sz w:val="28"/>
          <w:szCs w:val="28"/>
        </w:rPr>
        <w:t>Типови</w:t>
      </w:r>
      <w:r>
        <w:rPr>
          <w:rFonts w:ascii="Times New Roman" w:hAnsi="Times New Roman" w:cs="Times New Roman"/>
          <w:sz w:val="28"/>
          <w:szCs w:val="28"/>
        </w:rPr>
        <w:t xml:space="preserve">м порядком формування кадрового </w:t>
      </w:r>
      <w:r w:rsidRPr="0086770C">
        <w:rPr>
          <w:rFonts w:ascii="Times New Roman" w:hAnsi="Times New Roman" w:cs="Times New Roman"/>
          <w:sz w:val="28"/>
          <w:szCs w:val="28"/>
        </w:rPr>
        <w:t>резерву в органах місцевого самоврядування, затвердженого Постановою Кабінету Міністрів України від 24 жовтня 2001 року № 1386</w:t>
      </w:r>
      <w:r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Відділ персоналу та нагород Чортківської міської ради готує</w:t>
      </w:r>
      <w:r w:rsidRPr="00066908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br/>
        <w:t>списки кадрового р</w:t>
      </w:r>
      <w:r>
        <w:rPr>
          <w:rFonts w:ascii="Times New Roman" w:hAnsi="Times New Roman" w:cs="Times New Roman"/>
          <w:sz w:val="28"/>
          <w:szCs w:val="28"/>
        </w:rPr>
        <w:t>езерву, систематично аналізує та узагальнює</w:t>
      </w:r>
      <w:r w:rsidRPr="00066908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066908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формування, вносить пропозиції міському голові</w:t>
      </w:r>
      <w:r w:rsidRPr="00066908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вдосконалення цієї роботи.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Якщо посада, до кадрового резерву на яку зараховано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працівника, стає вакантною, він, за наявності рівних даних, </w:t>
      </w:r>
      <w:r w:rsidRPr="00066908">
        <w:rPr>
          <w:rFonts w:ascii="Times New Roman" w:hAnsi="Times New Roman" w:cs="Times New Roman"/>
          <w:sz w:val="28"/>
          <w:szCs w:val="28"/>
        </w:rPr>
        <w:t xml:space="preserve">має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переважне право на її заміщення під час проведення конкурсу. </w:t>
      </w:r>
    </w:p>
    <w:p w:rsidR="005B6F6C" w:rsidRPr="00066908" w:rsidRDefault="005B6F6C" w:rsidP="000B726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Просування по службі посадової особи місцевого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самоврядування, зарахованої до кадрового резерву, може </w:t>
      </w:r>
      <w:r>
        <w:rPr>
          <w:rFonts w:ascii="Times New Roman" w:hAnsi="Times New Roman" w:cs="Times New Roman"/>
          <w:sz w:val="28"/>
          <w:szCs w:val="28"/>
        </w:rPr>
        <w:br/>
        <w:t xml:space="preserve">здійснюватися за рішенням міського голови,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поза конкурсом.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Міський </w:t>
      </w:r>
      <w:r w:rsidRPr="00066908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несе відповідальність перед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радою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за ефективну підготовку і використання кадрового резерву. </w:t>
      </w:r>
    </w:p>
    <w:p w:rsidR="005B6F6C" w:rsidRPr="00066908" w:rsidRDefault="005B6F6C" w:rsidP="0086770C">
      <w:pPr>
        <w:pStyle w:val="HTMLPreformatted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Перебування </w:t>
      </w:r>
      <w:r w:rsidRPr="00066908">
        <w:rPr>
          <w:rFonts w:ascii="Times New Roman" w:hAnsi="Times New Roman" w:cs="Times New Roman"/>
          <w:sz w:val="28"/>
          <w:szCs w:val="28"/>
        </w:rPr>
        <w:t>працівн</w:t>
      </w:r>
      <w:r>
        <w:rPr>
          <w:rFonts w:ascii="Times New Roman" w:hAnsi="Times New Roman" w:cs="Times New Roman"/>
          <w:sz w:val="28"/>
          <w:szCs w:val="28"/>
        </w:rPr>
        <w:t xml:space="preserve">ика у кадровому резерві може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припинитися з </w:t>
      </w:r>
      <w:r w:rsidRPr="000669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ого власної ініціативи або за вмотивованою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пропозицією керівника управління, </w:t>
      </w:r>
      <w:r w:rsidRPr="00066908">
        <w:rPr>
          <w:rFonts w:ascii="Times New Roman" w:hAnsi="Times New Roman" w:cs="Times New Roman"/>
          <w:sz w:val="28"/>
          <w:szCs w:val="28"/>
        </w:rPr>
        <w:t>відділу,</w:t>
      </w:r>
      <w:r>
        <w:rPr>
          <w:rFonts w:ascii="Times New Roman" w:hAnsi="Times New Roman" w:cs="Times New Roman"/>
          <w:sz w:val="28"/>
          <w:szCs w:val="28"/>
        </w:rPr>
        <w:t xml:space="preserve"> іншого виконавчого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органу міської ради в якому він працює. Виключення </w:t>
      </w:r>
      <w:r w:rsidRPr="00066908">
        <w:rPr>
          <w:rFonts w:ascii="Times New Roman" w:hAnsi="Times New Roman" w:cs="Times New Roman"/>
          <w:sz w:val="28"/>
          <w:szCs w:val="28"/>
        </w:rPr>
        <w:t xml:space="preserve">із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списків  кадрового резерву оформляється розпорядженням </w:t>
      </w:r>
      <w:r>
        <w:rPr>
          <w:rFonts w:ascii="Times New Roman" w:hAnsi="Times New Roman" w:cs="Times New Roman"/>
          <w:sz w:val="28"/>
          <w:szCs w:val="28"/>
        </w:rPr>
        <w:t>міського голови.</w:t>
      </w:r>
    </w:p>
    <w:p w:rsidR="005B6F6C" w:rsidRDefault="005B6F6C" w:rsidP="006366A4">
      <w:pPr>
        <w:pStyle w:val="NormalWeb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BE6DAD">
        <w:rPr>
          <w:sz w:val="28"/>
          <w:szCs w:val="28"/>
        </w:rPr>
        <w:t> </w:t>
      </w:r>
    </w:p>
    <w:p w:rsidR="005B6F6C" w:rsidRPr="00BE6DAD" w:rsidRDefault="005B6F6C" w:rsidP="0086770C">
      <w:pPr>
        <w:pStyle w:val="NormalWeb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5B6F6C" w:rsidRDefault="005B6F6C" w:rsidP="0086770C">
      <w:pPr>
        <w:ind w:right="-142"/>
        <w:jc w:val="both"/>
        <w:rPr>
          <w:b/>
          <w:bCs/>
          <w:color w:val="000000"/>
          <w:sz w:val="28"/>
          <w:szCs w:val="28"/>
        </w:rPr>
      </w:pPr>
      <w:bookmarkStart w:id="4" w:name="o41"/>
      <w:bookmarkEnd w:id="4"/>
      <w:r w:rsidRPr="00B666E1">
        <w:rPr>
          <w:b/>
          <w:bCs/>
          <w:color w:val="000000"/>
          <w:sz w:val="28"/>
          <w:szCs w:val="28"/>
        </w:rPr>
        <w:t xml:space="preserve">Секретар міської ради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Ярослав ДЗИНДРА</w:t>
      </w: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до порядку</w:t>
      </w:r>
    </w:p>
    <w:p w:rsidR="005B6F6C" w:rsidRDefault="005B6F6C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формування кадрового резерву </w:t>
      </w:r>
    </w:p>
    <w:p w:rsidR="005B6F6C" w:rsidRDefault="005B6F6C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Чортківській міській раді</w:t>
      </w:r>
    </w:p>
    <w:p w:rsidR="005B6F6C" w:rsidRDefault="005B6F6C" w:rsidP="0086770C">
      <w:pPr>
        <w:ind w:right="-142"/>
        <w:jc w:val="right"/>
        <w:rPr>
          <w:color w:val="000000"/>
          <w:sz w:val="28"/>
          <w:szCs w:val="28"/>
        </w:rPr>
      </w:pPr>
    </w:p>
    <w:p w:rsidR="005B6F6C" w:rsidRPr="00D47BEE" w:rsidRDefault="005B6F6C" w:rsidP="0086770C">
      <w:pPr>
        <w:tabs>
          <w:tab w:val="left" w:pos="5490"/>
        </w:tabs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7BEE">
        <w:rPr>
          <w:sz w:val="28"/>
          <w:szCs w:val="28"/>
        </w:rPr>
        <w:t>ЗАТВЕРДЖУЮ</w:t>
      </w:r>
    </w:p>
    <w:p w:rsidR="005B6F6C" w:rsidRPr="00D47BEE" w:rsidRDefault="005B6F6C" w:rsidP="0086770C">
      <w:pPr>
        <w:tabs>
          <w:tab w:val="left" w:pos="30"/>
          <w:tab w:val="left" w:pos="5490"/>
        </w:tabs>
        <w:ind w:right="-142"/>
        <w:rPr>
          <w:sz w:val="28"/>
          <w:szCs w:val="28"/>
        </w:rPr>
      </w:pPr>
      <w:r w:rsidRPr="00D47BE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</w:t>
      </w:r>
      <w:r w:rsidRPr="00D47BEE">
        <w:rPr>
          <w:sz w:val="28"/>
          <w:szCs w:val="28"/>
        </w:rPr>
        <w:t xml:space="preserve">Чортківський міський голова  </w:t>
      </w:r>
      <w:r w:rsidRPr="00D47BEE">
        <w:rPr>
          <w:sz w:val="28"/>
          <w:szCs w:val="28"/>
        </w:rPr>
        <w:br/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D47BEE">
        <w:rPr>
          <w:sz w:val="28"/>
          <w:szCs w:val="28"/>
        </w:rPr>
        <w:t xml:space="preserve"> ___________ Володимир ШМАТЬКО                                                                                                                                                                                                            </w:t>
      </w:r>
      <w:r w:rsidRPr="00D47BEE">
        <w:rPr>
          <w:sz w:val="28"/>
          <w:szCs w:val="28"/>
        </w:rPr>
        <w:br/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D47BEE">
        <w:rPr>
          <w:sz w:val="28"/>
          <w:szCs w:val="28"/>
        </w:rPr>
        <w:t xml:space="preserve"> «___»____________20__</w:t>
      </w:r>
      <w:r>
        <w:rPr>
          <w:sz w:val="28"/>
          <w:szCs w:val="28"/>
        </w:rPr>
        <w:t xml:space="preserve"> </w:t>
      </w:r>
      <w:r w:rsidRPr="00D47BEE">
        <w:rPr>
          <w:sz w:val="28"/>
          <w:szCs w:val="28"/>
        </w:rPr>
        <w:t>року</w:t>
      </w: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Default="005B6F6C" w:rsidP="00D47BEE">
      <w:pPr>
        <w:ind w:right="-284"/>
        <w:jc w:val="both"/>
        <w:rPr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Pr="00666896" w:rsidRDefault="005B6F6C" w:rsidP="00D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b/>
          <w:bCs/>
          <w:sz w:val="28"/>
          <w:szCs w:val="28"/>
        </w:rPr>
      </w:pPr>
      <w:r w:rsidRPr="00666896">
        <w:rPr>
          <w:b/>
          <w:bCs/>
          <w:color w:val="000000"/>
          <w:sz w:val="28"/>
          <w:szCs w:val="28"/>
        </w:rPr>
        <w:t xml:space="preserve">СПИСОК </w:t>
      </w:r>
      <w:r w:rsidRPr="00666896">
        <w:rPr>
          <w:b/>
          <w:bCs/>
          <w:color w:val="000000"/>
          <w:sz w:val="28"/>
          <w:szCs w:val="28"/>
        </w:rPr>
        <w:br/>
        <w:t>               осіб, зарахованих до кадрового резерву</w:t>
      </w:r>
      <w:r>
        <w:rPr>
          <w:b/>
          <w:bCs/>
          <w:sz w:val="28"/>
          <w:szCs w:val="28"/>
        </w:rPr>
        <w:t xml:space="preserve"> </w:t>
      </w:r>
      <w:r w:rsidRPr="00D47BEE">
        <w:rPr>
          <w:b/>
          <w:bCs/>
          <w:color w:val="000000"/>
          <w:sz w:val="28"/>
          <w:szCs w:val="28"/>
        </w:rPr>
        <w:t>Чортківської міської</w:t>
      </w:r>
      <w:r w:rsidRPr="00666896">
        <w:rPr>
          <w:b/>
          <w:bCs/>
          <w:color w:val="000000"/>
          <w:sz w:val="28"/>
          <w:szCs w:val="28"/>
        </w:rPr>
        <w:t xml:space="preserve"> ради</w:t>
      </w:r>
      <w:r w:rsidRPr="00666896">
        <w:rPr>
          <w:b/>
          <w:bCs/>
          <w:color w:val="000000"/>
        </w:rPr>
        <w:br/>
      </w:r>
    </w:p>
    <w:tbl>
      <w:tblPr>
        <w:tblW w:w="0" w:type="auto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"/>
        <w:gridCol w:w="836"/>
        <w:gridCol w:w="759"/>
        <w:gridCol w:w="853"/>
        <w:gridCol w:w="929"/>
        <w:gridCol w:w="593"/>
        <w:gridCol w:w="463"/>
        <w:gridCol w:w="759"/>
        <w:gridCol w:w="853"/>
        <w:gridCol w:w="929"/>
        <w:gridCol w:w="803"/>
        <w:gridCol w:w="633"/>
        <w:gridCol w:w="593"/>
        <w:gridCol w:w="463"/>
      </w:tblGrid>
      <w:tr w:rsidR="005B6F6C" w:rsidRPr="00666896">
        <w:trPr>
          <w:tblCellSpacing w:w="0" w:type="dxa"/>
        </w:trPr>
        <w:tc>
          <w:tcPr>
            <w:tcW w:w="399" w:type="dxa"/>
            <w:vMerge w:val="restart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37" w:type="dxa"/>
            <w:vMerge w:val="restart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Посада, на яку формується резерв</w:t>
            </w:r>
          </w:p>
        </w:tc>
        <w:tc>
          <w:tcPr>
            <w:tcW w:w="3601" w:type="dxa"/>
            <w:gridSpan w:val="5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Особа, яка працює на посаді</w:t>
            </w:r>
          </w:p>
        </w:tc>
        <w:tc>
          <w:tcPr>
            <w:tcW w:w="5038" w:type="dxa"/>
            <w:gridSpan w:val="7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Особа, яка зарахована до кадрового резерву</w:t>
            </w:r>
          </w:p>
        </w:tc>
      </w:tr>
      <w:tr w:rsidR="005B6F6C" w:rsidRPr="00666896">
        <w:trPr>
          <w:tblCellSpacing w:w="0" w:type="dxa"/>
        </w:trPr>
        <w:tc>
          <w:tcPr>
            <w:tcW w:w="399" w:type="dxa"/>
            <w:vMerge/>
            <w:vAlign w:val="center"/>
          </w:tcPr>
          <w:p w:rsidR="005B6F6C" w:rsidRPr="004E6ED0" w:rsidRDefault="005B6F6C" w:rsidP="0066689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B6F6C" w:rsidRPr="004E6ED0" w:rsidRDefault="005B6F6C" w:rsidP="0066689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85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Рік народження</w:t>
            </w:r>
          </w:p>
        </w:tc>
        <w:tc>
          <w:tcPr>
            <w:tcW w:w="93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Освіта, коли і що закінчив, спеціальність</w:t>
            </w:r>
          </w:p>
        </w:tc>
        <w:tc>
          <w:tcPr>
            <w:tcW w:w="59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Стаж роботи на посаді</w:t>
            </w:r>
          </w:p>
        </w:tc>
        <w:tc>
          <w:tcPr>
            <w:tcW w:w="46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ранг</w:t>
            </w:r>
          </w:p>
        </w:tc>
        <w:tc>
          <w:tcPr>
            <w:tcW w:w="76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85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Рік народження</w:t>
            </w:r>
          </w:p>
        </w:tc>
        <w:tc>
          <w:tcPr>
            <w:tcW w:w="93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Освіта, коли і що закінчив, спеціальність</w:t>
            </w:r>
          </w:p>
        </w:tc>
        <w:tc>
          <w:tcPr>
            <w:tcW w:w="80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Коли зараховано до кадрового резерву</w:t>
            </w:r>
          </w:p>
        </w:tc>
        <w:tc>
          <w:tcPr>
            <w:tcW w:w="63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Посада, яку займає, місце роботи</w:t>
            </w:r>
          </w:p>
        </w:tc>
        <w:tc>
          <w:tcPr>
            <w:tcW w:w="59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Стаж роботи на посаді</w:t>
            </w:r>
          </w:p>
        </w:tc>
        <w:tc>
          <w:tcPr>
            <w:tcW w:w="46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16"/>
                <w:szCs w:val="16"/>
              </w:rPr>
              <w:t>ранг</w:t>
            </w:r>
          </w:p>
        </w:tc>
      </w:tr>
      <w:tr w:rsidR="005B6F6C" w:rsidRPr="00666896">
        <w:trPr>
          <w:tblCellSpacing w:w="0" w:type="dxa"/>
        </w:trPr>
        <w:tc>
          <w:tcPr>
            <w:tcW w:w="399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3" w:type="dxa"/>
            <w:vAlign w:val="center"/>
          </w:tcPr>
          <w:p w:rsidR="005B6F6C" w:rsidRPr="004E6ED0" w:rsidRDefault="005B6F6C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sz w:val="22"/>
                <w:szCs w:val="22"/>
              </w:rPr>
            </w:pPr>
            <w:r w:rsidRPr="00666896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Pr="00D47BEE" w:rsidRDefault="005B6F6C" w:rsidP="00D47BEE">
      <w:pPr>
        <w:ind w:right="-284"/>
        <w:jc w:val="both"/>
        <w:rPr>
          <w:b/>
          <w:bCs/>
          <w:color w:val="000000"/>
          <w:sz w:val="28"/>
          <w:szCs w:val="28"/>
        </w:rPr>
      </w:pPr>
      <w:r w:rsidRPr="00D47BEE">
        <w:rPr>
          <w:b/>
          <w:bCs/>
          <w:color w:val="000000"/>
          <w:sz w:val="28"/>
          <w:szCs w:val="28"/>
        </w:rPr>
        <w:t>Начальник відділу</w:t>
      </w:r>
    </w:p>
    <w:p w:rsidR="005B6F6C" w:rsidRPr="00D47BEE" w:rsidRDefault="005B6F6C" w:rsidP="00D47BEE">
      <w:pPr>
        <w:ind w:right="-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D47BEE">
        <w:rPr>
          <w:b/>
          <w:bCs/>
          <w:color w:val="000000"/>
          <w:sz w:val="28"/>
          <w:szCs w:val="28"/>
        </w:rPr>
        <w:t xml:space="preserve">ерсоналу та нагород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D47BEE">
        <w:rPr>
          <w:b/>
          <w:bCs/>
          <w:color w:val="000000"/>
          <w:sz w:val="28"/>
          <w:szCs w:val="28"/>
        </w:rPr>
        <w:t xml:space="preserve"> __________      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D47BEE">
        <w:rPr>
          <w:b/>
          <w:bCs/>
          <w:color w:val="000000"/>
          <w:sz w:val="28"/>
          <w:szCs w:val="28"/>
        </w:rPr>
        <w:t xml:space="preserve"> ______________________</w:t>
      </w:r>
    </w:p>
    <w:p w:rsidR="005B6F6C" w:rsidRDefault="005B6F6C" w:rsidP="00D47BEE">
      <w:pPr>
        <w:ind w:right="-284"/>
        <w:jc w:val="both"/>
        <w:rPr>
          <w:b/>
          <w:bCs/>
          <w:color w:val="000000"/>
          <w:sz w:val="28"/>
          <w:szCs w:val="28"/>
        </w:rPr>
      </w:pPr>
      <w:r w:rsidRPr="00D47BEE"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D47BEE">
        <w:rPr>
          <w:b/>
          <w:bCs/>
          <w:color w:val="000000"/>
          <w:sz w:val="28"/>
          <w:szCs w:val="28"/>
        </w:rPr>
        <w:t xml:space="preserve"> (підпис)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D47BEE">
        <w:rPr>
          <w:b/>
          <w:bCs/>
          <w:color w:val="000000"/>
          <w:sz w:val="28"/>
          <w:szCs w:val="28"/>
        </w:rPr>
        <w:t>(власне ім</w:t>
      </w:r>
      <w:r w:rsidRPr="00D47BEE">
        <w:rPr>
          <w:b/>
          <w:bCs/>
          <w:color w:val="000000"/>
          <w:sz w:val="28"/>
          <w:szCs w:val="28"/>
          <w:lang w:val="ru-RU"/>
        </w:rPr>
        <w:t>’</w:t>
      </w:r>
      <w:r w:rsidRPr="00D47BEE">
        <w:rPr>
          <w:b/>
          <w:bCs/>
          <w:color w:val="000000"/>
          <w:sz w:val="28"/>
          <w:szCs w:val="28"/>
        </w:rPr>
        <w:t>я та прізвище)</w:t>
      </w:r>
    </w:p>
    <w:p w:rsidR="005B6F6C" w:rsidRDefault="005B6F6C" w:rsidP="00D47BEE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Pr="00F17CDE" w:rsidRDefault="005B6F6C" w:rsidP="00F17CDE">
      <w:pPr>
        <w:pStyle w:val="303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</w:pPr>
      <w:r w:rsidRPr="00F17CDE">
        <w:rPr>
          <w:sz w:val="28"/>
          <w:szCs w:val="28"/>
        </w:rPr>
        <w:t xml:space="preserve">_______________ </w:t>
      </w:r>
      <w:r w:rsidRPr="00F17CDE">
        <w:rPr>
          <w:sz w:val="28"/>
          <w:szCs w:val="28"/>
        </w:rPr>
        <w:br/>
        <w:t xml:space="preserve">Примітка. За  наявності  наукового ступеня або вченого звання </w:t>
      </w:r>
      <w:r w:rsidRPr="00F17CDE">
        <w:rPr>
          <w:sz w:val="28"/>
          <w:szCs w:val="28"/>
        </w:rPr>
        <w:br/>
        <w:t>дані заносяться до граф 5 і 10</w:t>
      </w:r>
      <w:r w:rsidRPr="00F17CDE">
        <w:t xml:space="preserve">. </w:t>
      </w:r>
    </w:p>
    <w:p w:rsidR="005B6F6C" w:rsidRPr="00D47BEE" w:rsidRDefault="005B6F6C" w:rsidP="00D47BEE">
      <w:pPr>
        <w:ind w:right="-284"/>
        <w:jc w:val="both"/>
        <w:rPr>
          <w:b/>
          <w:bCs/>
          <w:color w:val="000000"/>
          <w:sz w:val="28"/>
          <w:szCs w:val="28"/>
        </w:rPr>
      </w:pPr>
    </w:p>
    <w:p w:rsidR="005B6F6C" w:rsidRDefault="005B6F6C" w:rsidP="00D47BEE">
      <w:pPr>
        <w:ind w:right="-284"/>
        <w:jc w:val="both"/>
        <w:rPr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Default="005B6F6C" w:rsidP="00666896">
      <w:pPr>
        <w:ind w:right="-284"/>
        <w:jc w:val="right"/>
        <w:rPr>
          <w:color w:val="000000"/>
          <w:sz w:val="28"/>
          <w:szCs w:val="28"/>
        </w:rPr>
      </w:pPr>
    </w:p>
    <w:p w:rsidR="005B6F6C" w:rsidRPr="000873C4" w:rsidRDefault="005B6F6C" w:rsidP="008C73A5">
      <w:pPr>
        <w:ind w:right="-284"/>
        <w:jc w:val="both"/>
        <w:rPr>
          <w:b/>
          <w:bCs/>
          <w:color w:val="000000"/>
          <w:sz w:val="28"/>
          <w:szCs w:val="28"/>
        </w:rPr>
      </w:pPr>
      <w:r w:rsidRPr="00B666E1">
        <w:rPr>
          <w:b/>
          <w:bCs/>
          <w:color w:val="000000"/>
          <w:sz w:val="28"/>
          <w:szCs w:val="28"/>
        </w:rPr>
        <w:t xml:space="preserve">Секретар міської ради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Ярослав ДЗИНДРА</w:t>
      </w:r>
    </w:p>
    <w:p w:rsidR="005B6F6C" w:rsidRPr="0094671C" w:rsidRDefault="005B6F6C" w:rsidP="008C73A5">
      <w:pPr>
        <w:ind w:right="-284" w:firstLine="709"/>
        <w:jc w:val="both"/>
        <w:rPr>
          <w:b/>
          <w:bCs/>
          <w:color w:val="000000"/>
          <w:sz w:val="28"/>
          <w:szCs w:val="28"/>
        </w:rPr>
      </w:pPr>
    </w:p>
    <w:p w:rsidR="005B6F6C" w:rsidRPr="004A35F3" w:rsidRDefault="005B6F6C" w:rsidP="008C73A5">
      <w:pPr>
        <w:ind w:right="-284"/>
        <w:rPr>
          <w:sz w:val="28"/>
          <w:szCs w:val="28"/>
        </w:rPr>
      </w:pPr>
    </w:p>
    <w:p w:rsidR="005B6F6C" w:rsidRPr="009D32B0" w:rsidRDefault="005B6F6C" w:rsidP="008C73A5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284"/>
        <w:jc w:val="both"/>
        <w:rPr>
          <w:sz w:val="28"/>
          <w:szCs w:val="28"/>
        </w:rPr>
      </w:pPr>
    </w:p>
    <w:sectPr w:rsidR="005B6F6C" w:rsidRPr="009D32B0" w:rsidSect="006366A4">
      <w:headerReference w:type="default" r:id="rId7"/>
      <w:pgSz w:w="11906" w:h="16838"/>
      <w:pgMar w:top="18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6C" w:rsidRDefault="005B6F6C">
      <w:r>
        <w:separator/>
      </w:r>
    </w:p>
  </w:endnote>
  <w:endnote w:type="continuationSeparator" w:id="1">
    <w:p w:rsidR="005B6F6C" w:rsidRDefault="005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6C" w:rsidRDefault="005B6F6C">
      <w:r>
        <w:separator/>
      </w:r>
    </w:p>
  </w:footnote>
  <w:footnote w:type="continuationSeparator" w:id="1">
    <w:p w:rsidR="005B6F6C" w:rsidRDefault="005B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6C" w:rsidRDefault="005B6F6C" w:rsidP="006722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6F6C" w:rsidRDefault="005B6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CD"/>
    <w:multiLevelType w:val="hybridMultilevel"/>
    <w:tmpl w:val="C8087A96"/>
    <w:lvl w:ilvl="0" w:tplc="A81E3446">
      <w:start w:val="1"/>
      <w:numFmt w:val="decimal"/>
      <w:lvlText w:val="%1."/>
      <w:lvlJc w:val="left"/>
      <w:pPr>
        <w:ind w:left="927" w:hanging="360"/>
      </w:pPr>
      <w:rPr>
        <w:rFonts w:ascii="ProbaPro" w:hAnsi="ProbaPro" w:cs="ProbaPro" w:hint="default"/>
        <w:color w:val="000000"/>
        <w:sz w:val="27"/>
        <w:szCs w:val="27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020FA"/>
    <w:rsid w:val="00023424"/>
    <w:rsid w:val="00066908"/>
    <w:rsid w:val="000758C9"/>
    <w:rsid w:val="000873C4"/>
    <w:rsid w:val="000B11FC"/>
    <w:rsid w:val="000B726F"/>
    <w:rsid w:val="000D3EEA"/>
    <w:rsid w:val="001B1834"/>
    <w:rsid w:val="001E7890"/>
    <w:rsid w:val="00263FD2"/>
    <w:rsid w:val="002C6790"/>
    <w:rsid w:val="00333A34"/>
    <w:rsid w:val="00366D0B"/>
    <w:rsid w:val="003A32C1"/>
    <w:rsid w:val="003E1492"/>
    <w:rsid w:val="003E600A"/>
    <w:rsid w:val="004A35F3"/>
    <w:rsid w:val="004E6ED0"/>
    <w:rsid w:val="00594F4F"/>
    <w:rsid w:val="005B6F6C"/>
    <w:rsid w:val="005C02FD"/>
    <w:rsid w:val="005D67C9"/>
    <w:rsid w:val="005F07B7"/>
    <w:rsid w:val="0060495C"/>
    <w:rsid w:val="00620BEA"/>
    <w:rsid w:val="006366A4"/>
    <w:rsid w:val="00665408"/>
    <w:rsid w:val="00666896"/>
    <w:rsid w:val="00671C3D"/>
    <w:rsid w:val="006722D6"/>
    <w:rsid w:val="00681DBD"/>
    <w:rsid w:val="006C6ED2"/>
    <w:rsid w:val="00721779"/>
    <w:rsid w:val="00744310"/>
    <w:rsid w:val="00786993"/>
    <w:rsid w:val="007A08B2"/>
    <w:rsid w:val="007A2A54"/>
    <w:rsid w:val="007E509B"/>
    <w:rsid w:val="0082693A"/>
    <w:rsid w:val="0086770C"/>
    <w:rsid w:val="008B5545"/>
    <w:rsid w:val="008C73A5"/>
    <w:rsid w:val="00922E1D"/>
    <w:rsid w:val="0094671C"/>
    <w:rsid w:val="00976EC0"/>
    <w:rsid w:val="00992C5A"/>
    <w:rsid w:val="00997AD6"/>
    <w:rsid w:val="009B1CE9"/>
    <w:rsid w:val="009D32B0"/>
    <w:rsid w:val="009E0B16"/>
    <w:rsid w:val="00A30722"/>
    <w:rsid w:val="00A66E56"/>
    <w:rsid w:val="00B00F1A"/>
    <w:rsid w:val="00B666E1"/>
    <w:rsid w:val="00BE6DAD"/>
    <w:rsid w:val="00BF38E4"/>
    <w:rsid w:val="00C07012"/>
    <w:rsid w:val="00C24AB8"/>
    <w:rsid w:val="00D138FA"/>
    <w:rsid w:val="00D47BEE"/>
    <w:rsid w:val="00D84278"/>
    <w:rsid w:val="00DD3283"/>
    <w:rsid w:val="00DE1F7E"/>
    <w:rsid w:val="00DF1EBA"/>
    <w:rsid w:val="00E679D5"/>
    <w:rsid w:val="00EB4BE3"/>
    <w:rsid w:val="00F17CDE"/>
    <w:rsid w:val="00F231A6"/>
    <w:rsid w:val="00F5563B"/>
    <w:rsid w:val="00FA17E4"/>
    <w:rsid w:val="00FD1416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customStyle="1" w:styleId="a5">
    <w:name w:val="a5"/>
    <w:basedOn w:val="Normal"/>
    <w:uiPriority w:val="99"/>
    <w:rsid w:val="008B5545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8B55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B55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0020FA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0020FA"/>
    <w:pPr>
      <w:spacing w:before="100" w:beforeAutospacing="1" w:after="100" w:afterAutospacing="1"/>
    </w:pPr>
  </w:style>
  <w:style w:type="character" w:customStyle="1" w:styleId="rvts46">
    <w:name w:val="rvts46"/>
    <w:basedOn w:val="DefaultParagraphFont"/>
    <w:uiPriority w:val="99"/>
    <w:rsid w:val="000020FA"/>
  </w:style>
  <w:style w:type="paragraph" w:styleId="ListParagraph">
    <w:name w:val="List Paragraph"/>
    <w:basedOn w:val="Normal"/>
    <w:uiPriority w:val="99"/>
    <w:qFormat/>
    <w:rsid w:val="00FD1416"/>
    <w:pPr>
      <w:ind w:left="720"/>
    </w:pPr>
  </w:style>
  <w:style w:type="character" w:customStyle="1" w:styleId="docdata">
    <w:name w:val="docdata"/>
    <w:aliases w:val="docy,v5,1961,baiaagaaboqcaaadpqmaaawza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922E1D"/>
  </w:style>
  <w:style w:type="paragraph" w:styleId="HTMLPreformatted">
    <w:name w:val="HTML Preformatted"/>
    <w:basedOn w:val="Normal"/>
    <w:link w:val="HTMLPreformattedChar"/>
    <w:uiPriority w:val="99"/>
    <w:semiHidden/>
    <w:rsid w:val="0099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7AD6"/>
    <w:rPr>
      <w:rFonts w:ascii="Courier New" w:hAnsi="Courier New" w:cs="Courier New"/>
      <w:sz w:val="20"/>
      <w:szCs w:val="20"/>
      <w:lang w:eastAsia="uk-UA"/>
    </w:rPr>
  </w:style>
  <w:style w:type="paragraph" w:customStyle="1" w:styleId="33760">
    <w:name w:val="33760"/>
    <w:aliases w:val="baiaagaaboqcaaad3h8aaaxqf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E6DA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E6DAD"/>
    <w:pPr>
      <w:spacing w:before="100" w:beforeAutospacing="1" w:after="100" w:afterAutospacing="1"/>
    </w:pPr>
  </w:style>
  <w:style w:type="paragraph" w:customStyle="1" w:styleId="33509">
    <w:name w:val="33509"/>
    <w:aliases w:val="baiaagaaboqcaaadk38aaau5f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66896"/>
    <w:pPr>
      <w:spacing w:before="100" w:beforeAutospacing="1" w:after="100" w:afterAutospacing="1"/>
    </w:pPr>
  </w:style>
  <w:style w:type="paragraph" w:customStyle="1" w:styleId="3037">
    <w:name w:val="3037"/>
    <w:aliases w:val="baiaagaaboqcaaadfgoaaaukc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47B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366A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8D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5037</Words>
  <Characters>2872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3</cp:revision>
  <cp:lastPrinted>2022-02-07T13:13:00Z</cp:lastPrinted>
  <dcterms:created xsi:type="dcterms:W3CDTF">2022-02-07T13:13:00Z</dcterms:created>
  <dcterms:modified xsi:type="dcterms:W3CDTF">2022-02-07T13:18:00Z</dcterms:modified>
</cp:coreProperties>
</file>