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AD" w:rsidRPr="00A845F5" w:rsidRDefault="00775EAD" w:rsidP="00EF3C2B">
      <w:pPr>
        <w:rPr>
          <w:b/>
          <w:bCs/>
          <w:sz w:val="28"/>
          <w:szCs w:val="28"/>
          <w:lang w:val="uk-UA"/>
        </w:rPr>
      </w:pPr>
      <w:r>
        <w:rPr>
          <w:sz w:val="28"/>
          <w:szCs w:val="28"/>
          <w:lang w:val="uk-UA"/>
        </w:rPr>
        <w:t xml:space="preserve">                                                                                 </w:t>
      </w:r>
      <w:r w:rsidRPr="00A845F5">
        <w:rPr>
          <w:b/>
          <w:bCs/>
          <w:sz w:val="28"/>
          <w:szCs w:val="28"/>
          <w:lang w:val="uk-UA"/>
        </w:rPr>
        <w:t xml:space="preserve">Додаток </w:t>
      </w:r>
    </w:p>
    <w:p w:rsidR="00775EAD" w:rsidRPr="00A845F5" w:rsidRDefault="00775EAD" w:rsidP="00EF3C2B">
      <w:pPr>
        <w:rPr>
          <w:b/>
          <w:bCs/>
          <w:sz w:val="28"/>
          <w:szCs w:val="28"/>
          <w:lang w:val="uk-UA"/>
        </w:rPr>
      </w:pPr>
      <w:r w:rsidRPr="00A845F5">
        <w:rPr>
          <w:b/>
          <w:bCs/>
          <w:sz w:val="28"/>
          <w:szCs w:val="28"/>
          <w:lang w:val="uk-UA"/>
        </w:rPr>
        <w:t xml:space="preserve">                                                                                 до рішення міської ради</w:t>
      </w:r>
    </w:p>
    <w:p w:rsidR="00775EAD" w:rsidRPr="00A845F5" w:rsidRDefault="00775EAD" w:rsidP="00EF3C2B">
      <w:pPr>
        <w:ind w:left="5320"/>
        <w:rPr>
          <w:b/>
          <w:bCs/>
          <w:sz w:val="28"/>
          <w:szCs w:val="28"/>
          <w:lang w:val="uk-UA"/>
        </w:rPr>
      </w:pPr>
      <w:r>
        <w:rPr>
          <w:b/>
          <w:bCs/>
          <w:sz w:val="28"/>
          <w:szCs w:val="28"/>
          <w:lang w:val="uk-UA"/>
        </w:rPr>
        <w:t xml:space="preserve">     </w:t>
      </w:r>
      <w:r w:rsidRPr="00A845F5">
        <w:rPr>
          <w:b/>
          <w:bCs/>
          <w:sz w:val="28"/>
          <w:szCs w:val="28"/>
          <w:lang w:val="uk-UA"/>
        </w:rPr>
        <w:t>від 04 лютого 2022 року № 941</w:t>
      </w:r>
    </w:p>
    <w:p w:rsidR="00775EAD" w:rsidRPr="00EB48B8" w:rsidRDefault="00775EAD" w:rsidP="00EF3C2B">
      <w:pPr>
        <w:jc w:val="center"/>
        <w:rPr>
          <w:b/>
          <w:bCs/>
          <w:sz w:val="28"/>
          <w:szCs w:val="28"/>
          <w:lang w:val="uk-UA"/>
        </w:rPr>
      </w:pPr>
    </w:p>
    <w:p w:rsidR="00775EAD" w:rsidRDefault="00775EAD" w:rsidP="00962137">
      <w:pPr>
        <w:jc w:val="center"/>
        <w:rPr>
          <w:b/>
          <w:bCs/>
          <w:sz w:val="28"/>
          <w:szCs w:val="28"/>
          <w:lang w:val="uk-UA"/>
        </w:rPr>
      </w:pPr>
    </w:p>
    <w:p w:rsidR="00775EAD" w:rsidRPr="00A74EE5" w:rsidRDefault="00775EAD" w:rsidP="00962137">
      <w:pPr>
        <w:jc w:val="center"/>
        <w:rPr>
          <w:b/>
          <w:bCs/>
          <w:sz w:val="28"/>
          <w:szCs w:val="28"/>
          <w:lang w:val="uk-UA"/>
        </w:rPr>
      </w:pPr>
      <w:r w:rsidRPr="00962137">
        <w:rPr>
          <w:b/>
          <w:bCs/>
          <w:sz w:val="28"/>
          <w:szCs w:val="28"/>
        </w:rPr>
        <w:t xml:space="preserve">ШКІЛЬНА ПРОГРАМА </w:t>
      </w:r>
      <w:r>
        <w:rPr>
          <w:b/>
          <w:bCs/>
          <w:sz w:val="28"/>
          <w:szCs w:val="28"/>
          <w:lang w:val="uk-UA"/>
        </w:rPr>
        <w:t>«</w:t>
      </w:r>
      <w:r w:rsidRPr="00962137">
        <w:rPr>
          <w:b/>
          <w:bCs/>
          <w:sz w:val="28"/>
          <w:szCs w:val="28"/>
        </w:rPr>
        <w:t>ФРУКТИ</w:t>
      </w:r>
      <w:r>
        <w:rPr>
          <w:b/>
          <w:bCs/>
          <w:sz w:val="28"/>
          <w:szCs w:val="28"/>
          <w:lang w:val="uk-UA"/>
        </w:rPr>
        <w:t>»</w:t>
      </w:r>
    </w:p>
    <w:p w:rsidR="00775EAD" w:rsidRPr="00EB48B8" w:rsidRDefault="00775EAD" w:rsidP="00EF3C2B">
      <w:pPr>
        <w:jc w:val="center"/>
        <w:rPr>
          <w:b/>
          <w:bCs/>
          <w:sz w:val="28"/>
          <w:szCs w:val="28"/>
          <w:lang w:val="uk-UA"/>
        </w:rPr>
      </w:pPr>
      <w:r>
        <w:rPr>
          <w:b/>
          <w:bCs/>
          <w:sz w:val="28"/>
          <w:szCs w:val="28"/>
        </w:rPr>
        <w:t>на 2022</w:t>
      </w:r>
      <w:r w:rsidRPr="006B0DE4">
        <w:rPr>
          <w:b/>
          <w:bCs/>
          <w:sz w:val="28"/>
          <w:szCs w:val="28"/>
        </w:rPr>
        <w:t xml:space="preserve"> – 2023 роки</w:t>
      </w:r>
      <w:r w:rsidRPr="00EB48B8">
        <w:rPr>
          <w:b/>
          <w:bCs/>
          <w:sz w:val="28"/>
          <w:szCs w:val="28"/>
          <w:lang w:val="uk-UA"/>
        </w:rPr>
        <w:t>”</w:t>
      </w:r>
    </w:p>
    <w:p w:rsidR="00775EAD" w:rsidRPr="00EB48B8" w:rsidRDefault="00775EAD" w:rsidP="00EF3C2B">
      <w:pPr>
        <w:jc w:val="center"/>
        <w:rPr>
          <w:b/>
          <w:bCs/>
          <w:color w:val="000000"/>
          <w:sz w:val="28"/>
          <w:szCs w:val="28"/>
          <w:lang w:val="uk-UA"/>
        </w:rPr>
      </w:pPr>
    </w:p>
    <w:p w:rsidR="00775EAD" w:rsidRPr="00EB48B8" w:rsidRDefault="00775EAD" w:rsidP="00EF3C2B">
      <w:pPr>
        <w:jc w:val="center"/>
        <w:rPr>
          <w:b/>
          <w:bCs/>
          <w:color w:val="000000"/>
          <w:sz w:val="28"/>
          <w:szCs w:val="28"/>
          <w:lang w:val="uk-UA"/>
        </w:rPr>
      </w:pPr>
      <w:r w:rsidRPr="00EB48B8">
        <w:rPr>
          <w:b/>
          <w:bCs/>
          <w:color w:val="000000"/>
          <w:sz w:val="28"/>
          <w:szCs w:val="28"/>
          <w:lang w:val="uk-UA"/>
        </w:rPr>
        <w:t xml:space="preserve">1. </w:t>
      </w:r>
      <w:r>
        <w:rPr>
          <w:b/>
          <w:bCs/>
          <w:color w:val="000000"/>
          <w:sz w:val="28"/>
          <w:szCs w:val="28"/>
          <w:lang w:val="uk-UA"/>
        </w:rPr>
        <w:t>ПАСПОРТ ПРОГРАМИ</w:t>
      </w:r>
    </w:p>
    <w:p w:rsidR="00775EAD" w:rsidRPr="00EB48B8" w:rsidRDefault="00775EAD" w:rsidP="00EF3C2B">
      <w:pPr>
        <w:jc w:val="center"/>
        <w:rPr>
          <w:b/>
          <w:bCs/>
          <w:color w:val="000000"/>
          <w:sz w:val="28"/>
          <w:szCs w:val="28"/>
          <w:lang w:val="uk-UA"/>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510"/>
        <w:gridCol w:w="5609"/>
      </w:tblGrid>
      <w:tr w:rsidR="00775EAD" w:rsidRPr="00EB48B8">
        <w:trPr>
          <w:trHeight w:val="566"/>
        </w:trPr>
        <w:tc>
          <w:tcPr>
            <w:tcW w:w="709" w:type="dxa"/>
          </w:tcPr>
          <w:p w:rsidR="00775EAD" w:rsidRPr="00EB48B8" w:rsidRDefault="00775EAD" w:rsidP="00BA35E8">
            <w:pPr>
              <w:jc w:val="center"/>
              <w:rPr>
                <w:color w:val="000000"/>
                <w:sz w:val="28"/>
                <w:szCs w:val="28"/>
                <w:lang w:val="uk-UA"/>
              </w:rPr>
            </w:pPr>
            <w:r w:rsidRPr="00EB48B8">
              <w:rPr>
                <w:color w:val="000000"/>
                <w:sz w:val="28"/>
                <w:szCs w:val="28"/>
                <w:lang w:val="uk-UA"/>
              </w:rPr>
              <w:t>1.</w:t>
            </w:r>
          </w:p>
        </w:tc>
        <w:tc>
          <w:tcPr>
            <w:tcW w:w="3510" w:type="dxa"/>
          </w:tcPr>
          <w:p w:rsidR="00775EAD" w:rsidRPr="00EB48B8" w:rsidRDefault="00775EAD" w:rsidP="00BA35E8">
            <w:pPr>
              <w:rPr>
                <w:color w:val="000000"/>
                <w:sz w:val="28"/>
                <w:szCs w:val="28"/>
                <w:lang w:val="uk-UA"/>
              </w:rPr>
            </w:pPr>
            <w:r>
              <w:rPr>
                <w:color w:val="000000"/>
                <w:sz w:val="28"/>
                <w:szCs w:val="28"/>
                <w:lang w:val="uk-UA"/>
              </w:rPr>
              <w:t>Ініціатор розроблення П</w:t>
            </w:r>
            <w:r w:rsidRPr="00EB48B8">
              <w:rPr>
                <w:color w:val="000000"/>
                <w:sz w:val="28"/>
                <w:szCs w:val="28"/>
                <w:lang w:val="uk-UA"/>
              </w:rPr>
              <w:t>рограми</w:t>
            </w:r>
          </w:p>
        </w:tc>
        <w:tc>
          <w:tcPr>
            <w:tcW w:w="5609" w:type="dxa"/>
          </w:tcPr>
          <w:p w:rsidR="00775EAD" w:rsidRPr="00EB48B8" w:rsidRDefault="00775EAD" w:rsidP="00EF3C2B">
            <w:pPr>
              <w:jc w:val="both"/>
              <w:rPr>
                <w:color w:val="000000"/>
                <w:sz w:val="28"/>
                <w:szCs w:val="28"/>
                <w:lang w:val="uk-UA"/>
              </w:rPr>
            </w:pPr>
            <w:r>
              <w:rPr>
                <w:color w:val="000000"/>
                <w:sz w:val="28"/>
                <w:szCs w:val="28"/>
                <w:lang w:val="uk-UA"/>
              </w:rPr>
              <w:t xml:space="preserve">Управління освіти, </w:t>
            </w:r>
            <w:r w:rsidRPr="00EB48B8">
              <w:rPr>
                <w:color w:val="000000"/>
                <w:sz w:val="28"/>
                <w:szCs w:val="28"/>
                <w:lang w:val="uk-UA"/>
              </w:rPr>
              <w:t>молоді</w:t>
            </w:r>
            <w:r>
              <w:rPr>
                <w:color w:val="000000"/>
                <w:sz w:val="28"/>
                <w:szCs w:val="28"/>
                <w:lang w:val="uk-UA"/>
              </w:rPr>
              <w:t xml:space="preserve"> та спорту Чортківської міської ради</w:t>
            </w:r>
          </w:p>
        </w:tc>
      </w:tr>
      <w:tr w:rsidR="00775EAD" w:rsidRPr="00EB48B8">
        <w:trPr>
          <w:trHeight w:val="486"/>
        </w:trPr>
        <w:tc>
          <w:tcPr>
            <w:tcW w:w="709" w:type="dxa"/>
          </w:tcPr>
          <w:p w:rsidR="00775EAD" w:rsidRPr="00EB48B8" w:rsidRDefault="00775EAD" w:rsidP="00BA35E8">
            <w:pPr>
              <w:jc w:val="center"/>
              <w:rPr>
                <w:color w:val="000000"/>
                <w:sz w:val="28"/>
                <w:szCs w:val="28"/>
                <w:lang w:val="uk-UA"/>
              </w:rPr>
            </w:pPr>
            <w:r>
              <w:rPr>
                <w:color w:val="000000"/>
                <w:sz w:val="28"/>
                <w:szCs w:val="28"/>
                <w:lang w:val="uk-UA"/>
              </w:rPr>
              <w:t>2</w:t>
            </w:r>
            <w:r w:rsidRPr="00EB48B8">
              <w:rPr>
                <w:color w:val="000000"/>
                <w:sz w:val="28"/>
                <w:szCs w:val="28"/>
                <w:lang w:val="uk-UA"/>
              </w:rPr>
              <w:t>.</w:t>
            </w:r>
          </w:p>
        </w:tc>
        <w:tc>
          <w:tcPr>
            <w:tcW w:w="3510" w:type="dxa"/>
          </w:tcPr>
          <w:p w:rsidR="00775EAD" w:rsidRPr="00EB48B8" w:rsidRDefault="00775EAD" w:rsidP="00BA35E8">
            <w:pPr>
              <w:rPr>
                <w:color w:val="000000"/>
                <w:sz w:val="28"/>
                <w:szCs w:val="28"/>
                <w:lang w:val="uk-UA"/>
              </w:rPr>
            </w:pPr>
            <w:r>
              <w:rPr>
                <w:color w:val="000000"/>
                <w:sz w:val="28"/>
                <w:szCs w:val="28"/>
                <w:lang w:val="uk-UA"/>
              </w:rPr>
              <w:t>Розробник П</w:t>
            </w:r>
            <w:r w:rsidRPr="00EB48B8">
              <w:rPr>
                <w:color w:val="000000"/>
                <w:sz w:val="28"/>
                <w:szCs w:val="28"/>
                <w:lang w:val="uk-UA"/>
              </w:rPr>
              <w:t>рограми</w:t>
            </w:r>
          </w:p>
        </w:tc>
        <w:tc>
          <w:tcPr>
            <w:tcW w:w="5609" w:type="dxa"/>
          </w:tcPr>
          <w:p w:rsidR="00775EAD" w:rsidRPr="00EB48B8" w:rsidRDefault="00775EAD" w:rsidP="00BA35E8">
            <w:pPr>
              <w:jc w:val="both"/>
              <w:rPr>
                <w:color w:val="000000"/>
                <w:sz w:val="28"/>
                <w:szCs w:val="28"/>
                <w:lang w:val="uk-UA"/>
              </w:rPr>
            </w:pPr>
            <w:r>
              <w:rPr>
                <w:color w:val="000000"/>
                <w:sz w:val="28"/>
                <w:szCs w:val="28"/>
                <w:lang w:val="uk-UA"/>
              </w:rPr>
              <w:t xml:space="preserve">Управління освіти, </w:t>
            </w:r>
            <w:r w:rsidRPr="00EB48B8">
              <w:rPr>
                <w:color w:val="000000"/>
                <w:sz w:val="28"/>
                <w:szCs w:val="28"/>
                <w:lang w:val="uk-UA"/>
              </w:rPr>
              <w:t>молоді</w:t>
            </w:r>
            <w:r>
              <w:rPr>
                <w:color w:val="000000"/>
                <w:sz w:val="28"/>
                <w:szCs w:val="28"/>
                <w:lang w:val="uk-UA"/>
              </w:rPr>
              <w:t xml:space="preserve"> та спорту Чортківської міської ради</w:t>
            </w:r>
          </w:p>
        </w:tc>
      </w:tr>
      <w:tr w:rsidR="00775EAD" w:rsidRPr="00EB48B8">
        <w:trPr>
          <w:trHeight w:val="713"/>
        </w:trPr>
        <w:tc>
          <w:tcPr>
            <w:tcW w:w="709" w:type="dxa"/>
          </w:tcPr>
          <w:p w:rsidR="00775EAD" w:rsidRPr="00EB48B8" w:rsidRDefault="00775EAD" w:rsidP="00BA35E8">
            <w:pPr>
              <w:jc w:val="center"/>
              <w:rPr>
                <w:color w:val="000000"/>
                <w:sz w:val="28"/>
                <w:szCs w:val="28"/>
                <w:lang w:val="uk-UA"/>
              </w:rPr>
            </w:pPr>
            <w:r>
              <w:rPr>
                <w:color w:val="000000"/>
                <w:sz w:val="28"/>
                <w:szCs w:val="28"/>
                <w:lang w:val="uk-UA"/>
              </w:rPr>
              <w:t>3</w:t>
            </w:r>
            <w:r w:rsidRPr="00EB48B8">
              <w:rPr>
                <w:color w:val="000000"/>
                <w:sz w:val="28"/>
                <w:szCs w:val="28"/>
                <w:lang w:val="uk-UA"/>
              </w:rPr>
              <w:t>.</w:t>
            </w:r>
          </w:p>
        </w:tc>
        <w:tc>
          <w:tcPr>
            <w:tcW w:w="3510" w:type="dxa"/>
          </w:tcPr>
          <w:p w:rsidR="00775EAD" w:rsidRPr="00EB48B8" w:rsidRDefault="00775EAD" w:rsidP="00BA35E8">
            <w:pPr>
              <w:rPr>
                <w:color w:val="000000"/>
                <w:sz w:val="28"/>
                <w:szCs w:val="28"/>
                <w:lang w:val="uk-UA"/>
              </w:rPr>
            </w:pPr>
            <w:r>
              <w:rPr>
                <w:color w:val="000000"/>
                <w:sz w:val="28"/>
                <w:szCs w:val="28"/>
                <w:lang w:val="uk-UA"/>
              </w:rPr>
              <w:t>Відповідальний виконавець П</w:t>
            </w:r>
            <w:r w:rsidRPr="00EB48B8">
              <w:rPr>
                <w:color w:val="000000"/>
                <w:sz w:val="28"/>
                <w:szCs w:val="28"/>
                <w:lang w:val="uk-UA"/>
              </w:rPr>
              <w:t>рограми</w:t>
            </w:r>
          </w:p>
        </w:tc>
        <w:tc>
          <w:tcPr>
            <w:tcW w:w="5609" w:type="dxa"/>
          </w:tcPr>
          <w:p w:rsidR="00775EAD" w:rsidRPr="00EB48B8" w:rsidRDefault="00775EAD" w:rsidP="00BA35E8">
            <w:pPr>
              <w:jc w:val="both"/>
              <w:rPr>
                <w:sz w:val="28"/>
                <w:szCs w:val="28"/>
                <w:lang w:val="uk-UA"/>
              </w:rPr>
            </w:pPr>
            <w:r>
              <w:rPr>
                <w:color w:val="000000"/>
                <w:sz w:val="28"/>
                <w:szCs w:val="28"/>
                <w:lang w:val="uk-UA"/>
              </w:rPr>
              <w:t xml:space="preserve">Управління освіти, </w:t>
            </w:r>
            <w:r w:rsidRPr="00EB48B8">
              <w:rPr>
                <w:color w:val="000000"/>
                <w:sz w:val="28"/>
                <w:szCs w:val="28"/>
                <w:lang w:val="uk-UA"/>
              </w:rPr>
              <w:t>молоді</w:t>
            </w:r>
            <w:r>
              <w:rPr>
                <w:color w:val="000000"/>
                <w:sz w:val="28"/>
                <w:szCs w:val="28"/>
                <w:lang w:val="uk-UA"/>
              </w:rPr>
              <w:t xml:space="preserve"> та спорту Чортківської міської ради</w:t>
            </w:r>
          </w:p>
        </w:tc>
      </w:tr>
      <w:tr w:rsidR="00775EAD" w:rsidRPr="00EB48B8">
        <w:trPr>
          <w:trHeight w:val="348"/>
        </w:trPr>
        <w:tc>
          <w:tcPr>
            <w:tcW w:w="709" w:type="dxa"/>
          </w:tcPr>
          <w:p w:rsidR="00775EAD" w:rsidRPr="00EB48B8" w:rsidRDefault="00775EAD" w:rsidP="00BA35E8">
            <w:pPr>
              <w:jc w:val="center"/>
              <w:rPr>
                <w:color w:val="000000"/>
                <w:sz w:val="28"/>
                <w:szCs w:val="28"/>
                <w:lang w:val="uk-UA"/>
              </w:rPr>
            </w:pPr>
            <w:r>
              <w:rPr>
                <w:color w:val="000000"/>
                <w:sz w:val="28"/>
                <w:szCs w:val="28"/>
                <w:lang w:val="uk-UA"/>
              </w:rPr>
              <w:t>4</w:t>
            </w:r>
            <w:r w:rsidRPr="00EB48B8">
              <w:rPr>
                <w:color w:val="000000"/>
                <w:sz w:val="28"/>
                <w:szCs w:val="28"/>
                <w:lang w:val="uk-UA"/>
              </w:rPr>
              <w:t>.</w:t>
            </w:r>
          </w:p>
        </w:tc>
        <w:tc>
          <w:tcPr>
            <w:tcW w:w="3510" w:type="dxa"/>
          </w:tcPr>
          <w:p w:rsidR="00775EAD" w:rsidRPr="00EB48B8" w:rsidRDefault="00775EAD" w:rsidP="00BA35E8">
            <w:pPr>
              <w:rPr>
                <w:color w:val="000000"/>
                <w:sz w:val="28"/>
                <w:szCs w:val="28"/>
                <w:lang w:val="uk-UA"/>
              </w:rPr>
            </w:pPr>
            <w:r>
              <w:rPr>
                <w:color w:val="000000"/>
                <w:sz w:val="28"/>
                <w:szCs w:val="28"/>
                <w:lang w:val="uk-UA"/>
              </w:rPr>
              <w:t>Учасники П</w:t>
            </w:r>
            <w:r w:rsidRPr="00EB48B8">
              <w:rPr>
                <w:color w:val="000000"/>
                <w:sz w:val="28"/>
                <w:szCs w:val="28"/>
                <w:lang w:val="uk-UA"/>
              </w:rPr>
              <w:t>рограми</w:t>
            </w:r>
          </w:p>
        </w:tc>
        <w:tc>
          <w:tcPr>
            <w:tcW w:w="5609" w:type="dxa"/>
          </w:tcPr>
          <w:p w:rsidR="00775EAD" w:rsidRPr="00EB48B8" w:rsidRDefault="00775EAD" w:rsidP="00BA35E8">
            <w:pPr>
              <w:jc w:val="both"/>
              <w:rPr>
                <w:color w:val="000000"/>
                <w:sz w:val="28"/>
                <w:szCs w:val="28"/>
                <w:lang w:val="uk-UA"/>
              </w:rPr>
            </w:pPr>
            <w:r>
              <w:rPr>
                <w:color w:val="000000"/>
                <w:sz w:val="28"/>
                <w:szCs w:val="28"/>
                <w:lang w:val="uk-UA"/>
              </w:rPr>
              <w:t xml:space="preserve">Управління освіти, </w:t>
            </w:r>
            <w:r w:rsidRPr="00EB48B8">
              <w:rPr>
                <w:color w:val="000000"/>
                <w:sz w:val="28"/>
                <w:szCs w:val="28"/>
                <w:lang w:val="uk-UA"/>
              </w:rPr>
              <w:t>молоді</w:t>
            </w:r>
            <w:r>
              <w:rPr>
                <w:color w:val="000000"/>
                <w:sz w:val="28"/>
                <w:szCs w:val="28"/>
                <w:lang w:val="uk-UA"/>
              </w:rPr>
              <w:t xml:space="preserve"> та спорту Чортківської міської ради</w:t>
            </w:r>
          </w:p>
        </w:tc>
      </w:tr>
      <w:tr w:rsidR="00775EAD" w:rsidRPr="00EB48B8">
        <w:trPr>
          <w:trHeight w:val="274"/>
        </w:trPr>
        <w:tc>
          <w:tcPr>
            <w:tcW w:w="709" w:type="dxa"/>
          </w:tcPr>
          <w:p w:rsidR="00775EAD" w:rsidRPr="00EB48B8" w:rsidRDefault="00775EAD" w:rsidP="00BA35E8">
            <w:pPr>
              <w:jc w:val="center"/>
              <w:rPr>
                <w:color w:val="000000"/>
                <w:sz w:val="28"/>
                <w:szCs w:val="28"/>
                <w:lang w:val="uk-UA"/>
              </w:rPr>
            </w:pPr>
            <w:r>
              <w:rPr>
                <w:color w:val="000000"/>
                <w:sz w:val="28"/>
                <w:szCs w:val="28"/>
                <w:lang w:val="uk-UA"/>
              </w:rPr>
              <w:t>5</w:t>
            </w:r>
            <w:r w:rsidRPr="00EB48B8">
              <w:rPr>
                <w:color w:val="000000"/>
                <w:sz w:val="28"/>
                <w:szCs w:val="28"/>
                <w:lang w:val="uk-UA"/>
              </w:rPr>
              <w:t>.</w:t>
            </w:r>
          </w:p>
        </w:tc>
        <w:tc>
          <w:tcPr>
            <w:tcW w:w="3510" w:type="dxa"/>
          </w:tcPr>
          <w:p w:rsidR="00775EAD" w:rsidRPr="00EB48B8" w:rsidRDefault="00775EAD" w:rsidP="00BA35E8">
            <w:pPr>
              <w:rPr>
                <w:sz w:val="28"/>
                <w:szCs w:val="28"/>
                <w:lang w:val="uk-UA"/>
              </w:rPr>
            </w:pPr>
            <w:r>
              <w:rPr>
                <w:sz w:val="28"/>
                <w:szCs w:val="28"/>
                <w:lang w:val="uk-UA"/>
              </w:rPr>
              <w:t>Термін реалізації П</w:t>
            </w:r>
            <w:r w:rsidRPr="00EB48B8">
              <w:rPr>
                <w:sz w:val="28"/>
                <w:szCs w:val="28"/>
                <w:lang w:val="uk-UA"/>
              </w:rPr>
              <w:t>рограми</w:t>
            </w:r>
          </w:p>
        </w:tc>
        <w:tc>
          <w:tcPr>
            <w:tcW w:w="5609" w:type="dxa"/>
          </w:tcPr>
          <w:p w:rsidR="00775EAD" w:rsidRPr="00EB48B8" w:rsidRDefault="00775EAD" w:rsidP="00BA35E8">
            <w:pPr>
              <w:jc w:val="both"/>
              <w:rPr>
                <w:sz w:val="28"/>
                <w:szCs w:val="28"/>
                <w:lang w:val="uk-UA"/>
              </w:rPr>
            </w:pPr>
            <w:r>
              <w:rPr>
                <w:sz w:val="28"/>
                <w:szCs w:val="28"/>
                <w:lang w:val="uk-UA"/>
              </w:rPr>
              <w:t>2022</w:t>
            </w:r>
            <w:r w:rsidRPr="00EB48B8">
              <w:rPr>
                <w:sz w:val="28"/>
                <w:szCs w:val="28"/>
                <w:lang w:val="uk-UA"/>
              </w:rPr>
              <w:t>-</w:t>
            </w:r>
            <w:r>
              <w:rPr>
                <w:sz w:val="28"/>
                <w:szCs w:val="28"/>
                <w:lang w:val="uk-UA"/>
              </w:rPr>
              <w:t>2023</w:t>
            </w:r>
            <w:r w:rsidRPr="00EB48B8">
              <w:rPr>
                <w:sz w:val="28"/>
                <w:szCs w:val="28"/>
                <w:lang w:val="uk-UA"/>
              </w:rPr>
              <w:t xml:space="preserve"> роки </w:t>
            </w:r>
          </w:p>
        </w:tc>
      </w:tr>
      <w:tr w:rsidR="00775EAD" w:rsidRPr="00EB48B8">
        <w:trPr>
          <w:trHeight w:val="1092"/>
        </w:trPr>
        <w:tc>
          <w:tcPr>
            <w:tcW w:w="709" w:type="dxa"/>
          </w:tcPr>
          <w:p w:rsidR="00775EAD" w:rsidRPr="00EB48B8" w:rsidRDefault="00775EAD" w:rsidP="00BA35E8">
            <w:pPr>
              <w:jc w:val="center"/>
              <w:rPr>
                <w:color w:val="000000"/>
                <w:sz w:val="28"/>
                <w:szCs w:val="28"/>
                <w:lang w:val="uk-UA"/>
              </w:rPr>
            </w:pPr>
            <w:r>
              <w:rPr>
                <w:color w:val="000000"/>
                <w:sz w:val="28"/>
                <w:szCs w:val="28"/>
                <w:lang w:val="uk-UA"/>
              </w:rPr>
              <w:t>6</w:t>
            </w:r>
            <w:r w:rsidRPr="00EB48B8">
              <w:rPr>
                <w:color w:val="000000"/>
                <w:sz w:val="28"/>
                <w:szCs w:val="28"/>
                <w:lang w:val="uk-UA"/>
              </w:rPr>
              <w:t>.</w:t>
            </w:r>
          </w:p>
        </w:tc>
        <w:tc>
          <w:tcPr>
            <w:tcW w:w="3510" w:type="dxa"/>
          </w:tcPr>
          <w:p w:rsidR="00775EAD" w:rsidRPr="00EB48B8" w:rsidRDefault="00775EAD" w:rsidP="00BA35E8">
            <w:pPr>
              <w:rPr>
                <w:sz w:val="28"/>
                <w:szCs w:val="28"/>
                <w:lang w:val="uk-UA"/>
              </w:rPr>
            </w:pPr>
            <w:r w:rsidRPr="00EB48B8">
              <w:rPr>
                <w:sz w:val="28"/>
                <w:szCs w:val="28"/>
                <w:lang w:val="uk-UA"/>
              </w:rPr>
              <w:t>Перелік бюджетів,</w:t>
            </w:r>
            <w:r>
              <w:rPr>
                <w:sz w:val="28"/>
                <w:szCs w:val="28"/>
                <w:lang w:val="uk-UA"/>
              </w:rPr>
              <w:t xml:space="preserve"> які беруть участь у виконанні П</w:t>
            </w:r>
            <w:r w:rsidRPr="00EB48B8">
              <w:rPr>
                <w:sz w:val="28"/>
                <w:szCs w:val="28"/>
                <w:lang w:val="uk-UA"/>
              </w:rPr>
              <w:t>рограми</w:t>
            </w:r>
          </w:p>
        </w:tc>
        <w:tc>
          <w:tcPr>
            <w:tcW w:w="5609" w:type="dxa"/>
          </w:tcPr>
          <w:p w:rsidR="00775EAD" w:rsidRPr="00EB48B8" w:rsidRDefault="00775EAD" w:rsidP="00BA35E8">
            <w:pPr>
              <w:jc w:val="both"/>
              <w:rPr>
                <w:sz w:val="28"/>
                <w:szCs w:val="28"/>
                <w:lang w:val="uk-UA"/>
              </w:rPr>
            </w:pPr>
            <w:r>
              <w:rPr>
                <w:sz w:val="28"/>
                <w:szCs w:val="28"/>
                <w:lang w:val="uk-UA"/>
              </w:rPr>
              <w:t>Міський бюджет</w:t>
            </w:r>
          </w:p>
          <w:p w:rsidR="00775EAD" w:rsidRPr="00EB48B8" w:rsidRDefault="00775EAD" w:rsidP="00BA35E8">
            <w:pPr>
              <w:jc w:val="both"/>
              <w:rPr>
                <w:sz w:val="28"/>
                <w:szCs w:val="28"/>
                <w:lang w:val="uk-UA"/>
              </w:rPr>
            </w:pPr>
            <w:r w:rsidRPr="006B0DE4">
              <w:rPr>
                <w:sz w:val="28"/>
                <w:szCs w:val="28"/>
              </w:rPr>
              <w:t>Інші</w:t>
            </w:r>
            <w:r>
              <w:rPr>
                <w:sz w:val="28"/>
                <w:szCs w:val="28"/>
                <w:lang w:val="uk-UA"/>
              </w:rPr>
              <w:t xml:space="preserve"> </w:t>
            </w:r>
            <w:r w:rsidRPr="006B0DE4">
              <w:rPr>
                <w:sz w:val="28"/>
                <w:szCs w:val="28"/>
              </w:rPr>
              <w:t>джерела</w:t>
            </w:r>
            <w:r>
              <w:rPr>
                <w:sz w:val="28"/>
                <w:szCs w:val="28"/>
                <w:lang w:val="uk-UA"/>
              </w:rPr>
              <w:t xml:space="preserve"> </w:t>
            </w:r>
            <w:r w:rsidRPr="006B0DE4">
              <w:rPr>
                <w:sz w:val="28"/>
                <w:szCs w:val="28"/>
              </w:rPr>
              <w:t>фінансування, не заборонені</w:t>
            </w:r>
            <w:r>
              <w:rPr>
                <w:sz w:val="28"/>
                <w:szCs w:val="28"/>
                <w:lang w:val="uk-UA"/>
              </w:rPr>
              <w:t xml:space="preserve"> </w:t>
            </w:r>
            <w:r w:rsidRPr="006B0DE4">
              <w:rPr>
                <w:sz w:val="28"/>
                <w:szCs w:val="28"/>
              </w:rPr>
              <w:t>законодавством</w:t>
            </w:r>
            <w:r>
              <w:rPr>
                <w:sz w:val="28"/>
                <w:szCs w:val="28"/>
                <w:lang w:val="uk-UA"/>
              </w:rPr>
              <w:t xml:space="preserve"> </w:t>
            </w:r>
            <w:r w:rsidRPr="006B0DE4">
              <w:rPr>
                <w:sz w:val="28"/>
                <w:szCs w:val="28"/>
              </w:rPr>
              <w:t>України.</w:t>
            </w:r>
          </w:p>
        </w:tc>
      </w:tr>
    </w:tbl>
    <w:p w:rsidR="00775EAD" w:rsidRPr="00EB48B8" w:rsidRDefault="00775EAD" w:rsidP="00EF3C2B">
      <w:pPr>
        <w:rPr>
          <w:b/>
          <w:bCs/>
          <w:sz w:val="28"/>
          <w:szCs w:val="28"/>
          <w:lang w:val="uk-UA"/>
        </w:rPr>
      </w:pPr>
    </w:p>
    <w:p w:rsidR="00775EAD" w:rsidRPr="006B0DE4" w:rsidRDefault="00775EAD" w:rsidP="00EF3C2B">
      <w:pPr>
        <w:ind w:firstLine="709"/>
        <w:jc w:val="both"/>
        <w:rPr>
          <w:sz w:val="28"/>
          <w:szCs w:val="28"/>
          <w:lang w:val="uk-UA"/>
        </w:rPr>
      </w:pPr>
    </w:p>
    <w:p w:rsidR="00775EAD" w:rsidRDefault="00775EAD" w:rsidP="00EF3C2B">
      <w:pPr>
        <w:ind w:firstLine="709"/>
        <w:jc w:val="both"/>
        <w:rPr>
          <w:b/>
          <w:bCs/>
          <w:sz w:val="28"/>
          <w:szCs w:val="28"/>
          <w:lang w:val="uk-UA"/>
        </w:rPr>
      </w:pPr>
    </w:p>
    <w:p w:rsidR="00775EAD" w:rsidRDefault="00775EAD" w:rsidP="006B0DE4">
      <w:pPr>
        <w:ind w:firstLine="709"/>
        <w:jc w:val="center"/>
        <w:rPr>
          <w:b/>
          <w:bCs/>
          <w:sz w:val="28"/>
          <w:szCs w:val="28"/>
          <w:lang w:val="uk-UA"/>
        </w:rPr>
      </w:pPr>
      <w:r w:rsidRPr="006B0DE4">
        <w:rPr>
          <w:b/>
          <w:bCs/>
          <w:sz w:val="28"/>
          <w:szCs w:val="28"/>
          <w:lang w:val="uk-UA"/>
        </w:rPr>
        <w:t>2.ЗАГАЛЬНІ ПОЛОЖЕННЯ</w:t>
      </w:r>
    </w:p>
    <w:p w:rsidR="00775EAD" w:rsidRDefault="00775EAD" w:rsidP="006B0DE4">
      <w:pPr>
        <w:ind w:firstLine="709"/>
        <w:jc w:val="center"/>
        <w:rPr>
          <w:b/>
          <w:bCs/>
          <w:sz w:val="28"/>
          <w:szCs w:val="28"/>
          <w:lang w:val="uk-UA"/>
        </w:rPr>
      </w:pPr>
    </w:p>
    <w:p w:rsidR="00775EAD" w:rsidRDefault="00775EAD" w:rsidP="00A74EE5">
      <w:pPr>
        <w:ind w:firstLine="709"/>
        <w:jc w:val="both"/>
        <w:rPr>
          <w:sz w:val="28"/>
          <w:szCs w:val="28"/>
          <w:lang w:val="uk-UA"/>
        </w:rPr>
      </w:pPr>
      <w:r w:rsidRPr="00A74EE5">
        <w:rPr>
          <w:b/>
          <w:bCs/>
          <w:sz w:val="28"/>
          <w:szCs w:val="28"/>
          <w:lang w:val="uk-UA"/>
        </w:rPr>
        <w:t>ШКІЛЬНА ПРОГРАМА «ФРУКТИ»</w:t>
      </w:r>
      <w:r>
        <w:rPr>
          <w:b/>
          <w:bCs/>
          <w:sz w:val="28"/>
          <w:szCs w:val="28"/>
          <w:lang w:val="uk-UA"/>
        </w:rPr>
        <w:t xml:space="preserve"> </w:t>
      </w:r>
      <w:r w:rsidRPr="006B0DE4">
        <w:rPr>
          <w:sz w:val="28"/>
          <w:szCs w:val="28"/>
          <w:lang w:val="uk-UA"/>
        </w:rPr>
        <w:t xml:space="preserve">на 2022-2023 роки (далі Програма) розроблена на виконання постанови Кабінету Міністрів України від 24 березня 2021 року №305, Законів України “Про освіту”, “Про дошкільну освіту”, “Про повну загальну середню освіту”, “Про місцеве самоврядування в Україні”, “Про оздоровлення та відпочинок дітей”, “Про забезпечення санітарного та епідемічного благополуччя населення”, “Про захист населення від інфекційних хвороб”, “Про основні принципи та вимоги до безпечності та якості харчових продуктів”, “Про інформацію для споживачів щодо харчових продуктів”, “Про забезпечення прав і свобод внутрішньо переміщених осіб”, “Про статус ветеранів війни, гарантії їх соціального захисту”, “Про державну соціальну допомогу малозабезпеченим сім’ям”. 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У контексті формування гармонійно розвиненої особистості постає питання створення умов для збереження здоров’я дітей, їх всебічного розвитку, навчання і виховання. Одним із основних факторів впливу на здоров’я дітей є забезпечення їх повноцінним і раціональним харчуванням. </w:t>
      </w:r>
    </w:p>
    <w:p w:rsidR="00775EAD" w:rsidRPr="00A74EE5" w:rsidRDefault="00775EAD" w:rsidP="00A74EE5">
      <w:pPr>
        <w:ind w:firstLine="709"/>
        <w:jc w:val="both"/>
        <w:rPr>
          <w:b/>
          <w:bCs/>
          <w:sz w:val="28"/>
          <w:szCs w:val="28"/>
          <w:lang w:val="uk-UA"/>
        </w:rPr>
      </w:pPr>
    </w:p>
    <w:p w:rsidR="00775EAD" w:rsidRDefault="00775EAD" w:rsidP="00EF3C2B">
      <w:pPr>
        <w:ind w:firstLine="709"/>
        <w:jc w:val="both"/>
        <w:rPr>
          <w:sz w:val="28"/>
          <w:szCs w:val="28"/>
          <w:lang w:val="uk-UA"/>
        </w:rPr>
      </w:pPr>
      <w:r w:rsidRPr="00A74EE5">
        <w:rPr>
          <w:sz w:val="28"/>
          <w:szCs w:val="28"/>
        </w:rPr>
        <w:t>Роль вітамінів для здоров’я і нормального розвитку</w:t>
      </w:r>
      <w:r>
        <w:rPr>
          <w:sz w:val="28"/>
          <w:szCs w:val="28"/>
          <w:lang w:val="uk-UA"/>
        </w:rPr>
        <w:t xml:space="preserve"> </w:t>
      </w:r>
      <w:r w:rsidRPr="00A74EE5">
        <w:rPr>
          <w:sz w:val="28"/>
          <w:szCs w:val="28"/>
        </w:rPr>
        <w:t>дитини</w:t>
      </w:r>
      <w:r>
        <w:rPr>
          <w:sz w:val="28"/>
          <w:szCs w:val="28"/>
          <w:lang w:val="uk-UA"/>
        </w:rPr>
        <w:t xml:space="preserve"> </w:t>
      </w:r>
      <w:r w:rsidRPr="00A74EE5">
        <w:rPr>
          <w:sz w:val="28"/>
          <w:szCs w:val="28"/>
        </w:rPr>
        <w:t>незаперечна. Вони регулюють</w:t>
      </w:r>
      <w:r>
        <w:rPr>
          <w:sz w:val="28"/>
          <w:szCs w:val="28"/>
          <w:lang w:val="uk-UA"/>
        </w:rPr>
        <w:t xml:space="preserve"> </w:t>
      </w:r>
      <w:r w:rsidRPr="00A74EE5">
        <w:rPr>
          <w:sz w:val="28"/>
          <w:szCs w:val="28"/>
        </w:rPr>
        <w:t>обмін</w:t>
      </w:r>
      <w:r>
        <w:rPr>
          <w:sz w:val="28"/>
          <w:szCs w:val="28"/>
          <w:lang w:val="uk-UA"/>
        </w:rPr>
        <w:t xml:space="preserve"> </w:t>
      </w:r>
      <w:r w:rsidRPr="00A74EE5">
        <w:rPr>
          <w:sz w:val="28"/>
          <w:szCs w:val="28"/>
        </w:rPr>
        <w:t>речовин, процеси</w:t>
      </w:r>
      <w:r>
        <w:rPr>
          <w:sz w:val="28"/>
          <w:szCs w:val="28"/>
          <w:lang w:val="uk-UA"/>
        </w:rPr>
        <w:t xml:space="preserve"> </w:t>
      </w:r>
      <w:r w:rsidRPr="00A74EE5">
        <w:rPr>
          <w:sz w:val="28"/>
          <w:szCs w:val="28"/>
        </w:rPr>
        <w:t>кровотворення, необхідні для підтримки</w:t>
      </w:r>
      <w:r>
        <w:rPr>
          <w:sz w:val="28"/>
          <w:szCs w:val="28"/>
          <w:lang w:val="uk-UA"/>
        </w:rPr>
        <w:t xml:space="preserve"> </w:t>
      </w:r>
      <w:r w:rsidRPr="00A74EE5">
        <w:rPr>
          <w:sz w:val="28"/>
          <w:szCs w:val="28"/>
        </w:rPr>
        <w:t>імунітету, формування скелета, м’язів і органів. Повноцінний</w:t>
      </w:r>
      <w:r>
        <w:rPr>
          <w:sz w:val="28"/>
          <w:szCs w:val="28"/>
          <w:lang w:val="uk-UA"/>
        </w:rPr>
        <w:t xml:space="preserve"> </w:t>
      </w:r>
      <w:r w:rsidRPr="00A74EE5">
        <w:rPr>
          <w:sz w:val="28"/>
          <w:szCs w:val="28"/>
        </w:rPr>
        <w:t>ріст і розвиток</w:t>
      </w:r>
      <w:r>
        <w:rPr>
          <w:sz w:val="28"/>
          <w:szCs w:val="28"/>
          <w:lang w:val="uk-UA"/>
        </w:rPr>
        <w:t xml:space="preserve"> </w:t>
      </w:r>
      <w:r w:rsidRPr="00A74EE5">
        <w:rPr>
          <w:sz w:val="28"/>
          <w:szCs w:val="28"/>
        </w:rPr>
        <w:t>дитини</w:t>
      </w:r>
      <w:r>
        <w:rPr>
          <w:sz w:val="28"/>
          <w:szCs w:val="28"/>
          <w:lang w:val="uk-UA"/>
        </w:rPr>
        <w:t xml:space="preserve"> </w:t>
      </w:r>
      <w:r w:rsidRPr="00A74EE5">
        <w:rPr>
          <w:sz w:val="28"/>
          <w:szCs w:val="28"/>
        </w:rPr>
        <w:t>можливий</w:t>
      </w:r>
      <w:r>
        <w:rPr>
          <w:sz w:val="28"/>
          <w:szCs w:val="28"/>
          <w:lang w:val="uk-UA"/>
        </w:rPr>
        <w:t xml:space="preserve"> </w:t>
      </w:r>
      <w:r w:rsidRPr="00A74EE5">
        <w:rPr>
          <w:sz w:val="28"/>
          <w:szCs w:val="28"/>
        </w:rPr>
        <w:t>тільки за умови, що дитячий організм</w:t>
      </w:r>
      <w:r>
        <w:rPr>
          <w:sz w:val="28"/>
          <w:szCs w:val="28"/>
          <w:lang w:val="uk-UA"/>
        </w:rPr>
        <w:t xml:space="preserve"> </w:t>
      </w:r>
      <w:r w:rsidRPr="00A74EE5">
        <w:rPr>
          <w:sz w:val="28"/>
          <w:szCs w:val="28"/>
        </w:rPr>
        <w:t>отримує достатню кількість</w:t>
      </w:r>
      <w:r>
        <w:rPr>
          <w:sz w:val="28"/>
          <w:szCs w:val="28"/>
          <w:lang w:val="uk-UA"/>
        </w:rPr>
        <w:t xml:space="preserve"> </w:t>
      </w:r>
      <w:r w:rsidRPr="00A74EE5">
        <w:rPr>
          <w:sz w:val="28"/>
          <w:szCs w:val="28"/>
        </w:rPr>
        <w:t>вітамінів. Натуральним</w:t>
      </w:r>
      <w:r>
        <w:rPr>
          <w:sz w:val="28"/>
          <w:szCs w:val="28"/>
          <w:lang w:val="uk-UA"/>
        </w:rPr>
        <w:t xml:space="preserve"> </w:t>
      </w:r>
      <w:r w:rsidRPr="00A74EE5">
        <w:rPr>
          <w:sz w:val="28"/>
          <w:szCs w:val="28"/>
        </w:rPr>
        <w:t>джерелом</w:t>
      </w:r>
      <w:r>
        <w:rPr>
          <w:sz w:val="28"/>
          <w:szCs w:val="28"/>
          <w:lang w:val="uk-UA"/>
        </w:rPr>
        <w:t xml:space="preserve"> </w:t>
      </w:r>
      <w:r w:rsidRPr="00A74EE5">
        <w:rPr>
          <w:sz w:val="28"/>
          <w:szCs w:val="28"/>
        </w:rPr>
        <w:t>вітамінів є харчування, зокрема, свіжі</w:t>
      </w:r>
      <w:r>
        <w:rPr>
          <w:sz w:val="28"/>
          <w:szCs w:val="28"/>
          <w:lang w:val="uk-UA"/>
        </w:rPr>
        <w:t xml:space="preserve"> </w:t>
      </w:r>
      <w:r w:rsidRPr="00A74EE5">
        <w:rPr>
          <w:sz w:val="28"/>
          <w:szCs w:val="28"/>
        </w:rPr>
        <w:t>овочі та фрукти. Восени</w:t>
      </w:r>
      <w:r>
        <w:rPr>
          <w:sz w:val="28"/>
          <w:szCs w:val="28"/>
          <w:lang w:val="uk-UA"/>
        </w:rPr>
        <w:t xml:space="preserve"> </w:t>
      </w:r>
      <w:r w:rsidRPr="00A74EE5">
        <w:rPr>
          <w:sz w:val="28"/>
          <w:szCs w:val="28"/>
        </w:rPr>
        <w:t>найбільш</w:t>
      </w:r>
      <w:r>
        <w:rPr>
          <w:sz w:val="28"/>
          <w:szCs w:val="28"/>
          <w:lang w:val="uk-UA"/>
        </w:rPr>
        <w:t xml:space="preserve"> </w:t>
      </w:r>
      <w:r w:rsidRPr="00A74EE5">
        <w:rPr>
          <w:sz w:val="28"/>
          <w:szCs w:val="28"/>
        </w:rPr>
        <w:t>важливими</w:t>
      </w:r>
      <w:r>
        <w:rPr>
          <w:sz w:val="28"/>
          <w:szCs w:val="28"/>
          <w:lang w:val="uk-UA"/>
        </w:rPr>
        <w:t xml:space="preserve"> </w:t>
      </w:r>
      <w:r w:rsidRPr="00A74EE5">
        <w:rPr>
          <w:sz w:val="28"/>
          <w:szCs w:val="28"/>
        </w:rPr>
        <w:t>вітамінами для дитини є вітаміни А, С і групи</w:t>
      </w:r>
      <w:r>
        <w:rPr>
          <w:sz w:val="28"/>
          <w:szCs w:val="28"/>
          <w:lang w:val="uk-UA"/>
        </w:rPr>
        <w:t xml:space="preserve"> </w:t>
      </w:r>
      <w:r>
        <w:rPr>
          <w:sz w:val="28"/>
          <w:szCs w:val="28"/>
        </w:rPr>
        <w:t>В</w:t>
      </w:r>
      <w:r w:rsidRPr="00A74EE5">
        <w:rPr>
          <w:sz w:val="28"/>
          <w:szCs w:val="28"/>
        </w:rPr>
        <w:t>.</w:t>
      </w:r>
      <w:r>
        <w:rPr>
          <w:sz w:val="28"/>
          <w:szCs w:val="28"/>
          <w:lang w:val="uk-UA"/>
        </w:rPr>
        <w:t xml:space="preserve"> </w:t>
      </w:r>
      <w:r w:rsidRPr="00A74EE5">
        <w:rPr>
          <w:sz w:val="28"/>
          <w:szCs w:val="28"/>
        </w:rPr>
        <w:t>Традиційними фруктами в дитячому</w:t>
      </w:r>
      <w:r>
        <w:rPr>
          <w:sz w:val="28"/>
          <w:szCs w:val="28"/>
          <w:lang w:val="uk-UA"/>
        </w:rPr>
        <w:t xml:space="preserve"> </w:t>
      </w:r>
      <w:r w:rsidRPr="00A74EE5">
        <w:rPr>
          <w:sz w:val="28"/>
          <w:szCs w:val="28"/>
        </w:rPr>
        <w:t>раціоні</w:t>
      </w:r>
      <w:r>
        <w:rPr>
          <w:sz w:val="28"/>
          <w:szCs w:val="28"/>
          <w:lang w:val="uk-UA"/>
        </w:rPr>
        <w:t xml:space="preserve"> </w:t>
      </w:r>
      <w:r w:rsidRPr="00A74EE5">
        <w:rPr>
          <w:sz w:val="28"/>
          <w:szCs w:val="28"/>
        </w:rPr>
        <w:t>восени</w:t>
      </w:r>
      <w:r>
        <w:rPr>
          <w:sz w:val="28"/>
          <w:szCs w:val="28"/>
          <w:lang w:val="uk-UA"/>
        </w:rPr>
        <w:t>, навесні</w:t>
      </w:r>
      <w:r w:rsidRPr="00A74EE5">
        <w:rPr>
          <w:sz w:val="28"/>
          <w:szCs w:val="28"/>
        </w:rPr>
        <w:t xml:space="preserve"> та взимку є яблука, цитрусові, банани</w:t>
      </w:r>
      <w:r>
        <w:rPr>
          <w:sz w:val="28"/>
          <w:szCs w:val="28"/>
          <w:lang w:val="uk-UA"/>
        </w:rPr>
        <w:t xml:space="preserve">. </w:t>
      </w:r>
      <w:r w:rsidRPr="00EE3760">
        <w:rPr>
          <w:sz w:val="28"/>
          <w:szCs w:val="28"/>
          <w:lang w:val="uk-UA"/>
        </w:rPr>
        <w:t>Розробка Програми обумовлена необхідністю створення умов для організації повноцінного і якісного харчування дітей та запобіганню авітамінозу у здобувачів освіти.</w:t>
      </w:r>
    </w:p>
    <w:p w:rsidR="00775EAD" w:rsidRPr="00EE3760" w:rsidRDefault="00775EAD" w:rsidP="00EF3C2B">
      <w:pPr>
        <w:ind w:firstLine="709"/>
        <w:jc w:val="both"/>
        <w:rPr>
          <w:sz w:val="28"/>
          <w:szCs w:val="28"/>
          <w:lang w:val="uk-UA"/>
        </w:rPr>
      </w:pPr>
    </w:p>
    <w:p w:rsidR="00775EAD" w:rsidRDefault="00775EAD" w:rsidP="00EF3C2B">
      <w:pPr>
        <w:ind w:firstLine="709"/>
        <w:jc w:val="both"/>
        <w:rPr>
          <w:b/>
          <w:bCs/>
          <w:sz w:val="28"/>
          <w:szCs w:val="28"/>
          <w:lang w:val="uk-UA"/>
        </w:rPr>
      </w:pPr>
      <w:r w:rsidRPr="00EA2CC4">
        <w:rPr>
          <w:b/>
          <w:bCs/>
          <w:sz w:val="28"/>
          <w:szCs w:val="28"/>
          <w:lang w:val="uk-UA"/>
        </w:rPr>
        <w:t>3. МЕТА ТА ОСНОВНІ ЗАВДАННЯ ПРОГРАМИ</w:t>
      </w:r>
    </w:p>
    <w:p w:rsidR="00775EAD" w:rsidRPr="00EA2CC4" w:rsidRDefault="00775EAD" w:rsidP="00EF3C2B">
      <w:pPr>
        <w:ind w:firstLine="709"/>
        <w:jc w:val="both"/>
        <w:rPr>
          <w:b/>
          <w:bCs/>
          <w:sz w:val="28"/>
          <w:szCs w:val="28"/>
          <w:lang w:val="uk-UA"/>
        </w:rPr>
      </w:pPr>
    </w:p>
    <w:p w:rsidR="00775EAD" w:rsidRPr="00EE3760" w:rsidRDefault="00775EAD" w:rsidP="00EF3C2B">
      <w:pPr>
        <w:ind w:firstLine="709"/>
        <w:jc w:val="both"/>
        <w:rPr>
          <w:sz w:val="28"/>
          <w:szCs w:val="28"/>
          <w:lang w:val="uk-UA"/>
        </w:rPr>
      </w:pPr>
      <w:r w:rsidRPr="00EA2CC4">
        <w:rPr>
          <w:sz w:val="28"/>
          <w:szCs w:val="28"/>
          <w:lang w:val="uk-UA"/>
        </w:rPr>
        <w:t xml:space="preserve"> Основна мета Програми має на меті стримати шкідливі тенденції в харчуванні школярів, зокрема заохотити споживання овочів та фруктів, </w:t>
      </w:r>
      <w:r w:rsidRPr="00A74EE5">
        <w:rPr>
          <w:sz w:val="28"/>
          <w:szCs w:val="28"/>
        </w:rPr>
        <w:t> </w:t>
      </w:r>
      <w:r w:rsidRPr="00EA2CC4">
        <w:rPr>
          <w:sz w:val="28"/>
          <w:szCs w:val="28"/>
          <w:lang w:val="uk-UA"/>
        </w:rPr>
        <w:t>організовувати розширенне спо</w:t>
      </w:r>
      <w:r>
        <w:rPr>
          <w:sz w:val="28"/>
          <w:szCs w:val="28"/>
          <w:lang w:val="uk-UA"/>
        </w:rPr>
        <w:t xml:space="preserve">живання дітьми фруктів </w:t>
      </w:r>
      <w:r w:rsidRPr="00EA2CC4">
        <w:rPr>
          <w:sz w:val="28"/>
          <w:szCs w:val="28"/>
          <w:lang w:val="uk-UA"/>
        </w:rPr>
        <w:t>(безкоштовне надання учням шкіл яблук, груш та інших сезонних фруктів</w:t>
      </w:r>
      <w:r>
        <w:rPr>
          <w:sz w:val="28"/>
          <w:szCs w:val="28"/>
          <w:lang w:val="uk-UA"/>
        </w:rPr>
        <w:t>)</w:t>
      </w:r>
    </w:p>
    <w:p w:rsidR="00775EAD" w:rsidRDefault="00775EAD" w:rsidP="00EF3C2B">
      <w:pPr>
        <w:ind w:firstLine="709"/>
        <w:jc w:val="both"/>
        <w:rPr>
          <w:sz w:val="28"/>
          <w:szCs w:val="28"/>
        </w:rPr>
      </w:pPr>
      <w:r>
        <w:rPr>
          <w:sz w:val="28"/>
          <w:szCs w:val="28"/>
        </w:rPr>
        <w:t>Программа</w:t>
      </w:r>
      <w:r>
        <w:rPr>
          <w:sz w:val="28"/>
          <w:szCs w:val="28"/>
          <w:lang w:val="uk-UA"/>
        </w:rPr>
        <w:t xml:space="preserve"> </w:t>
      </w:r>
      <w:r w:rsidRPr="00A74EE5">
        <w:rPr>
          <w:sz w:val="28"/>
          <w:szCs w:val="28"/>
        </w:rPr>
        <w:t>діє за принципом: мінімум</w:t>
      </w:r>
      <w:r>
        <w:rPr>
          <w:sz w:val="28"/>
          <w:szCs w:val="28"/>
          <w:lang w:val="uk-UA"/>
        </w:rPr>
        <w:t xml:space="preserve"> </w:t>
      </w:r>
      <w:r w:rsidRPr="00A74EE5">
        <w:rPr>
          <w:sz w:val="28"/>
          <w:szCs w:val="28"/>
        </w:rPr>
        <w:t>клопотів для школи, найбільше</w:t>
      </w:r>
      <w:r>
        <w:rPr>
          <w:sz w:val="28"/>
          <w:szCs w:val="28"/>
          <w:lang w:val="uk-UA"/>
        </w:rPr>
        <w:t xml:space="preserve"> </w:t>
      </w:r>
      <w:r w:rsidRPr="00A74EE5">
        <w:rPr>
          <w:sz w:val="28"/>
          <w:szCs w:val="28"/>
        </w:rPr>
        <w:t>користі для дітей.</w:t>
      </w:r>
      <w:r w:rsidRPr="00EE3760">
        <w:rPr>
          <w:sz w:val="28"/>
          <w:szCs w:val="28"/>
        </w:rPr>
        <w:t> </w:t>
      </w:r>
      <w:r w:rsidRPr="006B0DE4">
        <w:rPr>
          <w:sz w:val="28"/>
          <w:szCs w:val="28"/>
        </w:rPr>
        <w:t>Доцільність</w:t>
      </w:r>
      <w:r>
        <w:rPr>
          <w:sz w:val="28"/>
          <w:szCs w:val="28"/>
          <w:lang w:val="uk-UA"/>
        </w:rPr>
        <w:t xml:space="preserve"> </w:t>
      </w:r>
      <w:r w:rsidRPr="006B0DE4">
        <w:rPr>
          <w:sz w:val="28"/>
          <w:szCs w:val="28"/>
        </w:rPr>
        <w:t>створення</w:t>
      </w:r>
      <w:r>
        <w:rPr>
          <w:sz w:val="28"/>
          <w:szCs w:val="28"/>
          <w:lang w:val="uk-UA"/>
        </w:rPr>
        <w:t xml:space="preserve"> </w:t>
      </w:r>
      <w:r w:rsidRPr="006B0DE4">
        <w:rPr>
          <w:sz w:val="28"/>
          <w:szCs w:val="28"/>
        </w:rPr>
        <w:t>даної</w:t>
      </w:r>
      <w:r>
        <w:rPr>
          <w:sz w:val="28"/>
          <w:szCs w:val="28"/>
          <w:lang w:val="uk-UA"/>
        </w:rPr>
        <w:t xml:space="preserve"> </w:t>
      </w:r>
      <w:r w:rsidRPr="006B0DE4">
        <w:rPr>
          <w:sz w:val="28"/>
          <w:szCs w:val="28"/>
        </w:rPr>
        <w:t>Програми</w:t>
      </w:r>
      <w:r>
        <w:rPr>
          <w:sz w:val="28"/>
          <w:szCs w:val="28"/>
          <w:lang w:val="uk-UA"/>
        </w:rPr>
        <w:t xml:space="preserve"> </w:t>
      </w:r>
      <w:r w:rsidRPr="006B0DE4">
        <w:rPr>
          <w:sz w:val="28"/>
          <w:szCs w:val="28"/>
        </w:rPr>
        <w:t>обумовлена:</w:t>
      </w:r>
    </w:p>
    <w:p w:rsidR="00775EAD" w:rsidRDefault="00775EAD" w:rsidP="00EF3C2B">
      <w:pPr>
        <w:ind w:firstLine="709"/>
        <w:jc w:val="both"/>
        <w:rPr>
          <w:sz w:val="28"/>
          <w:szCs w:val="28"/>
        </w:rPr>
      </w:pPr>
      <w:r w:rsidRPr="006B0DE4">
        <w:rPr>
          <w:sz w:val="28"/>
          <w:szCs w:val="28"/>
        </w:rPr>
        <w:sym w:font="Symbol" w:char="F0B7"/>
      </w:r>
      <w:r w:rsidRPr="006B0DE4">
        <w:rPr>
          <w:sz w:val="28"/>
          <w:szCs w:val="28"/>
        </w:rPr>
        <w:t>турботою про збереження та поліпшення стану здоров’я</w:t>
      </w:r>
      <w:r>
        <w:rPr>
          <w:sz w:val="28"/>
          <w:szCs w:val="28"/>
          <w:lang w:val="uk-UA"/>
        </w:rPr>
        <w:t xml:space="preserve"> </w:t>
      </w:r>
      <w:r w:rsidRPr="006B0DE4">
        <w:rPr>
          <w:sz w:val="28"/>
          <w:szCs w:val="28"/>
        </w:rPr>
        <w:t xml:space="preserve">дітей; </w:t>
      </w:r>
    </w:p>
    <w:p w:rsidR="00775EAD" w:rsidRDefault="00775EAD" w:rsidP="00EF3C2B">
      <w:pPr>
        <w:ind w:firstLine="709"/>
        <w:jc w:val="both"/>
        <w:rPr>
          <w:sz w:val="28"/>
          <w:szCs w:val="28"/>
        </w:rPr>
      </w:pPr>
    </w:p>
    <w:p w:rsidR="00775EAD" w:rsidRDefault="00775EAD" w:rsidP="00EF3C2B">
      <w:pPr>
        <w:ind w:firstLine="709"/>
        <w:jc w:val="both"/>
        <w:rPr>
          <w:sz w:val="28"/>
          <w:szCs w:val="28"/>
        </w:rPr>
      </w:pPr>
      <w:r w:rsidRPr="006B0DE4">
        <w:rPr>
          <w:sz w:val="28"/>
          <w:szCs w:val="28"/>
        </w:rPr>
        <w:sym w:font="Symbol" w:char="F0B7"/>
      </w:r>
      <w:r>
        <w:rPr>
          <w:sz w:val="28"/>
          <w:szCs w:val="28"/>
        </w:rPr>
        <w:t>отримання  д</w:t>
      </w:r>
      <w:r>
        <w:rPr>
          <w:sz w:val="28"/>
          <w:szCs w:val="28"/>
          <w:lang w:val="uk-UA"/>
        </w:rPr>
        <w:t xml:space="preserve">итячим організмом достатньої </w:t>
      </w:r>
      <w:r>
        <w:rPr>
          <w:sz w:val="28"/>
          <w:szCs w:val="28"/>
        </w:rPr>
        <w:t>кількість</w:t>
      </w:r>
      <w:r>
        <w:rPr>
          <w:sz w:val="28"/>
          <w:szCs w:val="28"/>
          <w:lang w:val="uk-UA"/>
        </w:rPr>
        <w:t xml:space="preserve"> </w:t>
      </w:r>
      <w:r>
        <w:rPr>
          <w:sz w:val="28"/>
          <w:szCs w:val="28"/>
        </w:rPr>
        <w:t>вітамінів,</w:t>
      </w:r>
      <w:r>
        <w:rPr>
          <w:sz w:val="28"/>
          <w:szCs w:val="28"/>
          <w:lang w:val="uk-UA"/>
        </w:rPr>
        <w:t xml:space="preserve"> </w:t>
      </w:r>
      <w:r w:rsidRPr="006B0DE4">
        <w:rPr>
          <w:sz w:val="28"/>
          <w:szCs w:val="28"/>
        </w:rPr>
        <w:t>розвитку</w:t>
      </w:r>
      <w:r>
        <w:rPr>
          <w:sz w:val="28"/>
          <w:szCs w:val="28"/>
          <w:lang w:val="uk-UA"/>
        </w:rPr>
        <w:t xml:space="preserve"> </w:t>
      </w:r>
      <w:r w:rsidRPr="006B0DE4">
        <w:rPr>
          <w:sz w:val="28"/>
          <w:szCs w:val="28"/>
        </w:rPr>
        <w:t>дитячого</w:t>
      </w:r>
      <w:r>
        <w:rPr>
          <w:sz w:val="28"/>
          <w:szCs w:val="28"/>
          <w:lang w:val="uk-UA"/>
        </w:rPr>
        <w:t xml:space="preserve"> </w:t>
      </w:r>
      <w:r w:rsidRPr="006B0DE4">
        <w:rPr>
          <w:sz w:val="28"/>
          <w:szCs w:val="28"/>
        </w:rPr>
        <w:t>організму;</w:t>
      </w:r>
    </w:p>
    <w:p w:rsidR="00775EAD" w:rsidRDefault="00775EAD" w:rsidP="00EF3C2B">
      <w:pPr>
        <w:ind w:firstLine="709"/>
        <w:jc w:val="both"/>
        <w:rPr>
          <w:sz w:val="28"/>
          <w:szCs w:val="28"/>
          <w:lang w:val="uk-UA"/>
        </w:rPr>
      </w:pPr>
      <w:r w:rsidRPr="006B0DE4">
        <w:rPr>
          <w:sz w:val="28"/>
          <w:szCs w:val="28"/>
        </w:rPr>
        <w:sym w:font="Symbol" w:char="F0B7"/>
      </w:r>
      <w:r w:rsidRPr="006B0DE4">
        <w:rPr>
          <w:sz w:val="28"/>
          <w:szCs w:val="28"/>
        </w:rPr>
        <w:t>створенням</w:t>
      </w:r>
      <w:r>
        <w:rPr>
          <w:sz w:val="28"/>
          <w:szCs w:val="28"/>
          <w:lang w:val="uk-UA"/>
        </w:rPr>
        <w:t xml:space="preserve"> </w:t>
      </w:r>
      <w:r w:rsidRPr="006B0DE4">
        <w:rPr>
          <w:sz w:val="28"/>
          <w:szCs w:val="28"/>
        </w:rPr>
        <w:t>єдиної</w:t>
      </w:r>
      <w:r>
        <w:rPr>
          <w:sz w:val="28"/>
          <w:szCs w:val="28"/>
          <w:lang w:val="uk-UA"/>
        </w:rPr>
        <w:t xml:space="preserve"> </w:t>
      </w:r>
      <w:r w:rsidRPr="006B0DE4">
        <w:rPr>
          <w:sz w:val="28"/>
          <w:szCs w:val="28"/>
        </w:rPr>
        <w:t>системи</w:t>
      </w:r>
      <w:r>
        <w:rPr>
          <w:sz w:val="28"/>
          <w:szCs w:val="28"/>
          <w:lang w:val="uk-UA"/>
        </w:rPr>
        <w:t xml:space="preserve"> </w:t>
      </w:r>
      <w:r w:rsidRPr="006B0DE4">
        <w:rPr>
          <w:sz w:val="28"/>
          <w:szCs w:val="28"/>
        </w:rPr>
        <w:t>організації</w:t>
      </w:r>
      <w:r>
        <w:rPr>
          <w:sz w:val="28"/>
          <w:szCs w:val="28"/>
          <w:lang w:val="uk-UA"/>
        </w:rPr>
        <w:t xml:space="preserve"> </w:t>
      </w:r>
      <w:r w:rsidRPr="006B0DE4">
        <w:rPr>
          <w:sz w:val="28"/>
          <w:szCs w:val="28"/>
        </w:rPr>
        <w:t>харчування, яка забезпечить</w:t>
      </w:r>
      <w:r>
        <w:rPr>
          <w:sz w:val="28"/>
          <w:szCs w:val="28"/>
          <w:lang w:val="uk-UA"/>
        </w:rPr>
        <w:t xml:space="preserve"> </w:t>
      </w:r>
      <w:r w:rsidRPr="006B0DE4">
        <w:rPr>
          <w:sz w:val="28"/>
          <w:szCs w:val="28"/>
        </w:rPr>
        <w:t>раціональне, ефективне і прозоре</w:t>
      </w:r>
      <w:r>
        <w:rPr>
          <w:sz w:val="28"/>
          <w:szCs w:val="28"/>
          <w:lang w:val="uk-UA"/>
        </w:rPr>
        <w:t xml:space="preserve"> </w:t>
      </w:r>
      <w:r w:rsidRPr="006B0DE4">
        <w:rPr>
          <w:sz w:val="28"/>
          <w:szCs w:val="28"/>
        </w:rPr>
        <w:t>використання</w:t>
      </w:r>
      <w:r>
        <w:rPr>
          <w:sz w:val="28"/>
          <w:szCs w:val="28"/>
          <w:lang w:val="uk-UA"/>
        </w:rPr>
        <w:t xml:space="preserve"> </w:t>
      </w:r>
      <w:r w:rsidRPr="006B0DE4">
        <w:rPr>
          <w:sz w:val="28"/>
          <w:szCs w:val="28"/>
        </w:rPr>
        <w:t>бюджетних</w:t>
      </w:r>
      <w:r>
        <w:rPr>
          <w:sz w:val="28"/>
          <w:szCs w:val="28"/>
          <w:lang w:val="uk-UA"/>
        </w:rPr>
        <w:t xml:space="preserve"> </w:t>
      </w:r>
      <w:r w:rsidRPr="006B0DE4">
        <w:rPr>
          <w:sz w:val="28"/>
          <w:szCs w:val="28"/>
        </w:rPr>
        <w:t xml:space="preserve">коштів. </w:t>
      </w:r>
    </w:p>
    <w:p w:rsidR="00775EAD" w:rsidRPr="00A845F5" w:rsidRDefault="00775EAD" w:rsidP="00EF3C2B">
      <w:pPr>
        <w:ind w:firstLine="709"/>
        <w:jc w:val="both"/>
        <w:rPr>
          <w:sz w:val="28"/>
          <w:szCs w:val="28"/>
          <w:lang w:val="uk-UA"/>
        </w:rPr>
      </w:pPr>
    </w:p>
    <w:p w:rsidR="00775EAD" w:rsidRDefault="00775EAD" w:rsidP="00EF3C2B">
      <w:pPr>
        <w:ind w:firstLine="709"/>
        <w:jc w:val="both"/>
        <w:rPr>
          <w:b/>
          <w:bCs/>
          <w:sz w:val="28"/>
          <w:szCs w:val="28"/>
          <w:lang w:val="uk-UA"/>
        </w:rPr>
      </w:pPr>
      <w:r w:rsidRPr="006B0DE4">
        <w:rPr>
          <w:b/>
          <w:bCs/>
          <w:sz w:val="28"/>
          <w:szCs w:val="28"/>
        </w:rPr>
        <w:t>4.ФІНАНСОВЕ ТА РЕСУРСНЕ ЗАБЕЗПЕЧЕННЯ ПРОГРАМИ</w:t>
      </w:r>
    </w:p>
    <w:p w:rsidR="00775EAD" w:rsidRPr="00A845F5" w:rsidRDefault="00775EAD" w:rsidP="00EF3C2B">
      <w:pPr>
        <w:ind w:firstLine="709"/>
        <w:jc w:val="both"/>
        <w:rPr>
          <w:sz w:val="28"/>
          <w:szCs w:val="28"/>
          <w:lang w:val="uk-UA"/>
        </w:rPr>
      </w:pPr>
    </w:p>
    <w:p w:rsidR="00775EAD" w:rsidRDefault="00775EAD" w:rsidP="00A74EE5">
      <w:pPr>
        <w:ind w:firstLine="709"/>
        <w:jc w:val="both"/>
        <w:rPr>
          <w:sz w:val="28"/>
          <w:szCs w:val="28"/>
          <w:lang w:val="uk-UA"/>
        </w:rPr>
      </w:pPr>
      <w:r w:rsidRPr="006B0DE4">
        <w:rPr>
          <w:sz w:val="28"/>
          <w:szCs w:val="28"/>
          <w:lang w:val="uk-UA"/>
        </w:rPr>
        <w:t>Фінансування Програми здійснюється з міського бюджету після зат</w:t>
      </w:r>
      <w:r>
        <w:rPr>
          <w:sz w:val="28"/>
          <w:szCs w:val="28"/>
          <w:lang w:val="uk-UA"/>
        </w:rPr>
        <w:t>вердження рішенням сесії Чортків</w:t>
      </w:r>
      <w:r w:rsidRPr="006B0DE4">
        <w:rPr>
          <w:sz w:val="28"/>
          <w:szCs w:val="28"/>
          <w:lang w:val="uk-UA"/>
        </w:rPr>
        <w:t>ської міської ради в межах бюджетних асигнувань, а також за рахунок інших джерел, не заборонених чинним законодавством на 100% для</w:t>
      </w:r>
      <w:r>
        <w:rPr>
          <w:sz w:val="28"/>
          <w:szCs w:val="28"/>
          <w:lang w:val="uk-UA"/>
        </w:rPr>
        <w:t xml:space="preserve"> усіх здобувачів освіти.</w:t>
      </w:r>
    </w:p>
    <w:p w:rsidR="00775EAD" w:rsidRPr="00A74EE5" w:rsidRDefault="00775EAD" w:rsidP="00A74EE5">
      <w:pPr>
        <w:ind w:firstLine="709"/>
        <w:jc w:val="both"/>
        <w:rPr>
          <w:sz w:val="28"/>
          <w:szCs w:val="28"/>
          <w:lang w:val="uk-UA"/>
        </w:rPr>
      </w:pPr>
    </w:p>
    <w:p w:rsidR="00775EAD" w:rsidRDefault="00775EAD" w:rsidP="00EF3C2B">
      <w:pPr>
        <w:ind w:firstLine="709"/>
        <w:jc w:val="both"/>
        <w:rPr>
          <w:b/>
          <w:bCs/>
          <w:sz w:val="28"/>
          <w:szCs w:val="28"/>
          <w:lang w:val="uk-UA"/>
        </w:rPr>
      </w:pPr>
      <w:r w:rsidRPr="006104C1">
        <w:rPr>
          <w:b/>
          <w:bCs/>
          <w:sz w:val="28"/>
          <w:szCs w:val="28"/>
        </w:rPr>
        <w:t>5. ОЧІКУВАНІ РЕЗУЛЬТАТИ ВИКОНАННЯ ПРОГРАМИ</w:t>
      </w:r>
    </w:p>
    <w:p w:rsidR="00775EAD" w:rsidRPr="00A845F5" w:rsidRDefault="00775EAD" w:rsidP="00EF3C2B">
      <w:pPr>
        <w:ind w:firstLine="709"/>
        <w:jc w:val="both"/>
        <w:rPr>
          <w:sz w:val="28"/>
          <w:szCs w:val="28"/>
          <w:lang w:val="uk-UA"/>
        </w:rPr>
      </w:pPr>
    </w:p>
    <w:p w:rsidR="00775EAD" w:rsidRDefault="00775EAD" w:rsidP="00EF3C2B">
      <w:pPr>
        <w:ind w:firstLine="709"/>
        <w:jc w:val="both"/>
        <w:rPr>
          <w:sz w:val="28"/>
          <w:szCs w:val="28"/>
        </w:rPr>
      </w:pPr>
      <w:r w:rsidRPr="006B0DE4">
        <w:rPr>
          <w:sz w:val="28"/>
          <w:szCs w:val="28"/>
        </w:rPr>
        <w:t>Реалізація</w:t>
      </w:r>
      <w:r>
        <w:rPr>
          <w:sz w:val="28"/>
          <w:szCs w:val="28"/>
          <w:lang w:val="uk-UA"/>
        </w:rPr>
        <w:t xml:space="preserve"> </w:t>
      </w:r>
      <w:r w:rsidRPr="006B0DE4">
        <w:rPr>
          <w:sz w:val="28"/>
          <w:szCs w:val="28"/>
        </w:rPr>
        <w:t>основних</w:t>
      </w:r>
      <w:r>
        <w:rPr>
          <w:sz w:val="28"/>
          <w:szCs w:val="28"/>
          <w:lang w:val="uk-UA"/>
        </w:rPr>
        <w:t xml:space="preserve"> </w:t>
      </w:r>
      <w:r w:rsidRPr="006B0DE4">
        <w:rPr>
          <w:sz w:val="28"/>
          <w:szCs w:val="28"/>
        </w:rPr>
        <w:t>завдань</w:t>
      </w:r>
      <w:r>
        <w:rPr>
          <w:sz w:val="28"/>
          <w:szCs w:val="28"/>
          <w:lang w:val="uk-UA"/>
        </w:rPr>
        <w:t xml:space="preserve"> </w:t>
      </w:r>
      <w:r w:rsidRPr="006B0DE4">
        <w:rPr>
          <w:sz w:val="28"/>
          <w:szCs w:val="28"/>
        </w:rPr>
        <w:t>Програми</w:t>
      </w:r>
      <w:r>
        <w:rPr>
          <w:sz w:val="28"/>
          <w:szCs w:val="28"/>
          <w:lang w:val="uk-UA"/>
        </w:rPr>
        <w:t xml:space="preserve"> </w:t>
      </w:r>
      <w:r w:rsidRPr="006B0DE4">
        <w:rPr>
          <w:sz w:val="28"/>
          <w:szCs w:val="28"/>
        </w:rPr>
        <w:t>забезпечить:</w:t>
      </w:r>
    </w:p>
    <w:p w:rsidR="00775EAD" w:rsidRDefault="00775EAD" w:rsidP="00EF3C2B">
      <w:pPr>
        <w:ind w:firstLine="709"/>
        <w:jc w:val="both"/>
        <w:rPr>
          <w:sz w:val="28"/>
          <w:szCs w:val="28"/>
        </w:rPr>
      </w:pPr>
    </w:p>
    <w:p w:rsidR="00775EAD" w:rsidRPr="00CE5AFC" w:rsidRDefault="00775EAD" w:rsidP="00EF3C2B">
      <w:pPr>
        <w:ind w:firstLine="709"/>
        <w:jc w:val="both"/>
        <w:rPr>
          <w:sz w:val="28"/>
          <w:szCs w:val="28"/>
          <w:lang w:val="uk-UA"/>
        </w:rPr>
      </w:pPr>
      <w:r w:rsidRPr="006B0DE4">
        <w:rPr>
          <w:sz w:val="28"/>
          <w:szCs w:val="28"/>
        </w:rPr>
        <w:sym w:font="Symbol" w:char="F0B7"/>
      </w:r>
      <w:r w:rsidRPr="00CE5AFC">
        <w:rPr>
          <w:sz w:val="28"/>
          <w:szCs w:val="28"/>
        </w:rPr>
        <w:t>отримання  д</w:t>
      </w:r>
      <w:r w:rsidRPr="00CE5AFC">
        <w:rPr>
          <w:sz w:val="28"/>
          <w:szCs w:val="28"/>
          <w:lang w:val="uk-UA"/>
        </w:rPr>
        <w:t>итячим організмом</w:t>
      </w:r>
      <w:r>
        <w:rPr>
          <w:sz w:val="28"/>
          <w:szCs w:val="28"/>
          <w:lang w:val="uk-UA"/>
        </w:rPr>
        <w:t xml:space="preserve"> </w:t>
      </w:r>
      <w:r w:rsidRPr="00CE5AFC">
        <w:rPr>
          <w:sz w:val="28"/>
          <w:szCs w:val="28"/>
          <w:lang w:val="uk-UA"/>
        </w:rPr>
        <w:t xml:space="preserve">достатньої </w:t>
      </w:r>
      <w:r w:rsidRPr="00CE5AFC">
        <w:rPr>
          <w:sz w:val="28"/>
          <w:szCs w:val="28"/>
        </w:rPr>
        <w:t>кількість</w:t>
      </w:r>
      <w:r>
        <w:rPr>
          <w:sz w:val="28"/>
          <w:szCs w:val="28"/>
          <w:lang w:val="uk-UA"/>
        </w:rPr>
        <w:t xml:space="preserve"> </w:t>
      </w:r>
      <w:r w:rsidRPr="00CE5AFC">
        <w:rPr>
          <w:sz w:val="28"/>
          <w:szCs w:val="28"/>
        </w:rPr>
        <w:t>вітамінів</w:t>
      </w:r>
      <w:r>
        <w:rPr>
          <w:sz w:val="28"/>
          <w:szCs w:val="28"/>
          <w:lang w:val="uk-UA"/>
        </w:rPr>
        <w:t xml:space="preserve"> </w:t>
      </w:r>
      <w:r w:rsidRPr="00CE5AFC">
        <w:rPr>
          <w:sz w:val="28"/>
          <w:szCs w:val="28"/>
        </w:rPr>
        <w:t>безкоштов</w:t>
      </w:r>
      <w:r>
        <w:rPr>
          <w:sz w:val="28"/>
          <w:szCs w:val="28"/>
          <w:lang w:val="uk-UA"/>
        </w:rPr>
        <w:t>но;</w:t>
      </w:r>
    </w:p>
    <w:p w:rsidR="00775EAD" w:rsidRDefault="00775EAD" w:rsidP="00EF3C2B">
      <w:pPr>
        <w:ind w:firstLine="709"/>
        <w:jc w:val="both"/>
        <w:rPr>
          <w:sz w:val="28"/>
          <w:szCs w:val="28"/>
        </w:rPr>
      </w:pPr>
      <w:r w:rsidRPr="006B0DE4">
        <w:rPr>
          <w:sz w:val="28"/>
          <w:szCs w:val="28"/>
        </w:rPr>
        <w:sym w:font="Symbol" w:char="F0B7"/>
      </w:r>
      <w:r w:rsidRPr="006B0DE4">
        <w:rPr>
          <w:sz w:val="28"/>
          <w:szCs w:val="28"/>
        </w:rPr>
        <w:t>формування</w:t>
      </w:r>
      <w:r>
        <w:rPr>
          <w:sz w:val="28"/>
          <w:szCs w:val="28"/>
          <w:lang w:val="uk-UA"/>
        </w:rPr>
        <w:t xml:space="preserve"> </w:t>
      </w:r>
      <w:r w:rsidRPr="006B0DE4">
        <w:rPr>
          <w:sz w:val="28"/>
          <w:szCs w:val="28"/>
        </w:rPr>
        <w:t>навичок правильного та здорового харчування;</w:t>
      </w:r>
    </w:p>
    <w:p w:rsidR="00775EAD" w:rsidRDefault="00775EAD" w:rsidP="00EF3C2B">
      <w:pPr>
        <w:ind w:firstLine="709"/>
        <w:jc w:val="both"/>
        <w:rPr>
          <w:sz w:val="28"/>
          <w:szCs w:val="28"/>
        </w:rPr>
      </w:pPr>
      <w:r w:rsidRPr="006B0DE4">
        <w:rPr>
          <w:sz w:val="28"/>
          <w:szCs w:val="28"/>
        </w:rPr>
        <w:sym w:font="Symbol" w:char="F0B7"/>
      </w:r>
      <w:r w:rsidRPr="006B0DE4">
        <w:rPr>
          <w:sz w:val="28"/>
          <w:szCs w:val="28"/>
        </w:rPr>
        <w:t>використання</w:t>
      </w:r>
      <w:r>
        <w:rPr>
          <w:sz w:val="28"/>
          <w:szCs w:val="28"/>
          <w:lang w:val="uk-UA"/>
        </w:rPr>
        <w:t xml:space="preserve"> </w:t>
      </w:r>
      <w:r w:rsidRPr="006B0DE4">
        <w:rPr>
          <w:sz w:val="28"/>
          <w:szCs w:val="28"/>
        </w:rPr>
        <w:t>бюджетних</w:t>
      </w:r>
      <w:r>
        <w:rPr>
          <w:sz w:val="28"/>
          <w:szCs w:val="28"/>
          <w:lang w:val="uk-UA"/>
        </w:rPr>
        <w:t xml:space="preserve"> </w:t>
      </w:r>
      <w:r w:rsidRPr="006B0DE4">
        <w:rPr>
          <w:sz w:val="28"/>
          <w:szCs w:val="28"/>
        </w:rPr>
        <w:t>коштів</w:t>
      </w:r>
      <w:r>
        <w:rPr>
          <w:sz w:val="28"/>
          <w:szCs w:val="28"/>
          <w:lang w:val="uk-UA"/>
        </w:rPr>
        <w:t xml:space="preserve"> </w:t>
      </w:r>
      <w:r w:rsidRPr="006B0DE4">
        <w:rPr>
          <w:sz w:val="28"/>
          <w:szCs w:val="28"/>
        </w:rPr>
        <w:t xml:space="preserve">раціонально і ефективно. </w:t>
      </w:r>
    </w:p>
    <w:p w:rsidR="00775EAD" w:rsidRDefault="00775EAD" w:rsidP="00EF3C2B">
      <w:pPr>
        <w:ind w:firstLine="709"/>
        <w:jc w:val="both"/>
        <w:rPr>
          <w:sz w:val="28"/>
          <w:szCs w:val="28"/>
        </w:rPr>
      </w:pPr>
    </w:p>
    <w:p w:rsidR="00775EAD" w:rsidRPr="00CE5AFC" w:rsidRDefault="00775EAD" w:rsidP="00CE5AFC">
      <w:pPr>
        <w:jc w:val="center"/>
        <w:outlineLvl w:val="0"/>
        <w:rPr>
          <w:b/>
          <w:bCs/>
          <w:kern w:val="36"/>
          <w:sz w:val="28"/>
          <w:szCs w:val="28"/>
          <w:lang w:val="uk-UA"/>
        </w:rPr>
      </w:pPr>
      <w:r w:rsidRPr="006104C1">
        <w:rPr>
          <w:kern w:val="36"/>
          <w:sz w:val="28"/>
          <w:szCs w:val="28"/>
        </w:rPr>
        <w:t>6</w:t>
      </w:r>
      <w:r w:rsidRPr="006104C1">
        <w:rPr>
          <w:b/>
          <w:bCs/>
          <w:kern w:val="36"/>
          <w:sz w:val="32"/>
          <w:szCs w:val="32"/>
        </w:rPr>
        <w:t>.</w:t>
      </w:r>
      <w:r>
        <w:rPr>
          <w:b/>
          <w:bCs/>
          <w:kern w:val="36"/>
          <w:sz w:val="28"/>
          <w:szCs w:val="28"/>
          <w:lang w:val="uk-UA"/>
        </w:rPr>
        <w:t xml:space="preserve">РЕСУРСНЕ ЗАБЕЗПЕЧЕННЯ </w:t>
      </w:r>
      <w:r>
        <w:rPr>
          <w:b/>
          <w:bCs/>
          <w:kern w:val="36"/>
          <w:sz w:val="28"/>
          <w:szCs w:val="28"/>
        </w:rPr>
        <w:t>ШКІЛЬНОЇ ПРОГРАМИ</w:t>
      </w:r>
      <w:r>
        <w:rPr>
          <w:b/>
          <w:bCs/>
          <w:kern w:val="36"/>
          <w:sz w:val="28"/>
          <w:szCs w:val="28"/>
          <w:lang w:val="uk-UA"/>
        </w:rPr>
        <w:t xml:space="preserve"> </w:t>
      </w:r>
      <w:r w:rsidRPr="00CE5AFC">
        <w:rPr>
          <w:b/>
          <w:bCs/>
          <w:kern w:val="36"/>
          <w:sz w:val="28"/>
          <w:szCs w:val="28"/>
          <w:lang w:val="uk-UA"/>
        </w:rPr>
        <w:t>«</w:t>
      </w:r>
      <w:r w:rsidRPr="00CE5AFC">
        <w:rPr>
          <w:b/>
          <w:bCs/>
          <w:kern w:val="36"/>
          <w:sz w:val="28"/>
          <w:szCs w:val="28"/>
        </w:rPr>
        <w:t>ФРУКТИ</w:t>
      </w:r>
      <w:r w:rsidRPr="00CE5AFC">
        <w:rPr>
          <w:b/>
          <w:bCs/>
          <w:kern w:val="36"/>
          <w:sz w:val="28"/>
          <w:szCs w:val="28"/>
          <w:lang w:val="uk-UA"/>
        </w:rPr>
        <w:t>»</w:t>
      </w:r>
    </w:p>
    <w:p w:rsidR="00775EAD" w:rsidRPr="006104C1" w:rsidRDefault="00775EAD" w:rsidP="00CE5AFC">
      <w:pPr>
        <w:jc w:val="center"/>
        <w:outlineLvl w:val="0"/>
        <w:rPr>
          <w:b/>
          <w:bCs/>
          <w:kern w:val="36"/>
          <w:sz w:val="28"/>
          <w:szCs w:val="28"/>
          <w:lang w:val="uk-UA"/>
        </w:rPr>
      </w:pPr>
      <w:r w:rsidRPr="006104C1">
        <w:rPr>
          <w:b/>
          <w:bCs/>
          <w:kern w:val="36"/>
          <w:sz w:val="28"/>
          <w:szCs w:val="28"/>
        </w:rPr>
        <w:t xml:space="preserve"> на 2022 – 2023 роки</w:t>
      </w:r>
      <w:r w:rsidRPr="006104C1">
        <w:rPr>
          <w:b/>
          <w:bCs/>
          <w:kern w:val="36"/>
          <w:sz w:val="28"/>
          <w:szCs w:val="28"/>
          <w:lang w:val="uk-UA"/>
        </w:rPr>
        <w:t xml:space="preserve">” </w:t>
      </w:r>
    </w:p>
    <w:p w:rsidR="00775EAD" w:rsidRPr="006B0DE4" w:rsidRDefault="00775EAD" w:rsidP="006104C1">
      <w:pPr>
        <w:jc w:val="center"/>
        <w:outlineLvl w:val="0"/>
        <w:rPr>
          <w:snapToGrid w:val="0"/>
          <w:sz w:val="28"/>
          <w:szCs w:val="28"/>
          <w:lang w:val="uk-UA"/>
        </w:rPr>
      </w:pPr>
      <w:r w:rsidRPr="006B0DE4">
        <w:rPr>
          <w:snapToGrid w:val="0"/>
          <w:sz w:val="28"/>
          <w:szCs w:val="28"/>
          <w:lang w:val="uk-UA"/>
        </w:rPr>
        <w:t>тис. гривень</w:t>
      </w:r>
    </w:p>
    <w:tbl>
      <w:tblPr>
        <w:tblW w:w="100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320"/>
        <w:gridCol w:w="2040"/>
        <w:gridCol w:w="1559"/>
        <w:gridCol w:w="2126"/>
      </w:tblGrid>
      <w:tr w:rsidR="00775EAD" w:rsidRPr="006B0DE4">
        <w:trPr>
          <w:cantSplit/>
          <w:trHeight w:val="440"/>
        </w:trPr>
        <w:tc>
          <w:tcPr>
            <w:tcW w:w="4320" w:type="dxa"/>
            <w:vAlign w:val="center"/>
          </w:tcPr>
          <w:p w:rsidR="00775EAD" w:rsidRPr="006B0DE4" w:rsidRDefault="00775EAD" w:rsidP="00BA35E8">
            <w:pPr>
              <w:ind w:left="77"/>
              <w:rPr>
                <w:snapToGrid w:val="0"/>
                <w:sz w:val="28"/>
                <w:szCs w:val="28"/>
                <w:lang w:val="uk-UA"/>
              </w:rPr>
            </w:pPr>
            <w:r w:rsidRPr="006B0DE4">
              <w:rPr>
                <w:snapToGrid w:val="0"/>
                <w:sz w:val="28"/>
                <w:szCs w:val="28"/>
                <w:lang w:val="uk-UA"/>
              </w:rPr>
              <w:t>Обсяг коштів, які пропонується залучити на виконання Програми</w:t>
            </w:r>
          </w:p>
        </w:tc>
        <w:tc>
          <w:tcPr>
            <w:tcW w:w="2040" w:type="dxa"/>
          </w:tcPr>
          <w:p w:rsidR="00775EAD" w:rsidRPr="006B0DE4" w:rsidRDefault="00775EAD" w:rsidP="00BA35E8">
            <w:pPr>
              <w:jc w:val="center"/>
              <w:rPr>
                <w:snapToGrid w:val="0"/>
                <w:sz w:val="28"/>
                <w:szCs w:val="28"/>
                <w:lang w:val="uk-UA"/>
              </w:rPr>
            </w:pPr>
            <w:r w:rsidRPr="006B0DE4">
              <w:rPr>
                <w:snapToGrid w:val="0"/>
                <w:sz w:val="28"/>
                <w:szCs w:val="28"/>
                <w:lang w:val="uk-UA"/>
              </w:rPr>
              <w:t>2022 рік</w:t>
            </w:r>
          </w:p>
        </w:tc>
        <w:tc>
          <w:tcPr>
            <w:tcW w:w="1559" w:type="dxa"/>
          </w:tcPr>
          <w:p w:rsidR="00775EAD" w:rsidRPr="006B0DE4" w:rsidRDefault="00775EAD" w:rsidP="00BA35E8">
            <w:pPr>
              <w:jc w:val="center"/>
              <w:rPr>
                <w:snapToGrid w:val="0"/>
                <w:sz w:val="28"/>
                <w:szCs w:val="28"/>
                <w:lang w:val="uk-UA"/>
              </w:rPr>
            </w:pPr>
            <w:r w:rsidRPr="006B0DE4">
              <w:rPr>
                <w:snapToGrid w:val="0"/>
                <w:sz w:val="28"/>
                <w:szCs w:val="28"/>
                <w:lang w:val="uk-UA"/>
              </w:rPr>
              <w:t xml:space="preserve">2023 </w:t>
            </w:r>
          </w:p>
          <w:p w:rsidR="00775EAD" w:rsidRPr="006B0DE4" w:rsidRDefault="00775EAD" w:rsidP="00BA35E8">
            <w:pPr>
              <w:jc w:val="center"/>
              <w:rPr>
                <w:snapToGrid w:val="0"/>
                <w:sz w:val="28"/>
                <w:szCs w:val="28"/>
                <w:lang w:val="uk-UA"/>
              </w:rPr>
            </w:pPr>
            <w:r w:rsidRPr="006B0DE4">
              <w:rPr>
                <w:snapToGrid w:val="0"/>
                <w:sz w:val="28"/>
                <w:szCs w:val="28"/>
                <w:lang w:val="uk-UA"/>
              </w:rPr>
              <w:t>рік</w:t>
            </w:r>
          </w:p>
        </w:tc>
        <w:tc>
          <w:tcPr>
            <w:tcW w:w="2126" w:type="dxa"/>
            <w:vAlign w:val="center"/>
          </w:tcPr>
          <w:p w:rsidR="00775EAD" w:rsidRPr="006B0DE4" w:rsidRDefault="00775EAD" w:rsidP="00BA35E8">
            <w:pPr>
              <w:ind w:left="51" w:right="38"/>
              <w:jc w:val="both"/>
              <w:rPr>
                <w:snapToGrid w:val="0"/>
                <w:sz w:val="28"/>
                <w:szCs w:val="28"/>
                <w:lang w:val="uk-UA"/>
              </w:rPr>
            </w:pPr>
            <w:r w:rsidRPr="006B0DE4">
              <w:rPr>
                <w:snapToGrid w:val="0"/>
                <w:sz w:val="28"/>
                <w:szCs w:val="28"/>
                <w:lang w:val="uk-UA"/>
              </w:rPr>
              <w:t>Усього витрат на виконання Програми</w:t>
            </w:r>
          </w:p>
        </w:tc>
      </w:tr>
      <w:tr w:rsidR="00775EAD" w:rsidRPr="006B0DE4">
        <w:trPr>
          <w:trHeight w:val="644"/>
        </w:trPr>
        <w:tc>
          <w:tcPr>
            <w:tcW w:w="4320" w:type="dxa"/>
          </w:tcPr>
          <w:p w:rsidR="00775EAD" w:rsidRPr="006B0DE4" w:rsidRDefault="00775EAD" w:rsidP="00BA35E8">
            <w:pPr>
              <w:ind w:left="77"/>
              <w:rPr>
                <w:sz w:val="28"/>
                <w:szCs w:val="28"/>
                <w:lang w:val="uk-UA"/>
              </w:rPr>
            </w:pPr>
            <w:r w:rsidRPr="006B0DE4">
              <w:rPr>
                <w:sz w:val="28"/>
                <w:szCs w:val="28"/>
                <w:lang w:val="uk-UA"/>
              </w:rPr>
              <w:t>Міський бюджет</w:t>
            </w:r>
          </w:p>
        </w:tc>
        <w:tc>
          <w:tcPr>
            <w:tcW w:w="2040" w:type="dxa"/>
            <w:tcBorders>
              <w:top w:val="single" w:sz="6" w:space="0" w:color="auto"/>
              <w:bottom w:val="single" w:sz="6" w:space="0" w:color="auto"/>
            </w:tcBorders>
          </w:tcPr>
          <w:p w:rsidR="00775EAD" w:rsidRPr="006B0DE4" w:rsidRDefault="00775EAD" w:rsidP="00BA35E8">
            <w:pPr>
              <w:tabs>
                <w:tab w:val="left" w:pos="4962"/>
              </w:tabs>
              <w:jc w:val="center"/>
              <w:rPr>
                <w:sz w:val="28"/>
                <w:szCs w:val="28"/>
                <w:lang w:val="uk-UA" w:eastAsia="uk-UA"/>
              </w:rPr>
            </w:pPr>
            <w:r>
              <w:rPr>
                <w:sz w:val="28"/>
                <w:szCs w:val="28"/>
                <w:lang w:val="uk-UA" w:eastAsia="uk-UA"/>
              </w:rPr>
              <w:t>3760 дітей  х 3 кг в міс  х 5 міс х 8 грн=</w:t>
            </w:r>
            <w:r w:rsidRPr="00FC683C">
              <w:rPr>
                <w:b/>
                <w:bCs/>
                <w:sz w:val="28"/>
                <w:szCs w:val="28"/>
                <w:lang w:val="uk-UA" w:eastAsia="uk-UA"/>
              </w:rPr>
              <w:t>451,2 тис. грн</w:t>
            </w:r>
          </w:p>
        </w:tc>
        <w:tc>
          <w:tcPr>
            <w:tcW w:w="1559" w:type="dxa"/>
            <w:tcBorders>
              <w:top w:val="single" w:sz="6" w:space="0" w:color="auto"/>
              <w:bottom w:val="single" w:sz="6" w:space="0" w:color="auto"/>
            </w:tcBorders>
          </w:tcPr>
          <w:p w:rsidR="00775EAD" w:rsidRPr="006B0DE4" w:rsidRDefault="00775EAD" w:rsidP="00BA35E8">
            <w:pPr>
              <w:tabs>
                <w:tab w:val="left" w:pos="4962"/>
              </w:tabs>
              <w:jc w:val="center"/>
              <w:rPr>
                <w:sz w:val="28"/>
                <w:szCs w:val="28"/>
                <w:lang w:val="uk-UA" w:eastAsia="uk-UA"/>
              </w:rPr>
            </w:pPr>
            <w:r w:rsidRPr="00FC683C">
              <w:rPr>
                <w:b/>
                <w:bCs/>
                <w:sz w:val="28"/>
                <w:szCs w:val="28"/>
                <w:lang w:val="uk-UA" w:eastAsia="uk-UA"/>
              </w:rPr>
              <w:t>451,2 тис. грн</w:t>
            </w:r>
          </w:p>
        </w:tc>
        <w:tc>
          <w:tcPr>
            <w:tcW w:w="2126" w:type="dxa"/>
            <w:tcBorders>
              <w:top w:val="single" w:sz="6" w:space="0" w:color="auto"/>
              <w:bottom w:val="single" w:sz="6" w:space="0" w:color="auto"/>
            </w:tcBorders>
          </w:tcPr>
          <w:p w:rsidR="00775EAD" w:rsidRPr="006B0DE4" w:rsidRDefault="00775EAD" w:rsidP="00BA35E8">
            <w:pPr>
              <w:tabs>
                <w:tab w:val="left" w:pos="4962"/>
              </w:tabs>
              <w:jc w:val="center"/>
              <w:rPr>
                <w:sz w:val="28"/>
                <w:szCs w:val="28"/>
                <w:lang w:val="uk-UA" w:eastAsia="uk-UA"/>
              </w:rPr>
            </w:pPr>
          </w:p>
        </w:tc>
      </w:tr>
    </w:tbl>
    <w:p w:rsidR="00775EAD" w:rsidRPr="006B0DE4" w:rsidRDefault="00775EAD" w:rsidP="00EF3C2B">
      <w:pPr>
        <w:pStyle w:val="20"/>
        <w:shd w:val="clear" w:color="auto" w:fill="auto"/>
        <w:spacing w:after="0" w:line="240" w:lineRule="auto"/>
        <w:ind w:firstLine="800"/>
        <w:jc w:val="both"/>
        <w:rPr>
          <w:rStyle w:val="2"/>
          <w:color w:val="000000"/>
          <w:sz w:val="28"/>
          <w:szCs w:val="28"/>
        </w:rPr>
      </w:pPr>
    </w:p>
    <w:p w:rsidR="00775EAD" w:rsidRPr="006B0DE4" w:rsidRDefault="00775EAD" w:rsidP="00EF3C2B">
      <w:pPr>
        <w:ind w:left="780"/>
        <w:rPr>
          <w:color w:val="000000"/>
          <w:sz w:val="28"/>
          <w:szCs w:val="28"/>
        </w:rPr>
      </w:pPr>
    </w:p>
    <w:p w:rsidR="00775EAD" w:rsidRPr="00A845F5" w:rsidRDefault="00775EAD" w:rsidP="00EF3C2B">
      <w:pPr>
        <w:jc w:val="both"/>
        <w:rPr>
          <w:b/>
          <w:bCs/>
          <w:lang w:val="uk-UA"/>
        </w:rPr>
        <w:sectPr w:rsidR="00775EAD" w:rsidRPr="00A845F5" w:rsidSect="00A845F5">
          <w:headerReference w:type="default" r:id="rId7"/>
          <w:pgSz w:w="11906" w:h="16838"/>
          <w:pgMar w:top="540" w:right="567" w:bottom="1134" w:left="1701" w:header="709" w:footer="709" w:gutter="0"/>
          <w:cols w:space="708"/>
          <w:titlePg/>
          <w:docGrid w:linePitch="360"/>
        </w:sectPr>
      </w:pPr>
    </w:p>
    <w:p w:rsidR="00775EAD" w:rsidRDefault="00775EAD" w:rsidP="00A845F5">
      <w:pPr>
        <w:rPr>
          <w:b/>
          <w:bCs/>
          <w:sz w:val="28"/>
          <w:szCs w:val="28"/>
          <w:lang w:val="uk-UA"/>
        </w:rPr>
      </w:pPr>
    </w:p>
    <w:p w:rsidR="00775EAD" w:rsidRPr="00EB48B8" w:rsidRDefault="00775EAD" w:rsidP="00EF3C2B">
      <w:pPr>
        <w:ind w:firstLine="708"/>
        <w:jc w:val="center"/>
        <w:rPr>
          <w:b/>
          <w:bCs/>
          <w:sz w:val="28"/>
          <w:szCs w:val="28"/>
          <w:lang w:val="uk-UA"/>
        </w:rPr>
      </w:pPr>
      <w:r>
        <w:rPr>
          <w:b/>
          <w:bCs/>
          <w:sz w:val="28"/>
          <w:szCs w:val="28"/>
          <w:lang w:val="uk-UA"/>
        </w:rPr>
        <w:t>7. Напрями діяльності та заходи П</w:t>
      </w:r>
      <w:r w:rsidRPr="00EB48B8">
        <w:rPr>
          <w:b/>
          <w:bCs/>
          <w:sz w:val="28"/>
          <w:szCs w:val="28"/>
          <w:lang w:val="uk-UA"/>
        </w:rPr>
        <w:t>рограми</w:t>
      </w:r>
    </w:p>
    <w:p w:rsidR="00775EAD" w:rsidRPr="00EB48B8" w:rsidRDefault="00775EAD" w:rsidP="00EF3C2B">
      <w:pPr>
        <w:ind w:firstLine="708"/>
        <w:jc w:val="center"/>
        <w:rPr>
          <w:b/>
          <w:bCs/>
          <w:lang w:val="uk-UA"/>
        </w:rPr>
      </w:pPr>
    </w:p>
    <w:tbl>
      <w:tblPr>
        <w:tblW w:w="15052"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8"/>
        <w:gridCol w:w="1767"/>
        <w:gridCol w:w="4110"/>
        <w:gridCol w:w="1560"/>
        <w:gridCol w:w="1701"/>
        <w:gridCol w:w="1842"/>
        <w:gridCol w:w="1620"/>
        <w:gridCol w:w="14"/>
        <w:gridCol w:w="1896"/>
        <w:gridCol w:w="14"/>
      </w:tblGrid>
      <w:tr w:rsidR="00775EAD" w:rsidRPr="00EB48B8">
        <w:trPr>
          <w:cantSplit/>
          <w:trHeight w:val="90"/>
          <w:tblHeader/>
        </w:trPr>
        <w:tc>
          <w:tcPr>
            <w:tcW w:w="528" w:type="dxa"/>
            <w:vMerge w:val="restart"/>
          </w:tcPr>
          <w:p w:rsidR="00775EAD" w:rsidRPr="00E72FD4" w:rsidRDefault="00775EAD" w:rsidP="00BA35E8">
            <w:pPr>
              <w:tabs>
                <w:tab w:val="left" w:pos="4962"/>
              </w:tabs>
              <w:jc w:val="center"/>
              <w:rPr>
                <w:lang w:val="uk-UA" w:eastAsia="uk-UA"/>
              </w:rPr>
            </w:pPr>
            <w:r w:rsidRPr="00E72FD4">
              <w:rPr>
                <w:lang w:val="uk-UA" w:eastAsia="uk-UA"/>
              </w:rPr>
              <w:t>№</w:t>
            </w:r>
            <w:r w:rsidRPr="00E72FD4">
              <w:rPr>
                <w:lang w:val="uk-UA" w:eastAsia="uk-UA"/>
              </w:rPr>
              <w:br/>
              <w:t>з/п</w:t>
            </w:r>
          </w:p>
        </w:tc>
        <w:tc>
          <w:tcPr>
            <w:tcW w:w="1767" w:type="dxa"/>
            <w:vMerge w:val="restart"/>
          </w:tcPr>
          <w:p w:rsidR="00775EAD" w:rsidRPr="00E72FD4" w:rsidRDefault="00775EAD" w:rsidP="00BA35E8">
            <w:pPr>
              <w:tabs>
                <w:tab w:val="left" w:pos="4962"/>
              </w:tabs>
              <w:jc w:val="center"/>
              <w:rPr>
                <w:lang w:val="uk-UA" w:eastAsia="uk-UA"/>
              </w:rPr>
            </w:pPr>
            <w:r w:rsidRPr="00E72FD4">
              <w:rPr>
                <w:lang w:val="uk-UA" w:eastAsia="uk-UA"/>
              </w:rPr>
              <w:t>Назва напряму діяльності (пріоритетні завдання)</w:t>
            </w:r>
          </w:p>
        </w:tc>
        <w:tc>
          <w:tcPr>
            <w:tcW w:w="4110" w:type="dxa"/>
            <w:vMerge w:val="restart"/>
          </w:tcPr>
          <w:p w:rsidR="00775EAD" w:rsidRPr="00E72FD4" w:rsidRDefault="00775EAD" w:rsidP="00BA35E8">
            <w:pPr>
              <w:tabs>
                <w:tab w:val="left" w:pos="4962"/>
              </w:tabs>
              <w:jc w:val="center"/>
              <w:rPr>
                <w:lang w:val="uk-UA" w:eastAsia="uk-UA"/>
              </w:rPr>
            </w:pPr>
            <w:r w:rsidRPr="00E72FD4">
              <w:rPr>
                <w:lang w:val="uk-UA" w:eastAsia="uk-UA"/>
              </w:rPr>
              <w:t>Перелік заходів Програми</w:t>
            </w:r>
          </w:p>
        </w:tc>
        <w:tc>
          <w:tcPr>
            <w:tcW w:w="1560" w:type="dxa"/>
            <w:vMerge w:val="restart"/>
          </w:tcPr>
          <w:p w:rsidR="00775EAD" w:rsidRPr="00E72FD4" w:rsidRDefault="00775EAD" w:rsidP="00BA35E8">
            <w:pPr>
              <w:tabs>
                <w:tab w:val="left" w:pos="4962"/>
              </w:tabs>
              <w:jc w:val="center"/>
              <w:rPr>
                <w:b/>
                <w:bCs/>
                <w:lang w:val="uk-UA" w:eastAsia="uk-UA"/>
              </w:rPr>
            </w:pPr>
            <w:r>
              <w:rPr>
                <w:lang w:val="uk-UA" w:eastAsia="uk-UA"/>
              </w:rPr>
              <w:t>Строк виконан</w:t>
            </w:r>
            <w:r w:rsidRPr="00E72FD4">
              <w:rPr>
                <w:lang w:val="uk-UA" w:eastAsia="uk-UA"/>
              </w:rPr>
              <w:t>ня заходу</w:t>
            </w:r>
          </w:p>
        </w:tc>
        <w:tc>
          <w:tcPr>
            <w:tcW w:w="1701" w:type="dxa"/>
            <w:vMerge w:val="restart"/>
          </w:tcPr>
          <w:p w:rsidR="00775EAD" w:rsidRPr="00E72FD4" w:rsidRDefault="00775EAD" w:rsidP="00BA35E8">
            <w:pPr>
              <w:tabs>
                <w:tab w:val="left" w:pos="4962"/>
              </w:tabs>
              <w:jc w:val="center"/>
              <w:rPr>
                <w:lang w:val="uk-UA" w:eastAsia="uk-UA"/>
              </w:rPr>
            </w:pPr>
            <w:r w:rsidRPr="00E72FD4">
              <w:rPr>
                <w:lang w:val="uk-UA" w:eastAsia="uk-UA"/>
              </w:rPr>
              <w:t>Виконавці</w:t>
            </w:r>
          </w:p>
        </w:tc>
        <w:tc>
          <w:tcPr>
            <w:tcW w:w="1842" w:type="dxa"/>
            <w:vMerge w:val="restart"/>
            <w:tcBorders>
              <w:right w:val="single" w:sz="4" w:space="0" w:color="auto"/>
            </w:tcBorders>
          </w:tcPr>
          <w:p w:rsidR="00775EAD" w:rsidRPr="00E72FD4" w:rsidRDefault="00775EAD" w:rsidP="00BA35E8">
            <w:pPr>
              <w:tabs>
                <w:tab w:val="left" w:pos="4962"/>
              </w:tabs>
              <w:jc w:val="center"/>
              <w:rPr>
                <w:lang w:val="uk-UA" w:eastAsia="uk-UA"/>
              </w:rPr>
            </w:pPr>
            <w:r>
              <w:rPr>
                <w:lang w:val="uk-UA" w:eastAsia="uk-UA"/>
              </w:rPr>
              <w:t>Джерела фінансуван</w:t>
            </w:r>
            <w:r w:rsidRPr="00E72FD4">
              <w:rPr>
                <w:lang w:val="uk-UA" w:eastAsia="uk-UA"/>
              </w:rPr>
              <w:t>ня</w:t>
            </w:r>
          </w:p>
        </w:tc>
        <w:tc>
          <w:tcPr>
            <w:tcW w:w="3544" w:type="dxa"/>
            <w:gridSpan w:val="4"/>
            <w:tcBorders>
              <w:left w:val="single" w:sz="4" w:space="0" w:color="auto"/>
              <w:bottom w:val="single" w:sz="4" w:space="0" w:color="auto"/>
              <w:right w:val="single" w:sz="4" w:space="0" w:color="auto"/>
            </w:tcBorders>
            <w:vAlign w:val="center"/>
          </w:tcPr>
          <w:p w:rsidR="00775EAD" w:rsidRPr="00EB48B8" w:rsidRDefault="00775EAD" w:rsidP="00E72FD4">
            <w:pPr>
              <w:tabs>
                <w:tab w:val="left" w:pos="4962"/>
              </w:tabs>
              <w:ind w:firstLine="1231"/>
              <w:jc w:val="center"/>
              <w:rPr>
                <w:sz w:val="20"/>
                <w:szCs w:val="20"/>
                <w:lang w:val="uk-UA" w:eastAsia="uk-UA"/>
              </w:rPr>
            </w:pPr>
            <w:r w:rsidRPr="00EB48B8">
              <w:rPr>
                <w:sz w:val="20"/>
                <w:szCs w:val="20"/>
                <w:lang w:eastAsia="uk-UA"/>
              </w:rPr>
              <w:t>Орієнтовніобсягифінансування (вартість), тис. гривень, у тому числі:</w:t>
            </w:r>
          </w:p>
        </w:tc>
      </w:tr>
      <w:tr w:rsidR="00775EAD" w:rsidRPr="00EB48B8">
        <w:trPr>
          <w:gridAfter w:val="1"/>
          <w:wAfter w:w="14" w:type="dxa"/>
          <w:cantSplit/>
          <w:trHeight w:val="254"/>
          <w:tblHeader/>
        </w:trPr>
        <w:tc>
          <w:tcPr>
            <w:tcW w:w="528" w:type="dxa"/>
            <w:vMerge/>
          </w:tcPr>
          <w:p w:rsidR="00775EAD" w:rsidRPr="00E72FD4" w:rsidRDefault="00775EAD" w:rsidP="00BA35E8">
            <w:pPr>
              <w:tabs>
                <w:tab w:val="left" w:pos="4962"/>
              </w:tabs>
              <w:rPr>
                <w:b/>
                <w:bCs/>
                <w:lang w:val="uk-UA" w:eastAsia="uk-UA"/>
              </w:rPr>
            </w:pPr>
          </w:p>
        </w:tc>
        <w:tc>
          <w:tcPr>
            <w:tcW w:w="1767" w:type="dxa"/>
            <w:vMerge/>
          </w:tcPr>
          <w:p w:rsidR="00775EAD" w:rsidRPr="00E72FD4" w:rsidRDefault="00775EAD" w:rsidP="00BA35E8">
            <w:pPr>
              <w:tabs>
                <w:tab w:val="left" w:pos="4962"/>
              </w:tabs>
              <w:jc w:val="center"/>
              <w:rPr>
                <w:lang w:val="uk-UA" w:eastAsia="uk-UA"/>
              </w:rPr>
            </w:pPr>
          </w:p>
        </w:tc>
        <w:tc>
          <w:tcPr>
            <w:tcW w:w="4110" w:type="dxa"/>
            <w:vMerge/>
            <w:vAlign w:val="center"/>
          </w:tcPr>
          <w:p w:rsidR="00775EAD" w:rsidRPr="00E72FD4" w:rsidRDefault="00775EAD" w:rsidP="00BA35E8">
            <w:pPr>
              <w:tabs>
                <w:tab w:val="left" w:pos="4962"/>
              </w:tabs>
              <w:jc w:val="center"/>
              <w:rPr>
                <w:lang w:val="uk-UA" w:eastAsia="uk-UA"/>
              </w:rPr>
            </w:pPr>
          </w:p>
        </w:tc>
        <w:tc>
          <w:tcPr>
            <w:tcW w:w="1560" w:type="dxa"/>
            <w:vMerge/>
          </w:tcPr>
          <w:p w:rsidR="00775EAD" w:rsidRPr="00E72FD4" w:rsidRDefault="00775EAD" w:rsidP="00BA35E8">
            <w:pPr>
              <w:tabs>
                <w:tab w:val="left" w:pos="4962"/>
              </w:tabs>
              <w:jc w:val="center"/>
              <w:rPr>
                <w:lang w:val="uk-UA" w:eastAsia="uk-UA"/>
              </w:rPr>
            </w:pPr>
          </w:p>
        </w:tc>
        <w:tc>
          <w:tcPr>
            <w:tcW w:w="1701" w:type="dxa"/>
            <w:vMerge/>
            <w:vAlign w:val="center"/>
          </w:tcPr>
          <w:p w:rsidR="00775EAD" w:rsidRPr="00E72FD4" w:rsidRDefault="00775EAD" w:rsidP="00BA35E8">
            <w:pPr>
              <w:tabs>
                <w:tab w:val="left" w:pos="4962"/>
              </w:tabs>
              <w:jc w:val="both"/>
              <w:rPr>
                <w:lang w:val="uk-UA" w:eastAsia="uk-UA"/>
              </w:rPr>
            </w:pPr>
          </w:p>
        </w:tc>
        <w:tc>
          <w:tcPr>
            <w:tcW w:w="1842" w:type="dxa"/>
            <w:vMerge/>
            <w:tcBorders>
              <w:right w:val="single" w:sz="4" w:space="0" w:color="auto"/>
            </w:tcBorders>
          </w:tcPr>
          <w:p w:rsidR="00775EAD" w:rsidRPr="00E72FD4" w:rsidRDefault="00775EAD" w:rsidP="00BA35E8">
            <w:pPr>
              <w:tabs>
                <w:tab w:val="left" w:pos="4962"/>
              </w:tabs>
              <w:jc w:val="center"/>
              <w:rPr>
                <w:lang w:val="uk-UA" w:eastAsia="uk-UA"/>
              </w:rPr>
            </w:pPr>
          </w:p>
        </w:tc>
        <w:tc>
          <w:tcPr>
            <w:tcW w:w="1620" w:type="dxa"/>
            <w:tcBorders>
              <w:left w:val="single" w:sz="4" w:space="0" w:color="auto"/>
              <w:bottom w:val="single" w:sz="4" w:space="0" w:color="auto"/>
              <w:right w:val="single" w:sz="4" w:space="0" w:color="auto"/>
            </w:tcBorders>
            <w:vAlign w:val="center"/>
          </w:tcPr>
          <w:p w:rsidR="00775EAD" w:rsidRPr="00EB48B8" w:rsidRDefault="00775EAD" w:rsidP="00700C96">
            <w:pPr>
              <w:tabs>
                <w:tab w:val="left" w:pos="4962"/>
              </w:tabs>
              <w:rPr>
                <w:sz w:val="20"/>
                <w:szCs w:val="20"/>
                <w:lang w:val="uk-UA" w:eastAsia="uk-UA"/>
              </w:rPr>
            </w:pPr>
            <w:r>
              <w:rPr>
                <w:sz w:val="20"/>
                <w:szCs w:val="20"/>
                <w:lang w:val="uk-UA" w:eastAsia="uk-UA"/>
              </w:rPr>
              <w:t>2</w:t>
            </w:r>
            <w:r w:rsidRPr="00EB48B8">
              <w:rPr>
                <w:sz w:val="20"/>
                <w:szCs w:val="20"/>
                <w:lang w:val="uk-UA" w:eastAsia="uk-UA"/>
              </w:rPr>
              <w:t>022</w:t>
            </w:r>
            <w:r>
              <w:rPr>
                <w:sz w:val="20"/>
                <w:szCs w:val="20"/>
                <w:lang w:val="uk-UA" w:eastAsia="uk-UA"/>
              </w:rPr>
              <w:t xml:space="preserve"> рік</w:t>
            </w: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775EAD" w:rsidRPr="00EB48B8" w:rsidRDefault="00775EAD" w:rsidP="00700C96">
            <w:pPr>
              <w:tabs>
                <w:tab w:val="left" w:pos="4962"/>
              </w:tabs>
              <w:rPr>
                <w:sz w:val="20"/>
                <w:szCs w:val="20"/>
                <w:lang w:val="uk-UA" w:eastAsia="uk-UA"/>
              </w:rPr>
            </w:pPr>
            <w:r w:rsidRPr="00EB48B8">
              <w:rPr>
                <w:sz w:val="20"/>
                <w:szCs w:val="20"/>
                <w:lang w:val="uk-UA" w:eastAsia="uk-UA"/>
              </w:rPr>
              <w:t>2023</w:t>
            </w:r>
            <w:r>
              <w:rPr>
                <w:sz w:val="20"/>
                <w:szCs w:val="20"/>
                <w:lang w:val="uk-UA" w:eastAsia="uk-UA"/>
              </w:rPr>
              <w:t xml:space="preserve"> рік</w:t>
            </w:r>
          </w:p>
        </w:tc>
      </w:tr>
      <w:tr w:rsidR="00775EAD" w:rsidRPr="00EB48B8">
        <w:trPr>
          <w:gridAfter w:val="1"/>
          <w:wAfter w:w="14" w:type="dxa"/>
          <w:trHeight w:val="90"/>
          <w:tblHeader/>
        </w:trPr>
        <w:tc>
          <w:tcPr>
            <w:tcW w:w="528" w:type="dxa"/>
          </w:tcPr>
          <w:p w:rsidR="00775EAD" w:rsidRPr="00E72FD4" w:rsidRDefault="00775EAD" w:rsidP="00BA35E8">
            <w:pPr>
              <w:tabs>
                <w:tab w:val="left" w:pos="4962"/>
              </w:tabs>
              <w:jc w:val="center"/>
              <w:rPr>
                <w:b/>
                <w:bCs/>
                <w:lang w:val="uk-UA" w:eastAsia="uk-UA"/>
              </w:rPr>
            </w:pPr>
            <w:r w:rsidRPr="00E72FD4">
              <w:rPr>
                <w:b/>
                <w:bCs/>
                <w:lang w:val="uk-UA" w:eastAsia="uk-UA"/>
              </w:rPr>
              <w:t>1</w:t>
            </w:r>
          </w:p>
        </w:tc>
        <w:tc>
          <w:tcPr>
            <w:tcW w:w="1767" w:type="dxa"/>
          </w:tcPr>
          <w:p w:rsidR="00775EAD" w:rsidRPr="00E72FD4" w:rsidRDefault="00775EAD" w:rsidP="00BA35E8">
            <w:pPr>
              <w:tabs>
                <w:tab w:val="left" w:pos="4962"/>
              </w:tabs>
              <w:jc w:val="center"/>
              <w:rPr>
                <w:b/>
                <w:bCs/>
                <w:lang w:val="uk-UA" w:eastAsia="uk-UA"/>
              </w:rPr>
            </w:pPr>
            <w:r w:rsidRPr="00E72FD4">
              <w:rPr>
                <w:b/>
                <w:bCs/>
                <w:lang w:val="uk-UA" w:eastAsia="uk-UA"/>
              </w:rPr>
              <w:t>2</w:t>
            </w:r>
          </w:p>
        </w:tc>
        <w:tc>
          <w:tcPr>
            <w:tcW w:w="4110" w:type="dxa"/>
          </w:tcPr>
          <w:p w:rsidR="00775EAD" w:rsidRPr="00E72FD4" w:rsidRDefault="00775EAD" w:rsidP="00BA35E8">
            <w:pPr>
              <w:tabs>
                <w:tab w:val="left" w:pos="4962"/>
              </w:tabs>
              <w:jc w:val="center"/>
              <w:rPr>
                <w:b/>
                <w:bCs/>
                <w:lang w:val="uk-UA" w:eastAsia="uk-UA"/>
              </w:rPr>
            </w:pPr>
            <w:r w:rsidRPr="00E72FD4">
              <w:rPr>
                <w:b/>
                <w:bCs/>
                <w:lang w:val="uk-UA" w:eastAsia="uk-UA"/>
              </w:rPr>
              <w:t>3</w:t>
            </w:r>
          </w:p>
        </w:tc>
        <w:tc>
          <w:tcPr>
            <w:tcW w:w="1560" w:type="dxa"/>
          </w:tcPr>
          <w:p w:rsidR="00775EAD" w:rsidRPr="00E72FD4" w:rsidRDefault="00775EAD" w:rsidP="00BA35E8">
            <w:pPr>
              <w:tabs>
                <w:tab w:val="left" w:pos="4962"/>
              </w:tabs>
              <w:jc w:val="center"/>
              <w:rPr>
                <w:b/>
                <w:bCs/>
                <w:lang w:val="uk-UA" w:eastAsia="uk-UA"/>
              </w:rPr>
            </w:pPr>
            <w:r w:rsidRPr="00E72FD4">
              <w:rPr>
                <w:b/>
                <w:bCs/>
                <w:lang w:val="uk-UA" w:eastAsia="uk-UA"/>
              </w:rPr>
              <w:t>4</w:t>
            </w:r>
          </w:p>
        </w:tc>
        <w:tc>
          <w:tcPr>
            <w:tcW w:w="1701" w:type="dxa"/>
          </w:tcPr>
          <w:p w:rsidR="00775EAD" w:rsidRPr="00E72FD4" w:rsidRDefault="00775EAD" w:rsidP="00BA35E8">
            <w:pPr>
              <w:tabs>
                <w:tab w:val="left" w:pos="4962"/>
              </w:tabs>
              <w:jc w:val="center"/>
              <w:rPr>
                <w:b/>
                <w:bCs/>
                <w:lang w:val="uk-UA" w:eastAsia="uk-UA"/>
              </w:rPr>
            </w:pPr>
            <w:r w:rsidRPr="00E72FD4">
              <w:rPr>
                <w:b/>
                <w:bCs/>
                <w:lang w:val="uk-UA" w:eastAsia="uk-UA"/>
              </w:rPr>
              <w:t>5</w:t>
            </w:r>
          </w:p>
        </w:tc>
        <w:tc>
          <w:tcPr>
            <w:tcW w:w="1842" w:type="dxa"/>
            <w:tcBorders>
              <w:right w:val="single" w:sz="4" w:space="0" w:color="auto"/>
            </w:tcBorders>
          </w:tcPr>
          <w:p w:rsidR="00775EAD" w:rsidRPr="00E72FD4" w:rsidRDefault="00775EAD" w:rsidP="00BA35E8">
            <w:pPr>
              <w:tabs>
                <w:tab w:val="left" w:pos="4962"/>
              </w:tabs>
              <w:jc w:val="center"/>
              <w:rPr>
                <w:b/>
                <w:bCs/>
                <w:lang w:val="uk-UA" w:eastAsia="uk-UA"/>
              </w:rPr>
            </w:pPr>
            <w:r w:rsidRPr="00E72FD4">
              <w:rPr>
                <w:b/>
                <w:bCs/>
                <w:lang w:val="uk-UA" w:eastAsia="uk-UA"/>
              </w:rPr>
              <w:t>6</w:t>
            </w:r>
          </w:p>
        </w:tc>
        <w:tc>
          <w:tcPr>
            <w:tcW w:w="1620" w:type="dxa"/>
            <w:tcBorders>
              <w:left w:val="single" w:sz="4" w:space="0" w:color="auto"/>
              <w:right w:val="single" w:sz="4" w:space="0" w:color="auto"/>
            </w:tcBorders>
          </w:tcPr>
          <w:p w:rsidR="00775EAD" w:rsidRPr="00EB48B8" w:rsidRDefault="00775EAD" w:rsidP="00E72FD4">
            <w:pPr>
              <w:tabs>
                <w:tab w:val="left" w:pos="4962"/>
              </w:tabs>
              <w:ind w:firstLine="1231"/>
              <w:jc w:val="center"/>
              <w:rPr>
                <w:b/>
                <w:bCs/>
                <w:sz w:val="20"/>
                <w:szCs w:val="20"/>
                <w:lang w:val="uk-UA" w:eastAsia="uk-UA"/>
              </w:rPr>
            </w:pPr>
            <w:r>
              <w:rPr>
                <w:b/>
                <w:bCs/>
                <w:sz w:val="20"/>
                <w:szCs w:val="20"/>
                <w:lang w:val="uk-UA" w:eastAsia="uk-UA"/>
              </w:rPr>
              <w:t>7</w:t>
            </w:r>
          </w:p>
        </w:tc>
        <w:tc>
          <w:tcPr>
            <w:tcW w:w="1910" w:type="dxa"/>
            <w:gridSpan w:val="2"/>
            <w:tcBorders>
              <w:left w:val="single" w:sz="4" w:space="0" w:color="auto"/>
              <w:right w:val="single" w:sz="4" w:space="0" w:color="auto"/>
            </w:tcBorders>
          </w:tcPr>
          <w:p w:rsidR="00775EAD" w:rsidRPr="00EB48B8" w:rsidRDefault="00775EAD" w:rsidP="00E72FD4">
            <w:pPr>
              <w:tabs>
                <w:tab w:val="left" w:pos="4962"/>
              </w:tabs>
              <w:ind w:firstLine="1231"/>
              <w:jc w:val="center"/>
              <w:rPr>
                <w:b/>
                <w:bCs/>
                <w:sz w:val="20"/>
                <w:szCs w:val="20"/>
                <w:lang w:val="uk-UA" w:eastAsia="uk-UA"/>
              </w:rPr>
            </w:pPr>
            <w:r>
              <w:rPr>
                <w:b/>
                <w:bCs/>
                <w:sz w:val="20"/>
                <w:szCs w:val="20"/>
                <w:lang w:val="uk-UA" w:eastAsia="uk-UA"/>
              </w:rPr>
              <w:t>8</w:t>
            </w:r>
          </w:p>
        </w:tc>
      </w:tr>
      <w:tr w:rsidR="00775EAD" w:rsidRPr="00EB48B8">
        <w:trPr>
          <w:gridAfter w:val="1"/>
          <w:wAfter w:w="14" w:type="dxa"/>
          <w:trHeight w:val="90"/>
          <w:tblHeader/>
        </w:trPr>
        <w:tc>
          <w:tcPr>
            <w:tcW w:w="528" w:type="dxa"/>
          </w:tcPr>
          <w:p w:rsidR="00775EAD" w:rsidRPr="00E72FD4" w:rsidRDefault="00775EAD" w:rsidP="006104C1">
            <w:pPr>
              <w:tabs>
                <w:tab w:val="left" w:pos="4962"/>
              </w:tabs>
              <w:jc w:val="center"/>
              <w:rPr>
                <w:b/>
                <w:bCs/>
                <w:lang w:val="uk-UA" w:eastAsia="uk-UA"/>
              </w:rPr>
            </w:pPr>
            <w:r w:rsidRPr="00E72FD4">
              <w:rPr>
                <w:b/>
                <w:bCs/>
                <w:lang w:val="uk-UA" w:eastAsia="uk-UA"/>
              </w:rPr>
              <w:t>1.</w:t>
            </w:r>
          </w:p>
        </w:tc>
        <w:tc>
          <w:tcPr>
            <w:tcW w:w="1767" w:type="dxa"/>
          </w:tcPr>
          <w:p w:rsidR="00775EAD" w:rsidRPr="00E72FD4" w:rsidRDefault="00775EAD" w:rsidP="006104C1">
            <w:pPr>
              <w:tabs>
                <w:tab w:val="left" w:pos="4962"/>
              </w:tabs>
              <w:ind w:left="-98"/>
              <w:jc w:val="both"/>
              <w:rPr>
                <w:lang w:val="uk-UA" w:eastAsia="uk-UA"/>
              </w:rPr>
            </w:pPr>
            <w:r>
              <w:rPr>
                <w:lang w:eastAsia="uk-UA"/>
              </w:rPr>
              <w:t>.Організаційно –</w:t>
            </w:r>
            <w:r w:rsidRPr="00E72FD4">
              <w:rPr>
                <w:lang w:eastAsia="uk-UA"/>
              </w:rPr>
              <w:t>методичнезабезпечення</w:t>
            </w:r>
          </w:p>
        </w:tc>
        <w:tc>
          <w:tcPr>
            <w:tcW w:w="4110" w:type="dxa"/>
          </w:tcPr>
          <w:p w:rsidR="00775EAD" w:rsidRPr="00E72FD4" w:rsidRDefault="00775EAD" w:rsidP="006104C1">
            <w:r w:rsidRPr="00E72FD4">
              <w:t>Створення</w:t>
            </w:r>
            <w:r>
              <w:rPr>
                <w:lang w:val="uk-UA"/>
              </w:rPr>
              <w:t xml:space="preserve"> </w:t>
            </w:r>
            <w:r w:rsidRPr="00E72FD4">
              <w:t>єдиної</w:t>
            </w:r>
            <w:r>
              <w:rPr>
                <w:lang w:val="uk-UA"/>
              </w:rPr>
              <w:t xml:space="preserve"> </w:t>
            </w:r>
            <w:r>
              <w:t>системи</w:t>
            </w:r>
            <w:r>
              <w:rPr>
                <w:lang w:val="uk-UA"/>
              </w:rPr>
              <w:t xml:space="preserve"> </w:t>
            </w:r>
            <w:r>
              <w:t>постачання</w:t>
            </w:r>
            <w:r>
              <w:rPr>
                <w:lang w:val="uk-UA"/>
              </w:rPr>
              <w:t xml:space="preserve"> </w:t>
            </w:r>
            <w:r>
              <w:t>фруктів у заклади</w:t>
            </w:r>
            <w:r>
              <w:rPr>
                <w:lang w:val="uk-UA"/>
              </w:rPr>
              <w:t xml:space="preserve"> </w:t>
            </w:r>
            <w:r w:rsidRPr="00E72FD4">
              <w:t>освіти</w:t>
            </w:r>
          </w:p>
        </w:tc>
        <w:tc>
          <w:tcPr>
            <w:tcW w:w="1560" w:type="dxa"/>
          </w:tcPr>
          <w:p w:rsidR="00775EAD" w:rsidRPr="00E72FD4" w:rsidRDefault="00775EAD" w:rsidP="006104C1">
            <w:pPr>
              <w:widowControl w:val="0"/>
              <w:autoSpaceDE w:val="0"/>
              <w:autoSpaceDN w:val="0"/>
              <w:adjustRightInd w:val="0"/>
              <w:jc w:val="center"/>
              <w:rPr>
                <w:lang w:val="uk-UA" w:eastAsia="en-US"/>
              </w:rPr>
            </w:pPr>
            <w:r w:rsidRPr="00E72FD4">
              <w:rPr>
                <w:lang w:val="uk-UA" w:eastAsia="en-US"/>
              </w:rPr>
              <w:t>2022-2023 роки</w:t>
            </w:r>
          </w:p>
        </w:tc>
        <w:tc>
          <w:tcPr>
            <w:tcW w:w="1701" w:type="dxa"/>
          </w:tcPr>
          <w:p w:rsidR="00775EAD" w:rsidRPr="00E72FD4" w:rsidRDefault="00775EAD" w:rsidP="006104C1">
            <w:pPr>
              <w:jc w:val="center"/>
              <w:rPr>
                <w:lang w:val="uk-UA" w:eastAsia="uk-UA"/>
              </w:rPr>
            </w:pPr>
            <w:r w:rsidRPr="00E72FD4">
              <w:rPr>
                <w:lang w:val="uk-UA" w:eastAsia="uk-UA"/>
              </w:rPr>
              <w:t>Управління освіти,молоді та спорту Чортківської міської ради</w:t>
            </w:r>
          </w:p>
        </w:tc>
        <w:tc>
          <w:tcPr>
            <w:tcW w:w="1842" w:type="dxa"/>
          </w:tcPr>
          <w:p w:rsidR="00775EAD" w:rsidRPr="00E72FD4" w:rsidRDefault="00775EAD" w:rsidP="006104C1">
            <w:pPr>
              <w:jc w:val="center"/>
              <w:rPr>
                <w:lang w:val="uk-UA" w:eastAsia="uk-UA"/>
              </w:rPr>
            </w:pPr>
            <w:r w:rsidRPr="00E72FD4">
              <w:rPr>
                <w:lang w:eastAsia="uk-UA"/>
              </w:rPr>
              <w:t>Не потребує</w:t>
            </w:r>
          </w:p>
        </w:tc>
        <w:tc>
          <w:tcPr>
            <w:tcW w:w="1620" w:type="dxa"/>
          </w:tcPr>
          <w:p w:rsidR="00775EAD" w:rsidRPr="00EB48B8" w:rsidRDefault="00775EAD" w:rsidP="00E72FD4">
            <w:pPr>
              <w:ind w:firstLine="1231"/>
              <w:jc w:val="center"/>
              <w:rPr>
                <w:sz w:val="20"/>
                <w:szCs w:val="20"/>
                <w:lang w:val="uk-UA" w:eastAsia="uk-UA"/>
              </w:rPr>
            </w:pPr>
            <w:r w:rsidRPr="00EB48B8">
              <w:rPr>
                <w:sz w:val="20"/>
                <w:szCs w:val="20"/>
                <w:lang w:val="uk-UA" w:eastAsia="uk-UA"/>
              </w:rPr>
              <w:t>-</w:t>
            </w:r>
          </w:p>
        </w:tc>
        <w:tc>
          <w:tcPr>
            <w:tcW w:w="1910" w:type="dxa"/>
            <w:gridSpan w:val="2"/>
          </w:tcPr>
          <w:p w:rsidR="00775EAD" w:rsidRPr="00EB48B8" w:rsidRDefault="00775EAD" w:rsidP="00E72FD4">
            <w:pPr>
              <w:ind w:firstLine="1231"/>
              <w:jc w:val="center"/>
              <w:rPr>
                <w:sz w:val="20"/>
                <w:szCs w:val="20"/>
                <w:lang w:val="uk-UA" w:eastAsia="uk-UA"/>
              </w:rPr>
            </w:pPr>
            <w:r w:rsidRPr="00EB48B8">
              <w:rPr>
                <w:sz w:val="20"/>
                <w:szCs w:val="20"/>
                <w:lang w:val="uk-UA" w:eastAsia="uk-UA"/>
              </w:rPr>
              <w:t>-</w:t>
            </w:r>
          </w:p>
        </w:tc>
      </w:tr>
      <w:tr w:rsidR="00775EAD" w:rsidRPr="00AD1C5B">
        <w:trPr>
          <w:gridAfter w:val="1"/>
          <w:wAfter w:w="14" w:type="dxa"/>
          <w:trHeight w:val="90"/>
          <w:tblHeader/>
        </w:trPr>
        <w:tc>
          <w:tcPr>
            <w:tcW w:w="528" w:type="dxa"/>
          </w:tcPr>
          <w:p w:rsidR="00775EAD" w:rsidRPr="00E72FD4" w:rsidRDefault="00775EAD" w:rsidP="00BA35E8">
            <w:pPr>
              <w:tabs>
                <w:tab w:val="left" w:pos="4962"/>
              </w:tabs>
              <w:jc w:val="center"/>
              <w:rPr>
                <w:b/>
                <w:bCs/>
                <w:lang w:val="uk-UA" w:eastAsia="uk-UA"/>
              </w:rPr>
            </w:pPr>
          </w:p>
        </w:tc>
        <w:tc>
          <w:tcPr>
            <w:tcW w:w="1767" w:type="dxa"/>
          </w:tcPr>
          <w:p w:rsidR="00775EAD" w:rsidRPr="00E72FD4" w:rsidRDefault="00775EAD" w:rsidP="00BA35E8">
            <w:pPr>
              <w:tabs>
                <w:tab w:val="left" w:pos="4962"/>
              </w:tabs>
              <w:jc w:val="both"/>
              <w:rPr>
                <w:lang w:val="uk-UA" w:eastAsia="uk-UA"/>
              </w:rPr>
            </w:pPr>
          </w:p>
        </w:tc>
        <w:tc>
          <w:tcPr>
            <w:tcW w:w="4110" w:type="dxa"/>
          </w:tcPr>
          <w:p w:rsidR="00775EAD" w:rsidRPr="00E72FD4" w:rsidRDefault="00775EAD" w:rsidP="00AD1C5B">
            <w:pPr>
              <w:jc w:val="both"/>
              <w:rPr>
                <w:lang w:val="uk-UA" w:eastAsia="uk-UA"/>
              </w:rPr>
            </w:pPr>
            <w:r w:rsidRPr="00E72FD4">
              <w:rPr>
                <w:lang w:val="uk-UA" w:eastAsia="uk-UA"/>
              </w:rPr>
              <w:t>Залучення медичних працівників до профорієнтаційної та санітарно – просвітницької роботи із батьківською громадс</w:t>
            </w:r>
            <w:r>
              <w:rPr>
                <w:lang w:val="uk-UA" w:eastAsia="uk-UA"/>
              </w:rPr>
              <w:t>ь</w:t>
            </w:r>
            <w:r w:rsidRPr="00E72FD4">
              <w:rPr>
                <w:lang w:val="uk-UA" w:eastAsia="uk-UA"/>
              </w:rPr>
              <w:t>кістю, школярами щодо правильного харчування</w:t>
            </w:r>
          </w:p>
        </w:tc>
        <w:tc>
          <w:tcPr>
            <w:tcW w:w="1560" w:type="dxa"/>
          </w:tcPr>
          <w:p w:rsidR="00775EAD" w:rsidRPr="00E72FD4" w:rsidRDefault="00775EAD" w:rsidP="00BA35E8">
            <w:pPr>
              <w:jc w:val="center"/>
              <w:rPr>
                <w:lang w:val="uk-UA" w:eastAsia="en-US"/>
              </w:rPr>
            </w:pPr>
            <w:r w:rsidRPr="00E72FD4">
              <w:rPr>
                <w:lang w:val="uk-UA" w:eastAsia="en-US"/>
              </w:rPr>
              <w:t>2022-2023 роки</w:t>
            </w:r>
          </w:p>
        </w:tc>
        <w:tc>
          <w:tcPr>
            <w:tcW w:w="1701" w:type="dxa"/>
          </w:tcPr>
          <w:p w:rsidR="00775EAD" w:rsidRPr="00E72FD4" w:rsidRDefault="00775EAD" w:rsidP="00BA35E8">
            <w:pPr>
              <w:jc w:val="both"/>
              <w:rPr>
                <w:lang w:val="uk-UA" w:eastAsia="en-US"/>
              </w:rPr>
            </w:pPr>
            <w:r w:rsidRPr="00E72FD4">
              <w:rPr>
                <w:lang w:val="uk-UA" w:eastAsia="en-US"/>
              </w:rPr>
              <w:t>Управління освіти , молоді та спорту Чортківської міської ради</w:t>
            </w:r>
          </w:p>
        </w:tc>
        <w:tc>
          <w:tcPr>
            <w:tcW w:w="1842" w:type="dxa"/>
          </w:tcPr>
          <w:p w:rsidR="00775EAD" w:rsidRPr="00E72FD4" w:rsidRDefault="00775EAD" w:rsidP="00D67B0F">
            <w:pPr>
              <w:jc w:val="center"/>
              <w:rPr>
                <w:lang w:val="uk-UA" w:eastAsia="uk-UA"/>
              </w:rPr>
            </w:pPr>
            <w:r w:rsidRPr="00E72FD4">
              <w:rPr>
                <w:lang w:eastAsia="uk-UA"/>
              </w:rPr>
              <w:t>Не потребує</w:t>
            </w:r>
          </w:p>
        </w:tc>
        <w:tc>
          <w:tcPr>
            <w:tcW w:w="1620" w:type="dxa"/>
          </w:tcPr>
          <w:p w:rsidR="00775EAD" w:rsidRPr="00EB48B8" w:rsidRDefault="00775EAD" w:rsidP="00E72FD4">
            <w:pPr>
              <w:ind w:firstLine="1231"/>
              <w:jc w:val="center"/>
              <w:rPr>
                <w:sz w:val="20"/>
                <w:szCs w:val="20"/>
                <w:lang w:val="uk-UA" w:eastAsia="uk-UA"/>
              </w:rPr>
            </w:pPr>
          </w:p>
        </w:tc>
        <w:tc>
          <w:tcPr>
            <w:tcW w:w="1910" w:type="dxa"/>
            <w:gridSpan w:val="2"/>
          </w:tcPr>
          <w:p w:rsidR="00775EAD" w:rsidRPr="00EB48B8" w:rsidRDefault="00775EAD" w:rsidP="00E72FD4">
            <w:pPr>
              <w:ind w:firstLine="1231"/>
              <w:jc w:val="center"/>
              <w:rPr>
                <w:sz w:val="20"/>
                <w:szCs w:val="20"/>
                <w:lang w:val="uk-UA" w:eastAsia="uk-UA"/>
              </w:rPr>
            </w:pPr>
          </w:p>
        </w:tc>
      </w:tr>
      <w:tr w:rsidR="00775EAD" w:rsidRPr="00BA35E8">
        <w:trPr>
          <w:gridAfter w:val="1"/>
          <w:wAfter w:w="14" w:type="dxa"/>
          <w:trHeight w:val="90"/>
          <w:tblHeader/>
        </w:trPr>
        <w:tc>
          <w:tcPr>
            <w:tcW w:w="528" w:type="dxa"/>
          </w:tcPr>
          <w:p w:rsidR="00775EAD" w:rsidRPr="00E72FD4" w:rsidRDefault="00775EAD" w:rsidP="00CE5AFC">
            <w:pPr>
              <w:tabs>
                <w:tab w:val="left" w:pos="4962"/>
              </w:tabs>
              <w:jc w:val="center"/>
              <w:rPr>
                <w:b/>
                <w:bCs/>
                <w:lang w:val="uk-UA" w:eastAsia="uk-UA"/>
              </w:rPr>
            </w:pPr>
            <w:r w:rsidRPr="00E72FD4">
              <w:rPr>
                <w:b/>
                <w:bCs/>
                <w:lang w:val="uk-UA" w:eastAsia="uk-UA"/>
              </w:rPr>
              <w:t>2.</w:t>
            </w:r>
          </w:p>
        </w:tc>
        <w:tc>
          <w:tcPr>
            <w:tcW w:w="1767" w:type="dxa"/>
          </w:tcPr>
          <w:p w:rsidR="00775EAD" w:rsidRPr="00E72FD4" w:rsidRDefault="00775EAD" w:rsidP="00CE5AFC">
            <w:pPr>
              <w:tabs>
                <w:tab w:val="left" w:pos="4962"/>
              </w:tabs>
              <w:jc w:val="both"/>
              <w:rPr>
                <w:lang w:val="uk-UA" w:eastAsia="uk-UA"/>
              </w:rPr>
            </w:pPr>
            <w:r>
              <w:rPr>
                <w:lang w:val="uk-UA" w:eastAsia="uk-UA"/>
              </w:rPr>
              <w:t>Забезпечення фруктами учнів</w:t>
            </w:r>
            <w:r w:rsidRPr="00E72FD4">
              <w:rPr>
                <w:lang w:eastAsia="uk-UA"/>
              </w:rPr>
              <w:t xml:space="preserve"> у закладах освіти</w:t>
            </w:r>
          </w:p>
        </w:tc>
        <w:tc>
          <w:tcPr>
            <w:tcW w:w="4110" w:type="dxa"/>
          </w:tcPr>
          <w:p w:rsidR="00775EAD" w:rsidRPr="00EE3760" w:rsidRDefault="00775EAD" w:rsidP="00CE5AFC">
            <w:pPr>
              <w:rPr>
                <w:lang w:val="uk-UA"/>
              </w:rPr>
            </w:pPr>
            <w:r w:rsidRPr="00EE3760">
              <w:rPr>
                <w:lang w:val="uk-UA"/>
              </w:rPr>
              <w:t>Забезпечення дитячог</w:t>
            </w:r>
            <w:r>
              <w:rPr>
                <w:lang w:val="uk-UA"/>
              </w:rPr>
              <w:t>о організму достатньою кількіст</w:t>
            </w:r>
            <w:r w:rsidRPr="00EE3760">
              <w:rPr>
                <w:lang w:val="uk-UA"/>
              </w:rPr>
              <w:t xml:space="preserve">ю вітамінів </w:t>
            </w:r>
            <w:r>
              <w:rPr>
                <w:lang w:val="uk-UA"/>
              </w:rPr>
              <w:t>(</w:t>
            </w:r>
            <w:r w:rsidRPr="0023590D">
              <w:rPr>
                <w:lang w:val="uk-UA"/>
              </w:rPr>
              <w:t>безкоштовне надання учням шкіл яблук, груш та інших сезонних фруктів</w:t>
            </w:r>
            <w:r>
              <w:rPr>
                <w:lang w:val="uk-UA"/>
              </w:rPr>
              <w:t>)</w:t>
            </w:r>
            <w:r w:rsidRPr="0023590D">
              <w:rPr>
                <w:lang w:val="uk-UA"/>
              </w:rPr>
              <w:t>;</w:t>
            </w:r>
          </w:p>
        </w:tc>
        <w:tc>
          <w:tcPr>
            <w:tcW w:w="1560" w:type="dxa"/>
          </w:tcPr>
          <w:p w:rsidR="00775EAD" w:rsidRPr="00EE3760" w:rsidRDefault="00775EAD" w:rsidP="00CE5AFC">
            <w:r w:rsidRPr="00EE3760">
              <w:rPr>
                <w:lang w:val="uk-UA"/>
              </w:rPr>
              <w:t>2022-2023 роки</w:t>
            </w:r>
          </w:p>
        </w:tc>
        <w:tc>
          <w:tcPr>
            <w:tcW w:w="1701" w:type="dxa"/>
          </w:tcPr>
          <w:p w:rsidR="00775EAD" w:rsidRDefault="00775EAD" w:rsidP="00CE5AFC">
            <w:r w:rsidRPr="00CE5AFC">
              <w:rPr>
                <w:lang w:val="uk-UA"/>
              </w:rPr>
              <w:t>Управління освіти, молоді та спорту Чортківської міської ради</w:t>
            </w:r>
          </w:p>
        </w:tc>
        <w:tc>
          <w:tcPr>
            <w:tcW w:w="1842" w:type="dxa"/>
          </w:tcPr>
          <w:p w:rsidR="00775EAD" w:rsidRPr="00EE3760" w:rsidRDefault="00775EAD" w:rsidP="00EE3760">
            <w:pPr>
              <w:rPr>
                <w:lang w:val="uk-UA"/>
              </w:rPr>
            </w:pPr>
            <w:r w:rsidRPr="00EE3760">
              <w:rPr>
                <w:lang w:val="uk-UA"/>
              </w:rPr>
              <w:t xml:space="preserve">Міський бюджет </w:t>
            </w:r>
          </w:p>
          <w:p w:rsidR="00775EAD" w:rsidRDefault="00775EAD" w:rsidP="00CE5AFC"/>
        </w:tc>
        <w:tc>
          <w:tcPr>
            <w:tcW w:w="1620" w:type="dxa"/>
          </w:tcPr>
          <w:p w:rsidR="00775EAD" w:rsidRDefault="00775EAD" w:rsidP="00CE5AFC">
            <w:r w:rsidRPr="00896818">
              <w:rPr>
                <w:b/>
                <w:bCs/>
                <w:lang w:val="uk-UA"/>
              </w:rPr>
              <w:t>451,2 тис. грн</w:t>
            </w:r>
          </w:p>
        </w:tc>
        <w:tc>
          <w:tcPr>
            <w:tcW w:w="1910" w:type="dxa"/>
            <w:gridSpan w:val="2"/>
          </w:tcPr>
          <w:p w:rsidR="00775EAD" w:rsidRDefault="00775EAD" w:rsidP="00CE5AFC">
            <w:r w:rsidRPr="00896818">
              <w:rPr>
                <w:b/>
                <w:bCs/>
                <w:lang w:val="uk-UA"/>
              </w:rPr>
              <w:t>451,2 тис. грн</w:t>
            </w:r>
          </w:p>
        </w:tc>
      </w:tr>
      <w:tr w:rsidR="00775EAD" w:rsidRPr="00BA35E8">
        <w:trPr>
          <w:gridAfter w:val="1"/>
          <w:wAfter w:w="14" w:type="dxa"/>
          <w:trHeight w:val="1148"/>
          <w:tblHeader/>
        </w:trPr>
        <w:tc>
          <w:tcPr>
            <w:tcW w:w="528" w:type="dxa"/>
          </w:tcPr>
          <w:p w:rsidR="00775EAD" w:rsidRPr="00E72FD4" w:rsidRDefault="00775EAD" w:rsidP="00BA35E8">
            <w:pPr>
              <w:tabs>
                <w:tab w:val="left" w:pos="4962"/>
              </w:tabs>
              <w:jc w:val="center"/>
              <w:rPr>
                <w:b/>
                <w:bCs/>
                <w:lang w:val="uk-UA" w:eastAsia="uk-UA"/>
              </w:rPr>
            </w:pPr>
          </w:p>
        </w:tc>
        <w:tc>
          <w:tcPr>
            <w:tcW w:w="1767" w:type="dxa"/>
          </w:tcPr>
          <w:p w:rsidR="00775EAD" w:rsidRPr="00E72FD4" w:rsidRDefault="00775EAD" w:rsidP="00BA35E8">
            <w:pPr>
              <w:tabs>
                <w:tab w:val="left" w:pos="4962"/>
              </w:tabs>
              <w:jc w:val="both"/>
              <w:rPr>
                <w:lang w:val="uk-UA" w:eastAsia="uk-UA"/>
              </w:rPr>
            </w:pPr>
          </w:p>
        </w:tc>
        <w:tc>
          <w:tcPr>
            <w:tcW w:w="4110" w:type="dxa"/>
            <w:tcBorders>
              <w:left w:val="single" w:sz="4" w:space="0" w:color="auto"/>
              <w:bottom w:val="single" w:sz="4" w:space="0" w:color="auto"/>
              <w:right w:val="single" w:sz="4" w:space="0" w:color="auto"/>
            </w:tcBorders>
          </w:tcPr>
          <w:p w:rsidR="00775EAD" w:rsidRPr="00E72FD4" w:rsidRDefault="00775EAD" w:rsidP="00BA35E8">
            <w:pPr>
              <w:tabs>
                <w:tab w:val="left" w:pos="4962"/>
              </w:tabs>
              <w:jc w:val="both"/>
              <w:rPr>
                <w:lang w:val="uk-UA" w:eastAsia="uk-UA"/>
              </w:rPr>
            </w:pPr>
            <w:r w:rsidRPr="00E72FD4">
              <w:rPr>
                <w:lang w:val="uk-UA" w:eastAsia="uk-UA"/>
              </w:rPr>
              <w:t xml:space="preserve"> 3.</w:t>
            </w:r>
            <w:r w:rsidRPr="00A845F5">
              <w:rPr>
                <w:lang w:val="uk-UA" w:eastAsia="uk-UA"/>
              </w:rPr>
              <w:t>Дотримання</w:t>
            </w:r>
            <w:r>
              <w:rPr>
                <w:lang w:val="uk-UA" w:eastAsia="uk-UA"/>
              </w:rPr>
              <w:t xml:space="preserve"> </w:t>
            </w:r>
            <w:r w:rsidRPr="00A845F5">
              <w:rPr>
                <w:lang w:val="uk-UA" w:eastAsia="uk-UA"/>
              </w:rPr>
              <w:t>санітарно</w:t>
            </w:r>
            <w:r>
              <w:rPr>
                <w:lang w:val="uk-UA" w:eastAsia="uk-UA"/>
              </w:rPr>
              <w:t xml:space="preserve"> </w:t>
            </w:r>
            <w:r w:rsidRPr="00A845F5">
              <w:rPr>
                <w:lang w:val="uk-UA" w:eastAsia="uk-UA"/>
              </w:rPr>
              <w:t>гігієнічних норм щодо</w:t>
            </w:r>
            <w:r>
              <w:rPr>
                <w:lang w:val="uk-UA" w:eastAsia="uk-UA"/>
              </w:rPr>
              <w:t xml:space="preserve"> з</w:t>
            </w:r>
            <w:r w:rsidRPr="00EA2CC4">
              <w:rPr>
                <w:lang w:val="uk-UA" w:eastAsia="uk-UA"/>
              </w:rPr>
              <w:t>абезпечення дитячого організму</w:t>
            </w:r>
            <w:r>
              <w:rPr>
                <w:lang w:val="uk-UA" w:eastAsia="uk-UA"/>
              </w:rPr>
              <w:t xml:space="preserve"> вітамінним набором</w:t>
            </w:r>
            <w:bookmarkStart w:id="0" w:name="_GoBack"/>
            <w:bookmarkEnd w:id="0"/>
          </w:p>
        </w:tc>
        <w:tc>
          <w:tcPr>
            <w:tcW w:w="1560" w:type="dxa"/>
          </w:tcPr>
          <w:p w:rsidR="00775EAD" w:rsidRPr="00E72FD4" w:rsidRDefault="00775EAD" w:rsidP="00B42042">
            <w:pPr>
              <w:jc w:val="center"/>
              <w:rPr>
                <w:lang w:val="uk-UA" w:eastAsia="en-US"/>
              </w:rPr>
            </w:pPr>
            <w:r w:rsidRPr="00E72FD4">
              <w:rPr>
                <w:lang w:val="uk-UA" w:eastAsia="en-US"/>
              </w:rPr>
              <w:t>2022-2023 роки</w:t>
            </w:r>
          </w:p>
        </w:tc>
        <w:tc>
          <w:tcPr>
            <w:tcW w:w="1701" w:type="dxa"/>
          </w:tcPr>
          <w:p w:rsidR="00775EAD" w:rsidRPr="00E72FD4" w:rsidRDefault="00775EAD" w:rsidP="00B42042">
            <w:pPr>
              <w:jc w:val="both"/>
              <w:rPr>
                <w:lang w:val="uk-UA" w:eastAsia="en-US"/>
              </w:rPr>
            </w:pPr>
            <w:r w:rsidRPr="00E72FD4">
              <w:rPr>
                <w:lang w:val="uk-UA" w:eastAsia="en-US"/>
              </w:rPr>
              <w:t>Управління освіти, молоді та спорту Чортківської міської ради</w:t>
            </w:r>
          </w:p>
        </w:tc>
        <w:tc>
          <w:tcPr>
            <w:tcW w:w="1842" w:type="dxa"/>
          </w:tcPr>
          <w:p w:rsidR="00775EAD" w:rsidRPr="00E72FD4" w:rsidRDefault="00775EAD" w:rsidP="00B42042">
            <w:pPr>
              <w:jc w:val="center"/>
              <w:rPr>
                <w:lang w:val="uk-UA" w:eastAsia="uk-UA"/>
              </w:rPr>
            </w:pPr>
            <w:r w:rsidRPr="00E72FD4">
              <w:rPr>
                <w:lang w:eastAsia="uk-UA"/>
              </w:rPr>
              <w:t>Не потребує</w:t>
            </w:r>
          </w:p>
        </w:tc>
        <w:tc>
          <w:tcPr>
            <w:tcW w:w="1620" w:type="dxa"/>
            <w:tcBorders>
              <w:left w:val="single" w:sz="4" w:space="0" w:color="auto"/>
              <w:right w:val="single" w:sz="4" w:space="0" w:color="auto"/>
            </w:tcBorders>
          </w:tcPr>
          <w:p w:rsidR="00775EAD" w:rsidRPr="00EB48B8" w:rsidRDefault="00775EAD" w:rsidP="00E72FD4">
            <w:pPr>
              <w:tabs>
                <w:tab w:val="left" w:pos="4962"/>
              </w:tabs>
              <w:ind w:firstLine="1231"/>
              <w:jc w:val="center"/>
              <w:rPr>
                <w:sz w:val="20"/>
                <w:szCs w:val="20"/>
                <w:lang w:val="uk-UA" w:eastAsia="uk-UA"/>
              </w:rPr>
            </w:pPr>
          </w:p>
        </w:tc>
        <w:tc>
          <w:tcPr>
            <w:tcW w:w="1910" w:type="dxa"/>
            <w:gridSpan w:val="2"/>
            <w:tcBorders>
              <w:left w:val="single" w:sz="4" w:space="0" w:color="auto"/>
              <w:right w:val="single" w:sz="4" w:space="0" w:color="auto"/>
            </w:tcBorders>
          </w:tcPr>
          <w:p w:rsidR="00775EAD" w:rsidRPr="00EB48B8" w:rsidRDefault="00775EAD" w:rsidP="00E72FD4">
            <w:pPr>
              <w:tabs>
                <w:tab w:val="left" w:pos="4962"/>
              </w:tabs>
              <w:ind w:firstLine="1231"/>
              <w:jc w:val="center"/>
              <w:rPr>
                <w:sz w:val="20"/>
                <w:szCs w:val="20"/>
                <w:lang w:val="uk-UA" w:eastAsia="uk-UA"/>
              </w:rPr>
            </w:pPr>
          </w:p>
        </w:tc>
      </w:tr>
      <w:tr w:rsidR="00775EAD" w:rsidRPr="00EB48B8">
        <w:trPr>
          <w:trHeight w:val="90"/>
          <w:tblHeader/>
        </w:trPr>
        <w:tc>
          <w:tcPr>
            <w:tcW w:w="11508" w:type="dxa"/>
            <w:gridSpan w:val="6"/>
            <w:tcBorders>
              <w:top w:val="single" w:sz="4" w:space="0" w:color="auto"/>
              <w:left w:val="single" w:sz="4" w:space="0" w:color="auto"/>
              <w:bottom w:val="single" w:sz="4" w:space="0" w:color="auto"/>
              <w:right w:val="single" w:sz="4" w:space="0" w:color="auto"/>
            </w:tcBorders>
          </w:tcPr>
          <w:p w:rsidR="00775EAD" w:rsidRPr="00E72FD4" w:rsidRDefault="00775EAD" w:rsidP="00BA35E8">
            <w:pPr>
              <w:tabs>
                <w:tab w:val="left" w:pos="4962"/>
              </w:tabs>
              <w:jc w:val="center"/>
              <w:rPr>
                <w:b/>
                <w:bCs/>
                <w:lang w:val="uk-UA"/>
              </w:rPr>
            </w:pPr>
            <w:r w:rsidRPr="00E72FD4">
              <w:rPr>
                <w:b/>
                <w:bCs/>
                <w:lang w:val="uk-UA"/>
              </w:rPr>
              <w:t>Разом за Програмою</w:t>
            </w:r>
          </w:p>
        </w:tc>
        <w:tc>
          <w:tcPr>
            <w:tcW w:w="1634" w:type="dxa"/>
            <w:gridSpan w:val="2"/>
            <w:tcBorders>
              <w:left w:val="single" w:sz="4" w:space="0" w:color="auto"/>
              <w:right w:val="single" w:sz="4" w:space="0" w:color="auto"/>
            </w:tcBorders>
          </w:tcPr>
          <w:p w:rsidR="00775EAD" w:rsidRPr="00896D3B" w:rsidRDefault="00775EAD" w:rsidP="00E72FD4">
            <w:pPr>
              <w:tabs>
                <w:tab w:val="left" w:pos="4962"/>
              </w:tabs>
              <w:ind w:firstLine="1231"/>
              <w:jc w:val="center"/>
              <w:rPr>
                <w:b/>
                <w:bCs/>
                <w:sz w:val="19"/>
                <w:szCs w:val="19"/>
                <w:lang w:val="uk-UA" w:eastAsia="uk-UA"/>
              </w:rPr>
            </w:pPr>
          </w:p>
        </w:tc>
        <w:tc>
          <w:tcPr>
            <w:tcW w:w="1910" w:type="dxa"/>
            <w:gridSpan w:val="2"/>
            <w:tcBorders>
              <w:left w:val="single" w:sz="4" w:space="0" w:color="auto"/>
              <w:right w:val="single" w:sz="4" w:space="0" w:color="auto"/>
            </w:tcBorders>
          </w:tcPr>
          <w:p w:rsidR="00775EAD" w:rsidRPr="00896D3B" w:rsidRDefault="00775EAD" w:rsidP="00E72FD4">
            <w:pPr>
              <w:tabs>
                <w:tab w:val="left" w:pos="4962"/>
              </w:tabs>
              <w:ind w:firstLine="1231"/>
              <w:jc w:val="center"/>
              <w:rPr>
                <w:b/>
                <w:bCs/>
                <w:sz w:val="19"/>
                <w:szCs w:val="19"/>
                <w:lang w:val="uk-UA" w:eastAsia="uk-UA"/>
              </w:rPr>
            </w:pPr>
          </w:p>
        </w:tc>
      </w:tr>
    </w:tbl>
    <w:p w:rsidR="00775EAD" w:rsidRPr="00A845F5" w:rsidRDefault="00775EAD" w:rsidP="00A845F5">
      <w:pPr>
        <w:tabs>
          <w:tab w:val="left" w:pos="10080"/>
        </w:tabs>
        <w:jc w:val="center"/>
        <w:rPr>
          <w:b/>
          <w:bCs/>
          <w:sz w:val="28"/>
          <w:szCs w:val="28"/>
          <w:lang w:val="uk-UA"/>
        </w:rPr>
      </w:pPr>
      <w:r w:rsidRPr="00CF4FEE">
        <w:rPr>
          <w:b/>
          <w:bCs/>
          <w:sz w:val="28"/>
          <w:szCs w:val="28"/>
          <w:lang w:val="uk-UA"/>
        </w:rPr>
        <w:t>8. Координація та контроль за ходом виконання Програми</w:t>
      </w:r>
    </w:p>
    <w:p w:rsidR="00775EAD" w:rsidRPr="00CF4FEE" w:rsidRDefault="00775EAD" w:rsidP="00CF4FEE">
      <w:pPr>
        <w:tabs>
          <w:tab w:val="left" w:pos="10080"/>
        </w:tabs>
        <w:jc w:val="both"/>
        <w:rPr>
          <w:lang w:val="uk-UA"/>
        </w:rPr>
      </w:pPr>
      <w:r w:rsidRPr="00CF4FEE">
        <w:rPr>
          <w:sz w:val="28"/>
          <w:szCs w:val="28"/>
          <w:lang w:val="uk-UA"/>
        </w:rPr>
        <w:t>Координацію і контроль за ходом виконання заходів, передбачених Програмою, здійснює управління освіти молоді та спорту Чортківської міської ради</w:t>
      </w:r>
      <w:r w:rsidRPr="00CF4FEE">
        <w:rPr>
          <w:lang w:val="uk-UA"/>
        </w:rPr>
        <w:t>.</w:t>
      </w:r>
    </w:p>
    <w:p w:rsidR="00775EAD" w:rsidRPr="00CF4FEE" w:rsidRDefault="00775EAD" w:rsidP="00CF4FEE">
      <w:pPr>
        <w:tabs>
          <w:tab w:val="left" w:pos="10080"/>
        </w:tabs>
        <w:jc w:val="both"/>
        <w:rPr>
          <w:lang w:val="uk-UA"/>
        </w:rPr>
      </w:pPr>
    </w:p>
    <w:p w:rsidR="00775EAD" w:rsidRPr="00281D0E" w:rsidRDefault="00775EAD" w:rsidP="00EF3C2B">
      <w:pPr>
        <w:tabs>
          <w:tab w:val="left" w:pos="10080"/>
        </w:tabs>
        <w:jc w:val="both"/>
        <w:rPr>
          <w:b/>
          <w:bCs/>
          <w:sz w:val="28"/>
          <w:szCs w:val="28"/>
          <w:lang w:val="uk-UA"/>
        </w:rPr>
        <w:sectPr w:rsidR="00775EAD" w:rsidRPr="00281D0E" w:rsidSect="00CF4FEE">
          <w:pgSz w:w="16838" w:h="11906" w:orient="landscape"/>
          <w:pgMar w:top="851" w:right="638" w:bottom="284" w:left="1418" w:header="709" w:footer="709" w:gutter="0"/>
          <w:cols w:space="708"/>
          <w:docGrid w:linePitch="360"/>
        </w:sectPr>
      </w:pPr>
      <w:r w:rsidRPr="00A845F5">
        <w:rPr>
          <w:b/>
          <w:bCs/>
          <w:sz w:val="28"/>
          <w:szCs w:val="28"/>
          <w:lang w:val="uk-UA"/>
        </w:rPr>
        <w:t>Секретар</w:t>
      </w:r>
      <w:r>
        <w:rPr>
          <w:b/>
          <w:bCs/>
          <w:sz w:val="28"/>
          <w:szCs w:val="28"/>
          <w:lang w:val="uk-UA"/>
        </w:rPr>
        <w:t xml:space="preserve"> міської ради                                                                                                              Ярослав ДЗИНДРА</w:t>
      </w:r>
    </w:p>
    <w:p w:rsidR="00775EAD" w:rsidRPr="003309CC" w:rsidRDefault="00775EAD" w:rsidP="00EF3C2B">
      <w:pPr>
        <w:rPr>
          <w:lang w:val="uk-UA"/>
        </w:rPr>
      </w:pPr>
    </w:p>
    <w:sectPr w:rsidR="00775EAD" w:rsidRPr="003309CC" w:rsidSect="00281D0E">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EAD" w:rsidRDefault="00775EAD" w:rsidP="005D640A">
      <w:r>
        <w:separator/>
      </w:r>
    </w:p>
  </w:endnote>
  <w:endnote w:type="continuationSeparator" w:id="1">
    <w:p w:rsidR="00775EAD" w:rsidRDefault="00775EAD" w:rsidP="005D6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EAD" w:rsidRDefault="00775EAD" w:rsidP="005D640A">
      <w:r>
        <w:separator/>
      </w:r>
    </w:p>
  </w:footnote>
  <w:footnote w:type="continuationSeparator" w:id="1">
    <w:p w:rsidR="00775EAD" w:rsidRDefault="00775EAD" w:rsidP="005D6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AD" w:rsidRDefault="00775EAD" w:rsidP="00BA35E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75EAD" w:rsidRDefault="00775E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820F7B"/>
    <w:multiLevelType w:val="hybridMultilevel"/>
    <w:tmpl w:val="C248B9D4"/>
    <w:lvl w:ilvl="0" w:tplc="11C05426">
      <w:start w:val="3"/>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2">
    <w:nsid w:val="035E5744"/>
    <w:multiLevelType w:val="hybridMultilevel"/>
    <w:tmpl w:val="0A64DA8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03FD33EF"/>
    <w:multiLevelType w:val="hybridMultilevel"/>
    <w:tmpl w:val="1688AE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46257AE"/>
    <w:multiLevelType w:val="hybridMultilevel"/>
    <w:tmpl w:val="68285E9A"/>
    <w:lvl w:ilvl="0" w:tplc="65001900">
      <w:numFmt w:val="bullet"/>
      <w:lvlText w:val="-"/>
      <w:lvlJc w:val="left"/>
      <w:pPr>
        <w:tabs>
          <w:tab w:val="num" w:pos="360"/>
        </w:tabs>
        <w:ind w:left="36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nsid w:val="05AD73CC"/>
    <w:multiLevelType w:val="hybridMultilevel"/>
    <w:tmpl w:val="44502794"/>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6">
    <w:nsid w:val="0E602AFF"/>
    <w:multiLevelType w:val="hybridMultilevel"/>
    <w:tmpl w:val="154ED974"/>
    <w:lvl w:ilvl="0" w:tplc="E4A4F13C">
      <w:start w:val="2022"/>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7">
    <w:nsid w:val="0F492640"/>
    <w:multiLevelType w:val="hybridMultilevel"/>
    <w:tmpl w:val="5A7A64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71195C"/>
    <w:multiLevelType w:val="hybridMultilevel"/>
    <w:tmpl w:val="42808C7A"/>
    <w:lvl w:ilvl="0" w:tplc="CF103422">
      <w:start w:val="1"/>
      <w:numFmt w:val="bullet"/>
      <w:lvlText w:val="•"/>
      <w:lvlJc w:val="left"/>
      <w:pPr>
        <w:tabs>
          <w:tab w:val="num" w:pos="720"/>
        </w:tabs>
        <w:ind w:left="720" w:hanging="360"/>
      </w:pPr>
      <w:rPr>
        <w:rFonts w:ascii="Arial" w:hAnsi="Arial" w:cs="Arial" w:hint="default"/>
      </w:rPr>
    </w:lvl>
    <w:lvl w:ilvl="1" w:tplc="6A22F608">
      <w:start w:val="999"/>
      <w:numFmt w:val="bullet"/>
      <w:lvlText w:val="–"/>
      <w:lvlJc w:val="left"/>
      <w:pPr>
        <w:tabs>
          <w:tab w:val="num" w:pos="1440"/>
        </w:tabs>
        <w:ind w:left="1440" w:hanging="360"/>
      </w:pPr>
      <w:rPr>
        <w:rFonts w:ascii="Arial" w:hAnsi="Arial" w:cs="Arial" w:hint="default"/>
      </w:rPr>
    </w:lvl>
    <w:lvl w:ilvl="2" w:tplc="54D62C7E">
      <w:start w:val="1"/>
      <w:numFmt w:val="bullet"/>
      <w:lvlText w:val="•"/>
      <w:lvlJc w:val="left"/>
      <w:pPr>
        <w:tabs>
          <w:tab w:val="num" w:pos="2160"/>
        </w:tabs>
        <w:ind w:left="2160" w:hanging="360"/>
      </w:pPr>
      <w:rPr>
        <w:rFonts w:ascii="Arial" w:hAnsi="Arial" w:cs="Arial" w:hint="default"/>
      </w:rPr>
    </w:lvl>
    <w:lvl w:ilvl="3" w:tplc="4B1CD3F0">
      <w:start w:val="1"/>
      <w:numFmt w:val="bullet"/>
      <w:lvlText w:val="•"/>
      <w:lvlJc w:val="left"/>
      <w:pPr>
        <w:tabs>
          <w:tab w:val="num" w:pos="2880"/>
        </w:tabs>
        <w:ind w:left="2880" w:hanging="360"/>
      </w:pPr>
      <w:rPr>
        <w:rFonts w:ascii="Arial" w:hAnsi="Arial" w:cs="Arial" w:hint="default"/>
      </w:rPr>
    </w:lvl>
    <w:lvl w:ilvl="4" w:tplc="1CE02A4E">
      <w:start w:val="1"/>
      <w:numFmt w:val="bullet"/>
      <w:lvlText w:val="•"/>
      <w:lvlJc w:val="left"/>
      <w:pPr>
        <w:tabs>
          <w:tab w:val="num" w:pos="3600"/>
        </w:tabs>
        <w:ind w:left="3600" w:hanging="360"/>
      </w:pPr>
      <w:rPr>
        <w:rFonts w:ascii="Arial" w:hAnsi="Arial" w:cs="Arial" w:hint="default"/>
      </w:rPr>
    </w:lvl>
    <w:lvl w:ilvl="5" w:tplc="779AC22C">
      <w:start w:val="1"/>
      <w:numFmt w:val="bullet"/>
      <w:lvlText w:val="•"/>
      <w:lvlJc w:val="left"/>
      <w:pPr>
        <w:tabs>
          <w:tab w:val="num" w:pos="4320"/>
        </w:tabs>
        <w:ind w:left="4320" w:hanging="360"/>
      </w:pPr>
      <w:rPr>
        <w:rFonts w:ascii="Arial" w:hAnsi="Arial" w:cs="Arial" w:hint="default"/>
      </w:rPr>
    </w:lvl>
    <w:lvl w:ilvl="6" w:tplc="AFD281FA">
      <w:start w:val="1"/>
      <w:numFmt w:val="bullet"/>
      <w:lvlText w:val="•"/>
      <w:lvlJc w:val="left"/>
      <w:pPr>
        <w:tabs>
          <w:tab w:val="num" w:pos="5040"/>
        </w:tabs>
        <w:ind w:left="5040" w:hanging="360"/>
      </w:pPr>
      <w:rPr>
        <w:rFonts w:ascii="Arial" w:hAnsi="Arial" w:cs="Arial" w:hint="default"/>
      </w:rPr>
    </w:lvl>
    <w:lvl w:ilvl="7" w:tplc="C4EC1332">
      <w:start w:val="1"/>
      <w:numFmt w:val="bullet"/>
      <w:lvlText w:val="•"/>
      <w:lvlJc w:val="left"/>
      <w:pPr>
        <w:tabs>
          <w:tab w:val="num" w:pos="5760"/>
        </w:tabs>
        <w:ind w:left="5760" w:hanging="360"/>
      </w:pPr>
      <w:rPr>
        <w:rFonts w:ascii="Arial" w:hAnsi="Arial" w:cs="Arial" w:hint="default"/>
      </w:rPr>
    </w:lvl>
    <w:lvl w:ilvl="8" w:tplc="B4443256">
      <w:start w:val="1"/>
      <w:numFmt w:val="bullet"/>
      <w:lvlText w:val="•"/>
      <w:lvlJc w:val="left"/>
      <w:pPr>
        <w:tabs>
          <w:tab w:val="num" w:pos="6480"/>
        </w:tabs>
        <w:ind w:left="6480" w:hanging="360"/>
      </w:pPr>
      <w:rPr>
        <w:rFonts w:ascii="Arial" w:hAnsi="Arial" w:cs="Arial" w:hint="default"/>
      </w:rPr>
    </w:lvl>
  </w:abstractNum>
  <w:abstractNum w:abstractNumId="9">
    <w:nsid w:val="11576FEC"/>
    <w:multiLevelType w:val="hybridMultilevel"/>
    <w:tmpl w:val="980C9F46"/>
    <w:lvl w:ilvl="0" w:tplc="5BE8480E">
      <w:start w:val="5"/>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10">
    <w:nsid w:val="119412D4"/>
    <w:multiLevelType w:val="hybridMultilevel"/>
    <w:tmpl w:val="FAC4E5F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
    <w:nsid w:val="128106D2"/>
    <w:multiLevelType w:val="hybridMultilevel"/>
    <w:tmpl w:val="66867F66"/>
    <w:lvl w:ilvl="0" w:tplc="6DF8337C">
      <w:start w:val="3"/>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12">
    <w:nsid w:val="1D0926C1"/>
    <w:multiLevelType w:val="hybridMultilevel"/>
    <w:tmpl w:val="D6D2E7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27A5AFD"/>
    <w:multiLevelType w:val="hybridMultilevel"/>
    <w:tmpl w:val="EDFA4B12"/>
    <w:lvl w:ilvl="0" w:tplc="7E96D288">
      <w:numFmt w:val="bullet"/>
      <w:lvlText w:val="-"/>
      <w:lvlJc w:val="left"/>
      <w:pPr>
        <w:tabs>
          <w:tab w:val="num" w:pos="840"/>
        </w:tabs>
        <w:ind w:left="8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3BA43FD"/>
    <w:multiLevelType w:val="hybridMultilevel"/>
    <w:tmpl w:val="8A0EC03C"/>
    <w:lvl w:ilvl="0" w:tplc="30440776">
      <w:start w:val="1"/>
      <w:numFmt w:val="bullet"/>
      <w:lvlText w:val=""/>
      <w:lvlJc w:val="left"/>
      <w:pPr>
        <w:tabs>
          <w:tab w:val="num" w:pos="1068"/>
        </w:tabs>
        <w:ind w:left="1068" w:hanging="360"/>
      </w:pPr>
      <w:rPr>
        <w:rFonts w:ascii="Symbol" w:hAnsi="Symbol" w:cs="Symbol" w:hint="default"/>
        <w:color w:val="auto"/>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25BA7A20"/>
    <w:multiLevelType w:val="hybridMultilevel"/>
    <w:tmpl w:val="7D743970"/>
    <w:lvl w:ilvl="0" w:tplc="3AFE8E7A">
      <w:start w:val="2020"/>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16">
    <w:nsid w:val="2806270F"/>
    <w:multiLevelType w:val="hybridMultilevel"/>
    <w:tmpl w:val="503A4AB2"/>
    <w:lvl w:ilvl="0" w:tplc="0419000F">
      <w:start w:val="1"/>
      <w:numFmt w:val="decimal"/>
      <w:lvlText w:val="%1."/>
      <w:lvlJc w:val="left"/>
      <w:pPr>
        <w:ind w:left="1146" w:hanging="360"/>
      </w:pPr>
    </w:lvl>
    <w:lvl w:ilvl="1" w:tplc="E810668C">
      <w:numFmt w:val="bullet"/>
      <w:lvlText w:val="-"/>
      <w:lvlJc w:val="left"/>
      <w:pPr>
        <w:ind w:left="2196" w:hanging="690"/>
      </w:pPr>
      <w:rPr>
        <w:rFonts w:ascii="Times New Roman" w:eastAsia="Times New Roman" w:hAnsi="Times New Roman" w:hint="default"/>
      </w:r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7">
    <w:nsid w:val="2B4E15B3"/>
    <w:multiLevelType w:val="hybridMultilevel"/>
    <w:tmpl w:val="3D58C4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CCE0F5D"/>
    <w:multiLevelType w:val="hybridMultilevel"/>
    <w:tmpl w:val="0A7EDC78"/>
    <w:lvl w:ilvl="0" w:tplc="60702426">
      <w:start w:val="1"/>
      <w:numFmt w:val="bullet"/>
      <w:lvlText w:val="•"/>
      <w:lvlJc w:val="left"/>
      <w:pPr>
        <w:tabs>
          <w:tab w:val="num" w:pos="720"/>
        </w:tabs>
        <w:ind w:left="720" w:hanging="360"/>
      </w:pPr>
      <w:rPr>
        <w:rFonts w:ascii="Arial" w:hAnsi="Arial" w:cs="Arial" w:hint="default"/>
      </w:rPr>
    </w:lvl>
    <w:lvl w:ilvl="1" w:tplc="48A2CB56">
      <w:start w:val="1200"/>
      <w:numFmt w:val="bullet"/>
      <w:lvlText w:val="•"/>
      <w:lvlJc w:val="left"/>
      <w:pPr>
        <w:tabs>
          <w:tab w:val="num" w:pos="1440"/>
        </w:tabs>
        <w:ind w:left="1440" w:hanging="360"/>
      </w:pPr>
      <w:rPr>
        <w:rFonts w:ascii="Arial" w:hAnsi="Arial" w:cs="Arial" w:hint="default"/>
      </w:rPr>
    </w:lvl>
    <w:lvl w:ilvl="2" w:tplc="41C6D940">
      <w:start w:val="1"/>
      <w:numFmt w:val="bullet"/>
      <w:lvlText w:val="•"/>
      <w:lvlJc w:val="left"/>
      <w:pPr>
        <w:tabs>
          <w:tab w:val="num" w:pos="2160"/>
        </w:tabs>
        <w:ind w:left="2160" w:hanging="360"/>
      </w:pPr>
      <w:rPr>
        <w:rFonts w:ascii="Arial" w:hAnsi="Arial" w:cs="Arial" w:hint="default"/>
      </w:rPr>
    </w:lvl>
    <w:lvl w:ilvl="3" w:tplc="210C236E">
      <w:start w:val="1"/>
      <w:numFmt w:val="bullet"/>
      <w:lvlText w:val="•"/>
      <w:lvlJc w:val="left"/>
      <w:pPr>
        <w:tabs>
          <w:tab w:val="num" w:pos="2880"/>
        </w:tabs>
        <w:ind w:left="2880" w:hanging="360"/>
      </w:pPr>
      <w:rPr>
        <w:rFonts w:ascii="Arial" w:hAnsi="Arial" w:cs="Arial" w:hint="default"/>
      </w:rPr>
    </w:lvl>
    <w:lvl w:ilvl="4" w:tplc="8C983F6E">
      <w:start w:val="1"/>
      <w:numFmt w:val="bullet"/>
      <w:lvlText w:val="•"/>
      <w:lvlJc w:val="left"/>
      <w:pPr>
        <w:tabs>
          <w:tab w:val="num" w:pos="3600"/>
        </w:tabs>
        <w:ind w:left="3600" w:hanging="360"/>
      </w:pPr>
      <w:rPr>
        <w:rFonts w:ascii="Arial" w:hAnsi="Arial" w:cs="Arial" w:hint="default"/>
      </w:rPr>
    </w:lvl>
    <w:lvl w:ilvl="5" w:tplc="EA86CDC6">
      <w:start w:val="1"/>
      <w:numFmt w:val="bullet"/>
      <w:lvlText w:val="•"/>
      <w:lvlJc w:val="left"/>
      <w:pPr>
        <w:tabs>
          <w:tab w:val="num" w:pos="4320"/>
        </w:tabs>
        <w:ind w:left="4320" w:hanging="360"/>
      </w:pPr>
      <w:rPr>
        <w:rFonts w:ascii="Arial" w:hAnsi="Arial" w:cs="Arial" w:hint="default"/>
      </w:rPr>
    </w:lvl>
    <w:lvl w:ilvl="6" w:tplc="C8367BD8">
      <w:start w:val="1"/>
      <w:numFmt w:val="bullet"/>
      <w:lvlText w:val="•"/>
      <w:lvlJc w:val="left"/>
      <w:pPr>
        <w:tabs>
          <w:tab w:val="num" w:pos="5040"/>
        </w:tabs>
        <w:ind w:left="5040" w:hanging="360"/>
      </w:pPr>
      <w:rPr>
        <w:rFonts w:ascii="Arial" w:hAnsi="Arial" w:cs="Arial" w:hint="default"/>
      </w:rPr>
    </w:lvl>
    <w:lvl w:ilvl="7" w:tplc="81CAA168">
      <w:start w:val="1"/>
      <w:numFmt w:val="bullet"/>
      <w:lvlText w:val="•"/>
      <w:lvlJc w:val="left"/>
      <w:pPr>
        <w:tabs>
          <w:tab w:val="num" w:pos="5760"/>
        </w:tabs>
        <w:ind w:left="5760" w:hanging="360"/>
      </w:pPr>
      <w:rPr>
        <w:rFonts w:ascii="Arial" w:hAnsi="Arial" w:cs="Arial" w:hint="default"/>
      </w:rPr>
    </w:lvl>
    <w:lvl w:ilvl="8" w:tplc="8D98832C">
      <w:start w:val="1"/>
      <w:numFmt w:val="bullet"/>
      <w:lvlText w:val="•"/>
      <w:lvlJc w:val="left"/>
      <w:pPr>
        <w:tabs>
          <w:tab w:val="num" w:pos="6480"/>
        </w:tabs>
        <w:ind w:left="6480" w:hanging="360"/>
      </w:pPr>
      <w:rPr>
        <w:rFonts w:ascii="Arial" w:hAnsi="Arial" w:cs="Arial" w:hint="default"/>
      </w:rPr>
    </w:lvl>
  </w:abstractNum>
  <w:abstractNum w:abstractNumId="19">
    <w:nsid w:val="39633790"/>
    <w:multiLevelType w:val="hybridMultilevel"/>
    <w:tmpl w:val="7AEAF5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BC371B5"/>
    <w:multiLevelType w:val="hybridMultilevel"/>
    <w:tmpl w:val="C408E41E"/>
    <w:lvl w:ilvl="0" w:tplc="3086F162">
      <w:start w:val="2"/>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21">
    <w:nsid w:val="3C3F73A1"/>
    <w:multiLevelType w:val="hybridMultilevel"/>
    <w:tmpl w:val="D910B898"/>
    <w:lvl w:ilvl="0" w:tplc="18FA9C54">
      <w:start w:val="3"/>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22">
    <w:nsid w:val="3C567836"/>
    <w:multiLevelType w:val="hybridMultilevel"/>
    <w:tmpl w:val="FE64EF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47B7211"/>
    <w:multiLevelType w:val="hybridMultilevel"/>
    <w:tmpl w:val="9964FE2A"/>
    <w:lvl w:ilvl="0" w:tplc="8AAA3E98">
      <w:start w:val="202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24">
    <w:nsid w:val="4941132B"/>
    <w:multiLevelType w:val="hybridMultilevel"/>
    <w:tmpl w:val="454289B0"/>
    <w:lvl w:ilvl="0" w:tplc="561A7E56">
      <w:start w:val="1"/>
      <w:numFmt w:val="decimal"/>
      <w:lvlText w:val="%1."/>
      <w:lvlJc w:val="left"/>
      <w:pPr>
        <w:ind w:left="252" w:hanging="360"/>
      </w:pPr>
      <w:rPr>
        <w:rFonts w:hint="default"/>
      </w:rPr>
    </w:lvl>
    <w:lvl w:ilvl="1" w:tplc="04220019">
      <w:start w:val="1"/>
      <w:numFmt w:val="lowerLetter"/>
      <w:lvlText w:val="%2."/>
      <w:lvlJc w:val="left"/>
      <w:pPr>
        <w:ind w:left="972" w:hanging="360"/>
      </w:pPr>
    </w:lvl>
    <w:lvl w:ilvl="2" w:tplc="0422001B">
      <w:start w:val="1"/>
      <w:numFmt w:val="lowerRoman"/>
      <w:lvlText w:val="%3."/>
      <w:lvlJc w:val="right"/>
      <w:pPr>
        <w:ind w:left="1692" w:hanging="180"/>
      </w:pPr>
    </w:lvl>
    <w:lvl w:ilvl="3" w:tplc="0422000F">
      <w:start w:val="1"/>
      <w:numFmt w:val="decimal"/>
      <w:lvlText w:val="%4."/>
      <w:lvlJc w:val="left"/>
      <w:pPr>
        <w:ind w:left="2412" w:hanging="360"/>
      </w:pPr>
    </w:lvl>
    <w:lvl w:ilvl="4" w:tplc="04220019">
      <w:start w:val="1"/>
      <w:numFmt w:val="lowerLetter"/>
      <w:lvlText w:val="%5."/>
      <w:lvlJc w:val="left"/>
      <w:pPr>
        <w:ind w:left="3132" w:hanging="360"/>
      </w:pPr>
    </w:lvl>
    <w:lvl w:ilvl="5" w:tplc="0422001B">
      <w:start w:val="1"/>
      <w:numFmt w:val="lowerRoman"/>
      <w:lvlText w:val="%6."/>
      <w:lvlJc w:val="right"/>
      <w:pPr>
        <w:ind w:left="3852" w:hanging="180"/>
      </w:pPr>
    </w:lvl>
    <w:lvl w:ilvl="6" w:tplc="0422000F">
      <w:start w:val="1"/>
      <w:numFmt w:val="decimal"/>
      <w:lvlText w:val="%7."/>
      <w:lvlJc w:val="left"/>
      <w:pPr>
        <w:ind w:left="4572" w:hanging="360"/>
      </w:pPr>
    </w:lvl>
    <w:lvl w:ilvl="7" w:tplc="04220019">
      <w:start w:val="1"/>
      <w:numFmt w:val="lowerLetter"/>
      <w:lvlText w:val="%8."/>
      <w:lvlJc w:val="left"/>
      <w:pPr>
        <w:ind w:left="5292" w:hanging="360"/>
      </w:pPr>
    </w:lvl>
    <w:lvl w:ilvl="8" w:tplc="0422001B">
      <w:start w:val="1"/>
      <w:numFmt w:val="lowerRoman"/>
      <w:lvlText w:val="%9."/>
      <w:lvlJc w:val="right"/>
      <w:pPr>
        <w:ind w:left="6012" w:hanging="180"/>
      </w:pPr>
    </w:lvl>
  </w:abstractNum>
  <w:abstractNum w:abstractNumId="25">
    <w:nsid w:val="496E5025"/>
    <w:multiLevelType w:val="hybridMultilevel"/>
    <w:tmpl w:val="BE20437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4F651B6C"/>
    <w:multiLevelType w:val="hybridMultilevel"/>
    <w:tmpl w:val="581816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27265B6"/>
    <w:multiLevelType w:val="singleLevel"/>
    <w:tmpl w:val="527265B6"/>
    <w:lvl w:ilvl="0">
      <w:start w:val="1"/>
      <w:numFmt w:val="decimal"/>
      <w:suff w:val="space"/>
      <w:lvlText w:val="%1."/>
      <w:lvlJc w:val="left"/>
    </w:lvl>
  </w:abstractNum>
  <w:abstractNum w:abstractNumId="28">
    <w:nsid w:val="57E40A87"/>
    <w:multiLevelType w:val="hybridMultilevel"/>
    <w:tmpl w:val="2E783990"/>
    <w:lvl w:ilvl="0" w:tplc="56AC5FDE">
      <w:start w:val="1"/>
      <w:numFmt w:val="decimal"/>
      <w:lvlText w:val="%1."/>
      <w:lvlJc w:val="left"/>
      <w:pPr>
        <w:ind w:left="252" w:hanging="360"/>
      </w:pPr>
      <w:rPr>
        <w:rFonts w:hint="default"/>
      </w:rPr>
    </w:lvl>
    <w:lvl w:ilvl="1" w:tplc="04220019">
      <w:start w:val="1"/>
      <w:numFmt w:val="lowerLetter"/>
      <w:lvlText w:val="%2."/>
      <w:lvlJc w:val="left"/>
      <w:pPr>
        <w:ind w:left="972" w:hanging="360"/>
      </w:pPr>
    </w:lvl>
    <w:lvl w:ilvl="2" w:tplc="0422001B">
      <w:start w:val="1"/>
      <w:numFmt w:val="lowerRoman"/>
      <w:lvlText w:val="%3."/>
      <w:lvlJc w:val="right"/>
      <w:pPr>
        <w:ind w:left="1692" w:hanging="180"/>
      </w:pPr>
    </w:lvl>
    <w:lvl w:ilvl="3" w:tplc="0422000F">
      <w:start w:val="1"/>
      <w:numFmt w:val="decimal"/>
      <w:lvlText w:val="%4."/>
      <w:lvlJc w:val="left"/>
      <w:pPr>
        <w:ind w:left="2412" w:hanging="360"/>
      </w:pPr>
    </w:lvl>
    <w:lvl w:ilvl="4" w:tplc="04220019">
      <w:start w:val="1"/>
      <w:numFmt w:val="lowerLetter"/>
      <w:lvlText w:val="%5."/>
      <w:lvlJc w:val="left"/>
      <w:pPr>
        <w:ind w:left="3132" w:hanging="360"/>
      </w:pPr>
    </w:lvl>
    <w:lvl w:ilvl="5" w:tplc="0422001B">
      <w:start w:val="1"/>
      <w:numFmt w:val="lowerRoman"/>
      <w:lvlText w:val="%6."/>
      <w:lvlJc w:val="right"/>
      <w:pPr>
        <w:ind w:left="3852" w:hanging="180"/>
      </w:pPr>
    </w:lvl>
    <w:lvl w:ilvl="6" w:tplc="0422000F">
      <w:start w:val="1"/>
      <w:numFmt w:val="decimal"/>
      <w:lvlText w:val="%7."/>
      <w:lvlJc w:val="left"/>
      <w:pPr>
        <w:ind w:left="4572" w:hanging="360"/>
      </w:pPr>
    </w:lvl>
    <w:lvl w:ilvl="7" w:tplc="04220019">
      <w:start w:val="1"/>
      <w:numFmt w:val="lowerLetter"/>
      <w:lvlText w:val="%8."/>
      <w:lvlJc w:val="left"/>
      <w:pPr>
        <w:ind w:left="5292" w:hanging="360"/>
      </w:pPr>
    </w:lvl>
    <w:lvl w:ilvl="8" w:tplc="0422001B">
      <w:start w:val="1"/>
      <w:numFmt w:val="lowerRoman"/>
      <w:lvlText w:val="%9."/>
      <w:lvlJc w:val="right"/>
      <w:pPr>
        <w:ind w:left="6012" w:hanging="180"/>
      </w:pPr>
    </w:lvl>
  </w:abstractNum>
  <w:abstractNum w:abstractNumId="29">
    <w:nsid w:val="58DF1EF3"/>
    <w:multiLevelType w:val="hybridMultilevel"/>
    <w:tmpl w:val="6BEA742E"/>
    <w:lvl w:ilvl="0" w:tplc="7E96D288">
      <w:numFmt w:val="bullet"/>
      <w:lvlText w:val="-"/>
      <w:lvlJc w:val="left"/>
      <w:pPr>
        <w:tabs>
          <w:tab w:val="num" w:pos="840"/>
        </w:tabs>
        <w:ind w:left="840" w:hanging="360"/>
      </w:pPr>
      <w:rPr>
        <w:rFonts w:ascii="Times New Roman" w:eastAsia="Times New Roman" w:hAnsi="Times New Roman"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30">
    <w:nsid w:val="5AE248A9"/>
    <w:multiLevelType w:val="hybridMultilevel"/>
    <w:tmpl w:val="CCC2BBDA"/>
    <w:lvl w:ilvl="0" w:tplc="EC2E38EA">
      <w:start w:val="2011"/>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1">
    <w:nsid w:val="5F6E4C4E"/>
    <w:multiLevelType w:val="hybridMultilevel"/>
    <w:tmpl w:val="848EB770"/>
    <w:lvl w:ilvl="0" w:tplc="B07884F4">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32">
    <w:nsid w:val="62AD603A"/>
    <w:multiLevelType w:val="hybridMultilevel"/>
    <w:tmpl w:val="C0F635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3AA35D5"/>
    <w:multiLevelType w:val="hybridMultilevel"/>
    <w:tmpl w:val="D1203AA4"/>
    <w:lvl w:ilvl="0" w:tplc="079E9B0E">
      <w:start w:val="1"/>
      <w:numFmt w:val="bullet"/>
      <w:lvlText w:val="-"/>
      <w:lvlJc w:val="left"/>
      <w:pPr>
        <w:tabs>
          <w:tab w:val="num" w:pos="1429"/>
        </w:tabs>
        <w:ind w:left="1429" w:hanging="360"/>
      </w:pPr>
      <w:rPr>
        <w:rFonts w:ascii="SimSun" w:eastAsia="SimSun" w:hAnsi="SimSun" w:hint="eastAsia"/>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4462CAA"/>
    <w:multiLevelType w:val="multilevel"/>
    <w:tmpl w:val="3FDEA8C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5">
    <w:nsid w:val="713C60EA"/>
    <w:multiLevelType w:val="hybridMultilevel"/>
    <w:tmpl w:val="23001ACE"/>
    <w:lvl w:ilvl="0" w:tplc="F26A5924">
      <w:start w:val="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36">
    <w:nsid w:val="734A40F9"/>
    <w:multiLevelType w:val="hybridMultilevel"/>
    <w:tmpl w:val="98848936"/>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6695EF1"/>
    <w:multiLevelType w:val="hybridMultilevel"/>
    <w:tmpl w:val="E0B07FF8"/>
    <w:lvl w:ilvl="0" w:tplc="AD3A16F4">
      <w:start w:val="3"/>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38">
    <w:nsid w:val="768D6363"/>
    <w:multiLevelType w:val="hybridMultilevel"/>
    <w:tmpl w:val="D548D31C"/>
    <w:lvl w:ilvl="0" w:tplc="64128188">
      <w:start w:val="2016"/>
      <w:numFmt w:val="bullet"/>
      <w:lvlText w:val="-"/>
      <w:lvlJc w:val="left"/>
      <w:pPr>
        <w:tabs>
          <w:tab w:val="num" w:pos="1080"/>
        </w:tabs>
        <w:ind w:left="1080" w:hanging="360"/>
      </w:pPr>
      <w:rPr>
        <w:rFonts w:ascii="Times New Roman" w:eastAsia="Times New Roman" w:hAnsi="Times New Roman"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abstractNum w:abstractNumId="39">
    <w:nsid w:val="7925573F"/>
    <w:multiLevelType w:val="hybridMultilevel"/>
    <w:tmpl w:val="CBE0E4B4"/>
    <w:lvl w:ilvl="0" w:tplc="5B006E82">
      <w:start w:val="1"/>
      <w:numFmt w:val="bullet"/>
      <w:lvlText w:val="•"/>
      <w:lvlJc w:val="left"/>
      <w:pPr>
        <w:tabs>
          <w:tab w:val="num" w:pos="720"/>
        </w:tabs>
        <w:ind w:left="720" w:hanging="360"/>
      </w:pPr>
      <w:rPr>
        <w:rFonts w:ascii="Arial" w:hAnsi="Arial" w:cs="Arial" w:hint="default"/>
      </w:rPr>
    </w:lvl>
    <w:lvl w:ilvl="1" w:tplc="F87EB706">
      <w:start w:val="1"/>
      <w:numFmt w:val="bullet"/>
      <w:lvlText w:val="•"/>
      <w:lvlJc w:val="left"/>
      <w:pPr>
        <w:tabs>
          <w:tab w:val="num" w:pos="1440"/>
        </w:tabs>
        <w:ind w:left="1440" w:hanging="360"/>
      </w:pPr>
      <w:rPr>
        <w:rFonts w:ascii="Arial" w:hAnsi="Arial" w:cs="Arial" w:hint="default"/>
      </w:rPr>
    </w:lvl>
    <w:lvl w:ilvl="2" w:tplc="10AA9DBE">
      <w:start w:val="1"/>
      <w:numFmt w:val="bullet"/>
      <w:lvlText w:val="•"/>
      <w:lvlJc w:val="left"/>
      <w:pPr>
        <w:tabs>
          <w:tab w:val="num" w:pos="2160"/>
        </w:tabs>
        <w:ind w:left="2160" w:hanging="360"/>
      </w:pPr>
      <w:rPr>
        <w:rFonts w:ascii="Arial" w:hAnsi="Arial" w:cs="Arial" w:hint="default"/>
      </w:rPr>
    </w:lvl>
    <w:lvl w:ilvl="3" w:tplc="107480B2">
      <w:start w:val="1"/>
      <w:numFmt w:val="bullet"/>
      <w:lvlText w:val="•"/>
      <w:lvlJc w:val="left"/>
      <w:pPr>
        <w:tabs>
          <w:tab w:val="num" w:pos="2880"/>
        </w:tabs>
        <w:ind w:left="2880" w:hanging="360"/>
      </w:pPr>
      <w:rPr>
        <w:rFonts w:ascii="Arial" w:hAnsi="Arial" w:cs="Arial" w:hint="default"/>
      </w:rPr>
    </w:lvl>
    <w:lvl w:ilvl="4" w:tplc="9934013A">
      <w:start w:val="1"/>
      <w:numFmt w:val="bullet"/>
      <w:lvlText w:val="•"/>
      <w:lvlJc w:val="left"/>
      <w:pPr>
        <w:tabs>
          <w:tab w:val="num" w:pos="3600"/>
        </w:tabs>
        <w:ind w:left="3600" w:hanging="360"/>
      </w:pPr>
      <w:rPr>
        <w:rFonts w:ascii="Arial" w:hAnsi="Arial" w:cs="Arial" w:hint="default"/>
      </w:rPr>
    </w:lvl>
    <w:lvl w:ilvl="5" w:tplc="8E363514">
      <w:start w:val="1"/>
      <w:numFmt w:val="bullet"/>
      <w:lvlText w:val="•"/>
      <w:lvlJc w:val="left"/>
      <w:pPr>
        <w:tabs>
          <w:tab w:val="num" w:pos="4320"/>
        </w:tabs>
        <w:ind w:left="4320" w:hanging="360"/>
      </w:pPr>
      <w:rPr>
        <w:rFonts w:ascii="Arial" w:hAnsi="Arial" w:cs="Arial" w:hint="default"/>
      </w:rPr>
    </w:lvl>
    <w:lvl w:ilvl="6" w:tplc="B1D02F8E">
      <w:start w:val="1"/>
      <w:numFmt w:val="bullet"/>
      <w:lvlText w:val="•"/>
      <w:lvlJc w:val="left"/>
      <w:pPr>
        <w:tabs>
          <w:tab w:val="num" w:pos="5040"/>
        </w:tabs>
        <w:ind w:left="5040" w:hanging="360"/>
      </w:pPr>
      <w:rPr>
        <w:rFonts w:ascii="Arial" w:hAnsi="Arial" w:cs="Arial" w:hint="default"/>
      </w:rPr>
    </w:lvl>
    <w:lvl w:ilvl="7" w:tplc="B6463500">
      <w:start w:val="1"/>
      <w:numFmt w:val="bullet"/>
      <w:lvlText w:val="•"/>
      <w:lvlJc w:val="left"/>
      <w:pPr>
        <w:tabs>
          <w:tab w:val="num" w:pos="5760"/>
        </w:tabs>
        <w:ind w:left="5760" w:hanging="360"/>
      </w:pPr>
      <w:rPr>
        <w:rFonts w:ascii="Arial" w:hAnsi="Arial" w:cs="Arial" w:hint="default"/>
      </w:rPr>
    </w:lvl>
    <w:lvl w:ilvl="8" w:tplc="89445870">
      <w:start w:val="1"/>
      <w:numFmt w:val="bullet"/>
      <w:lvlText w:val="•"/>
      <w:lvlJc w:val="left"/>
      <w:pPr>
        <w:tabs>
          <w:tab w:val="num" w:pos="6480"/>
        </w:tabs>
        <w:ind w:left="6480" w:hanging="360"/>
      </w:pPr>
      <w:rPr>
        <w:rFonts w:ascii="Arial" w:hAnsi="Arial" w:cs="Arial" w:hint="default"/>
      </w:rPr>
    </w:lvl>
  </w:abstractNum>
  <w:abstractNum w:abstractNumId="40">
    <w:nsid w:val="7A351CE5"/>
    <w:multiLevelType w:val="singleLevel"/>
    <w:tmpl w:val="527265B6"/>
    <w:lvl w:ilvl="0">
      <w:start w:val="1"/>
      <w:numFmt w:val="decimal"/>
      <w:suff w:val="space"/>
      <w:lvlText w:val="%1."/>
      <w:lvlJc w:val="left"/>
    </w:lvl>
  </w:abstractNum>
  <w:abstractNum w:abstractNumId="41">
    <w:nsid w:val="7D823A3B"/>
    <w:multiLevelType w:val="hybridMultilevel"/>
    <w:tmpl w:val="776872DA"/>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num w:numId="1">
    <w:abstractNumId w:val="35"/>
  </w:num>
  <w:num w:numId="2">
    <w:abstractNumId w:val="31"/>
  </w:num>
  <w:num w:numId="3">
    <w:abstractNumId w:val="24"/>
  </w:num>
  <w:num w:numId="4">
    <w:abstractNumId w:val="18"/>
  </w:num>
  <w:num w:numId="5">
    <w:abstractNumId w:val="8"/>
  </w:num>
  <w:num w:numId="6">
    <w:abstractNumId w:val="39"/>
  </w:num>
  <w:num w:numId="7">
    <w:abstractNumId w:val="34"/>
  </w:num>
  <w:num w:numId="8">
    <w:abstractNumId w:val="28"/>
  </w:num>
  <w:num w:numId="9">
    <w:abstractNumId w:val="0"/>
  </w:num>
  <w:num w:numId="10">
    <w:abstractNumId w:val="4"/>
  </w:num>
  <w:num w:numId="11">
    <w:abstractNumId w:val="29"/>
  </w:num>
  <w:num w:numId="12">
    <w:abstractNumId w:val="13"/>
  </w:num>
  <w:num w:numId="13">
    <w:abstractNumId w:val="38"/>
  </w:num>
  <w:num w:numId="14">
    <w:abstractNumId w:val="14"/>
  </w:num>
  <w:num w:numId="15">
    <w:abstractNumId w:val="30"/>
  </w:num>
  <w:num w:numId="16">
    <w:abstractNumId w:val="10"/>
  </w:num>
  <w:num w:numId="17">
    <w:abstractNumId w:val="41"/>
  </w:num>
  <w:num w:numId="18">
    <w:abstractNumId w:val="17"/>
  </w:num>
  <w:num w:numId="19">
    <w:abstractNumId w:val="5"/>
  </w:num>
  <w:num w:numId="20">
    <w:abstractNumId w:val="16"/>
  </w:num>
  <w:num w:numId="21">
    <w:abstractNumId w:val="19"/>
  </w:num>
  <w:num w:numId="22">
    <w:abstractNumId w:val="32"/>
  </w:num>
  <w:num w:numId="23">
    <w:abstractNumId w:val="3"/>
  </w:num>
  <w:num w:numId="24">
    <w:abstractNumId w:val="33"/>
  </w:num>
  <w:num w:numId="25">
    <w:abstractNumId w:val="12"/>
  </w:num>
  <w:num w:numId="26">
    <w:abstractNumId w:val="2"/>
  </w:num>
  <w:num w:numId="27">
    <w:abstractNumId w:val="22"/>
  </w:num>
  <w:num w:numId="28">
    <w:abstractNumId w:val="7"/>
  </w:num>
  <w:num w:numId="29">
    <w:abstractNumId w:val="25"/>
  </w:num>
  <w:num w:numId="30">
    <w:abstractNumId w:val="26"/>
  </w:num>
  <w:num w:numId="31">
    <w:abstractNumId w:val="36"/>
  </w:num>
  <w:num w:numId="32">
    <w:abstractNumId w:val="27"/>
  </w:num>
  <w:num w:numId="33">
    <w:abstractNumId w:val="40"/>
  </w:num>
  <w:num w:numId="34">
    <w:abstractNumId w:val="20"/>
  </w:num>
  <w:num w:numId="35">
    <w:abstractNumId w:val="1"/>
  </w:num>
  <w:num w:numId="36">
    <w:abstractNumId w:val="11"/>
  </w:num>
  <w:num w:numId="37">
    <w:abstractNumId w:val="37"/>
  </w:num>
  <w:num w:numId="38">
    <w:abstractNumId w:val="21"/>
  </w:num>
  <w:num w:numId="39">
    <w:abstractNumId w:val="9"/>
  </w:num>
  <w:num w:numId="40">
    <w:abstractNumId w:val="23"/>
  </w:num>
  <w:num w:numId="41">
    <w:abstractNumId w:val="15"/>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C2B"/>
    <w:rsid w:val="000369F3"/>
    <w:rsid w:val="00155EDC"/>
    <w:rsid w:val="0023590D"/>
    <w:rsid w:val="00281D0E"/>
    <w:rsid w:val="002C7CB4"/>
    <w:rsid w:val="003309CC"/>
    <w:rsid w:val="003867B5"/>
    <w:rsid w:val="00396FFB"/>
    <w:rsid w:val="003C190B"/>
    <w:rsid w:val="004E5827"/>
    <w:rsid w:val="00573508"/>
    <w:rsid w:val="00574105"/>
    <w:rsid w:val="005D640A"/>
    <w:rsid w:val="006104C1"/>
    <w:rsid w:val="006B0DE4"/>
    <w:rsid w:val="00700C96"/>
    <w:rsid w:val="007341EE"/>
    <w:rsid w:val="00775EAD"/>
    <w:rsid w:val="008125C2"/>
    <w:rsid w:val="00826EE4"/>
    <w:rsid w:val="00836AA0"/>
    <w:rsid w:val="00881F7A"/>
    <w:rsid w:val="00896818"/>
    <w:rsid w:val="00896D3B"/>
    <w:rsid w:val="008F5197"/>
    <w:rsid w:val="00962137"/>
    <w:rsid w:val="0099773C"/>
    <w:rsid w:val="00A52663"/>
    <w:rsid w:val="00A74EE5"/>
    <w:rsid w:val="00A845F5"/>
    <w:rsid w:val="00AD1C5B"/>
    <w:rsid w:val="00B42042"/>
    <w:rsid w:val="00B67602"/>
    <w:rsid w:val="00BA35E8"/>
    <w:rsid w:val="00BE5C6E"/>
    <w:rsid w:val="00CA0E86"/>
    <w:rsid w:val="00CE5AFC"/>
    <w:rsid w:val="00CF4FEE"/>
    <w:rsid w:val="00D21D2F"/>
    <w:rsid w:val="00D67B0F"/>
    <w:rsid w:val="00D712FA"/>
    <w:rsid w:val="00E02872"/>
    <w:rsid w:val="00E72FD4"/>
    <w:rsid w:val="00E84A1D"/>
    <w:rsid w:val="00EA2CC4"/>
    <w:rsid w:val="00EB48B8"/>
    <w:rsid w:val="00ED0F2F"/>
    <w:rsid w:val="00EE3760"/>
    <w:rsid w:val="00EF3C2B"/>
    <w:rsid w:val="00F0032D"/>
    <w:rsid w:val="00FC683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C2B"/>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EF3C2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F3C2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EF3C2B"/>
    <w:pPr>
      <w:keepNext/>
      <w:spacing w:before="240" w:after="60"/>
      <w:outlineLvl w:val="3"/>
    </w:pPr>
    <w:rPr>
      <w:rFonts w:ascii="Calibri" w:hAnsi="Calibri" w:cs="Calibri"/>
      <w:b/>
      <w:bCs/>
      <w:sz w:val="28"/>
      <w:szCs w:val="28"/>
    </w:rPr>
  </w:style>
  <w:style w:type="paragraph" w:styleId="Heading5">
    <w:name w:val="heading 5"/>
    <w:basedOn w:val="Normal"/>
    <w:link w:val="Heading5Char"/>
    <w:uiPriority w:val="99"/>
    <w:qFormat/>
    <w:rsid w:val="00EF3C2B"/>
    <w:pPr>
      <w:spacing w:before="100" w:beforeAutospacing="1" w:after="100" w:afterAutospacing="1"/>
      <w:outlineLvl w:val="4"/>
    </w:pPr>
    <w:rPr>
      <w:b/>
      <w:bCs/>
      <w:sz w:val="20"/>
      <w:szCs w:val="20"/>
    </w:rPr>
  </w:style>
  <w:style w:type="paragraph" w:styleId="Heading7">
    <w:name w:val="heading 7"/>
    <w:basedOn w:val="Normal"/>
    <w:next w:val="Normal"/>
    <w:link w:val="Heading7Char"/>
    <w:uiPriority w:val="99"/>
    <w:qFormat/>
    <w:rsid w:val="00EF3C2B"/>
    <w:pPr>
      <w:spacing w:before="240" w:after="60"/>
      <w:outlineLvl w:val="6"/>
    </w:pPr>
  </w:style>
  <w:style w:type="paragraph" w:styleId="Heading8">
    <w:name w:val="heading 8"/>
    <w:basedOn w:val="Normal"/>
    <w:next w:val="Normal"/>
    <w:link w:val="Heading8Char"/>
    <w:uiPriority w:val="99"/>
    <w:qFormat/>
    <w:rsid w:val="00EF3C2B"/>
    <w:pPr>
      <w:keepNext/>
      <w:spacing w:before="120"/>
      <w:ind w:firstLine="567"/>
      <w:jc w:val="both"/>
      <w:outlineLvl w:val="7"/>
    </w:pPr>
    <w:rPr>
      <w:rFonts w:ascii="Arial" w:hAnsi="Arial" w:cs="Arial"/>
      <w:b/>
      <w:bCs/>
    </w:rPr>
  </w:style>
  <w:style w:type="paragraph" w:styleId="Heading9">
    <w:name w:val="heading 9"/>
    <w:basedOn w:val="Normal"/>
    <w:next w:val="Normal"/>
    <w:link w:val="Heading9Char"/>
    <w:uiPriority w:val="99"/>
    <w:qFormat/>
    <w:rsid w:val="00EF3C2B"/>
    <w:pPr>
      <w:keepNext/>
      <w:widowControl w:val="0"/>
      <w:spacing w:before="40" w:after="40"/>
      <w:ind w:right="357" w:firstLine="567"/>
      <w:jc w:val="center"/>
      <w:outlineLvl w:val="8"/>
    </w:pPr>
    <w:rPr>
      <w:rFonts w:ascii="Arial" w:hAnsi="Arial" w:cs="Arial"/>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3C2B"/>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locked/>
    <w:rsid w:val="00EF3C2B"/>
    <w:rPr>
      <w:rFonts w:ascii="Arial" w:hAnsi="Arial" w:cs="Arial"/>
      <w:b/>
      <w:bCs/>
      <w:i/>
      <w:iCs/>
      <w:sz w:val="28"/>
      <w:szCs w:val="28"/>
      <w:lang w:val="ru-RU" w:eastAsia="ru-RU"/>
    </w:rPr>
  </w:style>
  <w:style w:type="character" w:customStyle="1" w:styleId="Heading4Char">
    <w:name w:val="Heading 4 Char"/>
    <w:basedOn w:val="DefaultParagraphFont"/>
    <w:link w:val="Heading4"/>
    <w:uiPriority w:val="99"/>
    <w:locked/>
    <w:rsid w:val="00EF3C2B"/>
    <w:rPr>
      <w:rFonts w:ascii="Calibri" w:hAnsi="Calibri" w:cs="Calibri"/>
      <w:b/>
      <w:bCs/>
      <w:sz w:val="28"/>
      <w:szCs w:val="28"/>
      <w:lang w:val="ru-RU" w:eastAsia="ru-RU"/>
    </w:rPr>
  </w:style>
  <w:style w:type="character" w:customStyle="1" w:styleId="Heading5Char">
    <w:name w:val="Heading 5 Char"/>
    <w:basedOn w:val="DefaultParagraphFont"/>
    <w:link w:val="Heading5"/>
    <w:uiPriority w:val="99"/>
    <w:locked/>
    <w:rsid w:val="00EF3C2B"/>
    <w:rPr>
      <w:rFonts w:ascii="Times New Roman" w:hAnsi="Times New Roman" w:cs="Times New Roman"/>
      <w:b/>
      <w:bCs/>
      <w:sz w:val="20"/>
      <w:szCs w:val="20"/>
      <w:lang w:val="ru-RU" w:eastAsia="ru-RU"/>
    </w:rPr>
  </w:style>
  <w:style w:type="character" w:customStyle="1" w:styleId="Heading7Char">
    <w:name w:val="Heading 7 Char"/>
    <w:basedOn w:val="DefaultParagraphFont"/>
    <w:link w:val="Heading7"/>
    <w:uiPriority w:val="99"/>
    <w:locked/>
    <w:rsid w:val="00EF3C2B"/>
    <w:rPr>
      <w:rFonts w:ascii="Times New Roman" w:hAnsi="Times New Roman" w:cs="Times New Roman"/>
      <w:sz w:val="24"/>
      <w:szCs w:val="24"/>
      <w:lang w:val="ru-RU" w:eastAsia="ru-RU"/>
    </w:rPr>
  </w:style>
  <w:style w:type="character" w:customStyle="1" w:styleId="Heading8Char">
    <w:name w:val="Heading 8 Char"/>
    <w:basedOn w:val="DefaultParagraphFont"/>
    <w:link w:val="Heading8"/>
    <w:uiPriority w:val="99"/>
    <w:locked/>
    <w:rsid w:val="00EF3C2B"/>
    <w:rPr>
      <w:rFonts w:ascii="Arial" w:hAnsi="Arial" w:cs="Arial"/>
      <w:b/>
      <w:bCs/>
      <w:sz w:val="20"/>
      <w:szCs w:val="20"/>
    </w:rPr>
  </w:style>
  <w:style w:type="character" w:customStyle="1" w:styleId="Heading9Char">
    <w:name w:val="Heading 9 Char"/>
    <w:basedOn w:val="DefaultParagraphFont"/>
    <w:link w:val="Heading9"/>
    <w:uiPriority w:val="99"/>
    <w:locked/>
    <w:rsid w:val="00EF3C2B"/>
    <w:rPr>
      <w:rFonts w:ascii="Arial" w:hAnsi="Arial" w:cs="Arial"/>
      <w:b/>
      <w:bCs/>
      <w:sz w:val="20"/>
      <w:szCs w:val="20"/>
    </w:rPr>
  </w:style>
  <w:style w:type="paragraph" w:styleId="NoSpacing">
    <w:name w:val="No Spacing"/>
    <w:uiPriority w:val="99"/>
    <w:qFormat/>
    <w:rsid w:val="00EF3C2B"/>
    <w:rPr>
      <w:rFonts w:cs="Calibri"/>
      <w:lang w:eastAsia="en-US"/>
    </w:rPr>
  </w:style>
  <w:style w:type="paragraph" w:styleId="NormalWeb">
    <w:name w:val="Normal (Web)"/>
    <w:basedOn w:val="Normal"/>
    <w:uiPriority w:val="99"/>
    <w:rsid w:val="00EF3C2B"/>
    <w:pPr>
      <w:spacing w:before="100" w:beforeAutospacing="1" w:after="100" w:afterAutospacing="1"/>
    </w:pPr>
  </w:style>
  <w:style w:type="table" w:styleId="TableGrid">
    <w:name w:val="Table Grid"/>
    <w:basedOn w:val="TableNormal"/>
    <w:uiPriority w:val="99"/>
    <w:rsid w:val="00EF3C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w:basedOn w:val="Normal"/>
    <w:next w:val="Title"/>
    <w:uiPriority w:val="99"/>
    <w:rsid w:val="00EF3C2B"/>
    <w:pPr>
      <w:jc w:val="center"/>
    </w:pPr>
    <w:rPr>
      <w:b/>
      <w:bCs/>
      <w:sz w:val="28"/>
      <w:szCs w:val="28"/>
      <w:lang w:val="uk-UA"/>
    </w:rPr>
  </w:style>
  <w:style w:type="paragraph" w:styleId="BodyText">
    <w:name w:val="Body Text"/>
    <w:basedOn w:val="Normal"/>
    <w:link w:val="BodyTextChar"/>
    <w:uiPriority w:val="99"/>
    <w:rsid w:val="00EF3C2B"/>
    <w:pPr>
      <w:jc w:val="both"/>
    </w:pPr>
    <w:rPr>
      <w:sz w:val="28"/>
      <w:szCs w:val="28"/>
      <w:lang w:val="uk-UA"/>
    </w:rPr>
  </w:style>
  <w:style w:type="character" w:customStyle="1" w:styleId="BodyTextChar">
    <w:name w:val="Body Text Char"/>
    <w:basedOn w:val="DefaultParagraphFont"/>
    <w:link w:val="BodyText"/>
    <w:uiPriority w:val="99"/>
    <w:locked/>
    <w:rsid w:val="00EF3C2B"/>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EF3C2B"/>
    <w:pPr>
      <w:ind w:left="4480"/>
    </w:pPr>
    <w:rPr>
      <w:sz w:val="28"/>
      <w:szCs w:val="28"/>
      <w:lang w:val="uk-UA"/>
    </w:rPr>
  </w:style>
  <w:style w:type="character" w:customStyle="1" w:styleId="BodyTextIndent2Char">
    <w:name w:val="Body Text Indent 2 Char"/>
    <w:basedOn w:val="DefaultParagraphFont"/>
    <w:link w:val="BodyTextIndent2"/>
    <w:uiPriority w:val="99"/>
    <w:locked/>
    <w:rsid w:val="00EF3C2B"/>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EF3C2B"/>
    <w:pPr>
      <w:ind w:left="4253"/>
      <w:jc w:val="both"/>
    </w:pPr>
    <w:rPr>
      <w:sz w:val="28"/>
      <w:szCs w:val="28"/>
      <w:lang w:val="uk-UA"/>
    </w:rPr>
  </w:style>
  <w:style w:type="character" w:customStyle="1" w:styleId="BodyTextIndent3Char">
    <w:name w:val="Body Text Indent 3 Char"/>
    <w:basedOn w:val="DefaultParagraphFont"/>
    <w:link w:val="BodyTextIndent3"/>
    <w:uiPriority w:val="99"/>
    <w:locked/>
    <w:rsid w:val="00EF3C2B"/>
    <w:rPr>
      <w:rFonts w:ascii="Times New Roman" w:hAnsi="Times New Roman" w:cs="Times New Roman"/>
      <w:sz w:val="20"/>
      <w:szCs w:val="20"/>
      <w:lang w:eastAsia="ru-RU"/>
    </w:rPr>
  </w:style>
  <w:style w:type="paragraph" w:styleId="Footer">
    <w:name w:val="footer"/>
    <w:basedOn w:val="Normal"/>
    <w:link w:val="FooterChar"/>
    <w:uiPriority w:val="99"/>
    <w:rsid w:val="00EF3C2B"/>
    <w:pPr>
      <w:tabs>
        <w:tab w:val="center" w:pos="4677"/>
        <w:tab w:val="right" w:pos="9355"/>
      </w:tabs>
    </w:pPr>
    <w:rPr>
      <w:lang w:val="uk-UA" w:eastAsia="uk-UA"/>
    </w:rPr>
  </w:style>
  <w:style w:type="character" w:customStyle="1" w:styleId="FooterChar">
    <w:name w:val="Footer Char"/>
    <w:basedOn w:val="DefaultParagraphFont"/>
    <w:link w:val="Footer"/>
    <w:uiPriority w:val="99"/>
    <w:locked/>
    <w:rsid w:val="00EF3C2B"/>
    <w:rPr>
      <w:rFonts w:ascii="Times New Roman" w:hAnsi="Times New Roman" w:cs="Times New Roman"/>
      <w:sz w:val="24"/>
      <w:szCs w:val="24"/>
      <w:lang w:eastAsia="uk-UA"/>
    </w:rPr>
  </w:style>
  <w:style w:type="character" w:styleId="PageNumber">
    <w:name w:val="page number"/>
    <w:basedOn w:val="DefaultParagraphFont"/>
    <w:uiPriority w:val="99"/>
    <w:rsid w:val="00EF3C2B"/>
  </w:style>
  <w:style w:type="paragraph" w:styleId="Header">
    <w:name w:val="header"/>
    <w:basedOn w:val="Normal"/>
    <w:link w:val="HeaderChar"/>
    <w:uiPriority w:val="99"/>
    <w:rsid w:val="00EF3C2B"/>
    <w:pPr>
      <w:tabs>
        <w:tab w:val="center" w:pos="4677"/>
        <w:tab w:val="right" w:pos="9355"/>
      </w:tabs>
    </w:pPr>
    <w:rPr>
      <w:lang w:val="uk-UA" w:eastAsia="uk-UA"/>
    </w:rPr>
  </w:style>
  <w:style w:type="character" w:customStyle="1" w:styleId="HeaderChar">
    <w:name w:val="Header Char"/>
    <w:basedOn w:val="DefaultParagraphFont"/>
    <w:link w:val="Header"/>
    <w:uiPriority w:val="99"/>
    <w:locked/>
    <w:rsid w:val="00EF3C2B"/>
    <w:rPr>
      <w:rFonts w:ascii="Times New Roman" w:hAnsi="Times New Roman" w:cs="Times New Roman"/>
      <w:sz w:val="24"/>
      <w:szCs w:val="24"/>
      <w:lang w:eastAsia="uk-UA"/>
    </w:rPr>
  </w:style>
  <w:style w:type="paragraph" w:styleId="BalloonText">
    <w:name w:val="Balloon Text"/>
    <w:basedOn w:val="Normal"/>
    <w:link w:val="BalloonTextChar"/>
    <w:uiPriority w:val="99"/>
    <w:semiHidden/>
    <w:rsid w:val="00EF3C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C2B"/>
    <w:rPr>
      <w:rFonts w:ascii="Tahoma" w:hAnsi="Tahoma" w:cs="Tahoma"/>
      <w:sz w:val="16"/>
      <w:szCs w:val="16"/>
      <w:lang w:val="ru-RU" w:eastAsia="ru-RU"/>
    </w:rPr>
  </w:style>
  <w:style w:type="paragraph" w:customStyle="1" w:styleId="a0">
    <w:name w:val="Номер"/>
    <w:basedOn w:val="Normal"/>
    <w:uiPriority w:val="99"/>
    <w:rsid w:val="00EF3C2B"/>
    <w:pPr>
      <w:spacing w:before="80"/>
    </w:pPr>
    <w:rPr>
      <w:rFonts w:ascii="Arial" w:hAnsi="Arial" w:cs="Arial"/>
      <w:lang w:val="uk-UA" w:eastAsia="uk-UA"/>
    </w:rPr>
  </w:style>
  <w:style w:type="table" w:customStyle="1" w:styleId="1">
    <w:name w:val="Сетка таблицы1"/>
    <w:uiPriority w:val="99"/>
    <w:rsid w:val="00EF3C2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EF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F3C2B"/>
    <w:rPr>
      <w:rFonts w:ascii="Courier New" w:hAnsi="Courier New" w:cs="Courier New"/>
      <w:sz w:val="20"/>
      <w:szCs w:val="20"/>
      <w:lang w:val="ru-RU" w:eastAsia="ru-RU"/>
    </w:rPr>
  </w:style>
  <w:style w:type="character" w:customStyle="1" w:styleId="2">
    <w:name w:val="Основний текст (2)_"/>
    <w:link w:val="20"/>
    <w:uiPriority w:val="99"/>
    <w:locked/>
    <w:rsid w:val="00EF3C2B"/>
    <w:rPr>
      <w:sz w:val="26"/>
      <w:szCs w:val="26"/>
      <w:shd w:val="clear" w:color="auto" w:fill="FFFFFF"/>
    </w:rPr>
  </w:style>
  <w:style w:type="paragraph" w:customStyle="1" w:styleId="20">
    <w:name w:val="Основний текст (2)"/>
    <w:basedOn w:val="Normal"/>
    <w:link w:val="2"/>
    <w:uiPriority w:val="99"/>
    <w:rsid w:val="00EF3C2B"/>
    <w:pPr>
      <w:widowControl w:val="0"/>
      <w:shd w:val="clear" w:color="auto" w:fill="FFFFFF"/>
      <w:spacing w:after="180" w:line="240" w:lineRule="atLeast"/>
    </w:pPr>
    <w:rPr>
      <w:rFonts w:ascii="Calibri" w:eastAsia="Calibri" w:hAnsi="Calibri" w:cs="Calibri"/>
      <w:sz w:val="26"/>
      <w:szCs w:val="26"/>
      <w:lang w:val="uk-UA" w:eastAsia="uk-UA"/>
    </w:rPr>
  </w:style>
  <w:style w:type="character" w:customStyle="1" w:styleId="apple-converted-space">
    <w:name w:val="apple-converted-space"/>
    <w:basedOn w:val="DefaultParagraphFont"/>
    <w:uiPriority w:val="99"/>
    <w:rsid w:val="00EF3C2B"/>
  </w:style>
  <w:style w:type="character" w:styleId="Emphasis">
    <w:name w:val="Emphasis"/>
    <w:basedOn w:val="DefaultParagraphFont"/>
    <w:uiPriority w:val="99"/>
    <w:qFormat/>
    <w:rsid w:val="00EF3C2B"/>
    <w:rPr>
      <w:i/>
      <w:iCs/>
    </w:rPr>
  </w:style>
  <w:style w:type="character" w:styleId="Strong">
    <w:name w:val="Strong"/>
    <w:basedOn w:val="DefaultParagraphFont"/>
    <w:uiPriority w:val="99"/>
    <w:qFormat/>
    <w:rsid w:val="00EF3C2B"/>
    <w:rPr>
      <w:b/>
      <w:bCs/>
    </w:rPr>
  </w:style>
  <w:style w:type="character" w:customStyle="1" w:styleId="10">
    <w:name w:val="Основной текст Знак1"/>
    <w:uiPriority w:val="99"/>
    <w:locked/>
    <w:rsid w:val="00EF3C2B"/>
    <w:rPr>
      <w:rFonts w:ascii="Times New Roman" w:hAnsi="Times New Roman" w:cs="Times New Roman"/>
      <w:sz w:val="13"/>
      <w:szCs w:val="13"/>
      <w:shd w:val="clear" w:color="auto" w:fill="FFFFFF"/>
    </w:rPr>
  </w:style>
  <w:style w:type="paragraph" w:styleId="PlainText">
    <w:name w:val="Plain Text"/>
    <w:basedOn w:val="Normal"/>
    <w:link w:val="PlainTextChar"/>
    <w:uiPriority w:val="99"/>
    <w:rsid w:val="00EF3C2B"/>
    <w:rPr>
      <w:rFonts w:ascii="Courier New" w:hAnsi="Courier New" w:cs="Courier New"/>
      <w:sz w:val="20"/>
      <w:szCs w:val="20"/>
      <w:lang w:val="uk-UA"/>
    </w:rPr>
  </w:style>
  <w:style w:type="character" w:customStyle="1" w:styleId="PlainTextChar">
    <w:name w:val="Plain Text Char"/>
    <w:basedOn w:val="DefaultParagraphFont"/>
    <w:link w:val="PlainText"/>
    <w:uiPriority w:val="99"/>
    <w:locked/>
    <w:rsid w:val="00EF3C2B"/>
    <w:rPr>
      <w:rFonts w:ascii="Courier New" w:hAnsi="Courier New" w:cs="Courier New"/>
      <w:sz w:val="20"/>
      <w:szCs w:val="20"/>
      <w:lang w:eastAsia="ru-RU"/>
    </w:rPr>
  </w:style>
  <w:style w:type="character" w:customStyle="1" w:styleId="rvts23">
    <w:name w:val="rvts23"/>
    <w:uiPriority w:val="99"/>
    <w:rsid w:val="00EF3C2B"/>
  </w:style>
  <w:style w:type="paragraph" w:customStyle="1" w:styleId="rvps2">
    <w:name w:val="rvps2"/>
    <w:basedOn w:val="Normal"/>
    <w:uiPriority w:val="99"/>
    <w:rsid w:val="00EF3C2B"/>
    <w:pPr>
      <w:spacing w:before="100" w:beforeAutospacing="1" w:after="100" w:afterAutospacing="1"/>
    </w:pPr>
    <w:rPr>
      <w:lang w:val="uk-UA" w:eastAsia="uk-UA"/>
    </w:rPr>
  </w:style>
  <w:style w:type="character" w:styleId="Hyperlink">
    <w:name w:val="Hyperlink"/>
    <w:basedOn w:val="DefaultParagraphFont"/>
    <w:uiPriority w:val="99"/>
    <w:rsid w:val="00EF3C2B"/>
    <w:rPr>
      <w:color w:val="0000FF"/>
      <w:u w:val="single"/>
    </w:rPr>
  </w:style>
  <w:style w:type="paragraph" w:customStyle="1" w:styleId="111">
    <w:name w:val="Знак1 Знак Знак Знак Знак Знак1 Знак Знак Знак1 Знак Знак Знак Знак"/>
    <w:basedOn w:val="Normal"/>
    <w:uiPriority w:val="99"/>
    <w:rsid w:val="00EF3C2B"/>
    <w:pPr>
      <w:spacing w:after="160" w:line="240" w:lineRule="exact"/>
    </w:pPr>
    <w:rPr>
      <w:rFonts w:ascii="Arial" w:hAnsi="Arial" w:cs="Arial"/>
      <w:sz w:val="20"/>
      <w:szCs w:val="20"/>
      <w:lang w:val="en-US" w:eastAsia="en-US"/>
    </w:rPr>
  </w:style>
  <w:style w:type="paragraph" w:customStyle="1" w:styleId="1111">
    <w:name w:val="Знак1 Знак Знак Знак Знак Знак1 Знак Знак Знак1 Знак Знак Знак Знак1"/>
    <w:basedOn w:val="Normal"/>
    <w:uiPriority w:val="99"/>
    <w:rsid w:val="00EF3C2B"/>
    <w:pPr>
      <w:spacing w:after="160" w:line="240" w:lineRule="exact"/>
    </w:pPr>
    <w:rPr>
      <w:rFonts w:ascii="Arial" w:hAnsi="Arial" w:cs="Arial"/>
      <w:sz w:val="20"/>
      <w:szCs w:val="20"/>
      <w:lang w:val="en-US" w:eastAsia="en-US"/>
    </w:rPr>
  </w:style>
  <w:style w:type="paragraph" w:styleId="BodyText2">
    <w:name w:val="Body Text 2"/>
    <w:basedOn w:val="Normal"/>
    <w:link w:val="BodyText2Char"/>
    <w:uiPriority w:val="99"/>
    <w:rsid w:val="00EF3C2B"/>
    <w:pPr>
      <w:jc w:val="both"/>
    </w:pPr>
    <w:rPr>
      <w:sz w:val="28"/>
      <w:szCs w:val="28"/>
      <w:lang w:val="uk-UA"/>
    </w:rPr>
  </w:style>
  <w:style w:type="character" w:customStyle="1" w:styleId="BodyText2Char">
    <w:name w:val="Body Text 2 Char"/>
    <w:basedOn w:val="DefaultParagraphFont"/>
    <w:link w:val="BodyText2"/>
    <w:uiPriority w:val="99"/>
    <w:locked/>
    <w:rsid w:val="00EF3C2B"/>
    <w:rPr>
      <w:rFonts w:ascii="Times New Roman" w:hAnsi="Times New Roman" w:cs="Times New Roman"/>
      <w:sz w:val="28"/>
      <w:szCs w:val="28"/>
      <w:lang w:eastAsia="ru-RU"/>
    </w:rPr>
  </w:style>
  <w:style w:type="paragraph" w:customStyle="1" w:styleId="a1">
    <w:name w:val="Знак"/>
    <w:basedOn w:val="Normal"/>
    <w:uiPriority w:val="99"/>
    <w:rsid w:val="00EF3C2B"/>
    <w:pPr>
      <w:spacing w:after="160" w:line="240" w:lineRule="exact"/>
    </w:pPr>
    <w:rPr>
      <w:rFonts w:ascii="Arial" w:hAnsi="Arial" w:cs="Arial"/>
      <w:sz w:val="20"/>
      <w:szCs w:val="20"/>
      <w:lang w:val="en-US" w:eastAsia="en-US"/>
    </w:rPr>
  </w:style>
  <w:style w:type="character" w:customStyle="1" w:styleId="FontStyle11">
    <w:name w:val="Font Style11"/>
    <w:uiPriority w:val="99"/>
    <w:rsid w:val="00EF3C2B"/>
    <w:rPr>
      <w:rFonts w:ascii="Times New Roman" w:hAnsi="Times New Roman" w:cs="Times New Roman"/>
      <w:b/>
      <w:bCs/>
      <w:i/>
      <w:iCs/>
      <w:sz w:val="24"/>
      <w:szCs w:val="24"/>
    </w:rPr>
  </w:style>
  <w:style w:type="paragraph" w:customStyle="1" w:styleId="Style1">
    <w:name w:val="Style1"/>
    <w:basedOn w:val="Normal"/>
    <w:uiPriority w:val="99"/>
    <w:rsid w:val="00EF3C2B"/>
    <w:pPr>
      <w:widowControl w:val="0"/>
      <w:autoSpaceDE w:val="0"/>
      <w:autoSpaceDN w:val="0"/>
      <w:adjustRightInd w:val="0"/>
    </w:pPr>
  </w:style>
  <w:style w:type="paragraph" w:customStyle="1" w:styleId="a2">
    <w:name w:val="Нормальний текст"/>
    <w:basedOn w:val="Normal"/>
    <w:uiPriority w:val="99"/>
    <w:rsid w:val="00EF3C2B"/>
    <w:pPr>
      <w:spacing w:before="120"/>
      <w:ind w:firstLine="567"/>
    </w:pPr>
    <w:rPr>
      <w:rFonts w:ascii="Antiqua" w:hAnsi="Antiqua" w:cs="Antiqua"/>
      <w:sz w:val="26"/>
      <w:szCs w:val="26"/>
      <w:lang w:val="uk-UA"/>
    </w:rPr>
  </w:style>
  <w:style w:type="paragraph" w:customStyle="1" w:styleId="Standard">
    <w:name w:val="Standard"/>
    <w:uiPriority w:val="99"/>
    <w:rsid w:val="00EF3C2B"/>
    <w:pPr>
      <w:suppressAutoHyphens/>
      <w:textAlignment w:val="baseline"/>
    </w:pPr>
    <w:rPr>
      <w:rFonts w:ascii="Times New Roman" w:eastAsia="Times New Roman" w:hAnsi="Times New Roman"/>
      <w:sz w:val="24"/>
      <w:szCs w:val="24"/>
      <w:lang w:eastAsia="zh-CN"/>
    </w:rPr>
  </w:style>
  <w:style w:type="paragraph" w:styleId="Title">
    <w:name w:val="Title"/>
    <w:basedOn w:val="Normal"/>
    <w:next w:val="Normal"/>
    <w:link w:val="TitleChar"/>
    <w:uiPriority w:val="99"/>
    <w:qFormat/>
    <w:rsid w:val="00EF3C2B"/>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EF3C2B"/>
    <w:rPr>
      <w:rFonts w:ascii="Cambria" w:hAnsi="Cambria" w:cs="Cambria"/>
      <w:color w:val="17365D"/>
      <w:spacing w:val="5"/>
      <w:kern w:val="28"/>
      <w:sz w:val="52"/>
      <w:szCs w:val="52"/>
      <w:lang w:val="ru-RU" w:eastAsia="ru-RU"/>
    </w:rPr>
  </w:style>
  <w:style w:type="paragraph" w:styleId="ListParagraph">
    <w:name w:val="List Paragraph"/>
    <w:basedOn w:val="Normal"/>
    <w:uiPriority w:val="99"/>
    <w:qFormat/>
    <w:rsid w:val="00AD1C5B"/>
    <w:pPr>
      <w:ind w:left="720"/>
    </w:pPr>
  </w:style>
</w:styles>
</file>

<file path=word/webSettings.xml><?xml version="1.0" encoding="utf-8"?>
<w:webSettings xmlns:r="http://schemas.openxmlformats.org/officeDocument/2006/relationships" xmlns:w="http://schemas.openxmlformats.org/wordprocessingml/2006/main">
  <w:divs>
    <w:div w:id="1903520770">
      <w:marLeft w:val="0"/>
      <w:marRight w:val="0"/>
      <w:marTop w:val="0"/>
      <w:marBottom w:val="0"/>
      <w:divBdr>
        <w:top w:val="none" w:sz="0" w:space="0" w:color="auto"/>
        <w:left w:val="none" w:sz="0" w:space="0" w:color="auto"/>
        <w:bottom w:val="none" w:sz="0" w:space="0" w:color="auto"/>
        <w:right w:val="none" w:sz="0" w:space="0" w:color="auto"/>
      </w:divBdr>
    </w:div>
    <w:div w:id="1903520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5</Pages>
  <Words>3862</Words>
  <Characters>2202</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user</dc:creator>
  <cp:keywords/>
  <dc:description/>
  <cp:lastModifiedBy>User</cp:lastModifiedBy>
  <cp:revision>3</cp:revision>
  <cp:lastPrinted>2022-02-01T06:56:00Z</cp:lastPrinted>
  <dcterms:created xsi:type="dcterms:W3CDTF">2022-02-08T13:25:00Z</dcterms:created>
  <dcterms:modified xsi:type="dcterms:W3CDTF">2022-02-08T13:38:00Z</dcterms:modified>
</cp:coreProperties>
</file>