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40" w:rsidRPr="00C11A40" w:rsidRDefault="00C11A40" w:rsidP="00C11A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CF7E80">
        <w:rPr>
          <w:rFonts w:ascii="Times New Roman" w:hAnsi="Times New Roman"/>
          <w:b/>
          <w:sz w:val="28"/>
          <w:szCs w:val="24"/>
        </w:rPr>
        <w:t>Додаток 2</w:t>
      </w:r>
      <w:bookmarkStart w:id="0" w:name="_GoBack"/>
      <w:bookmarkEnd w:id="0"/>
    </w:p>
    <w:p w:rsidR="00C11A40" w:rsidRPr="00C11A40" w:rsidRDefault="00C11A40" w:rsidP="00C11A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11A40">
        <w:rPr>
          <w:rFonts w:ascii="Times New Roman" w:hAnsi="Times New Roman"/>
          <w:b/>
          <w:sz w:val="28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до рішення</w:t>
      </w:r>
      <w:r w:rsidRPr="00C11A40">
        <w:rPr>
          <w:rFonts w:ascii="Times New Roman" w:hAnsi="Times New Roman"/>
          <w:b/>
          <w:sz w:val="28"/>
          <w:szCs w:val="24"/>
        </w:rPr>
        <w:t xml:space="preserve"> виконавчого комітету </w:t>
      </w:r>
    </w:p>
    <w:p w:rsidR="00C11A40" w:rsidRPr="00C11A40" w:rsidRDefault="00C11A40" w:rsidP="00C11A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11A40">
        <w:rPr>
          <w:rFonts w:ascii="Times New Roman" w:hAnsi="Times New Roman"/>
          <w:b/>
          <w:sz w:val="28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</w:t>
      </w:r>
      <w:r w:rsidRPr="00C11A40">
        <w:rPr>
          <w:rFonts w:ascii="Times New Roman" w:hAnsi="Times New Roman"/>
          <w:b/>
          <w:sz w:val="28"/>
          <w:szCs w:val="24"/>
        </w:rPr>
        <w:t>Чортківської міської ради</w:t>
      </w:r>
    </w:p>
    <w:p w:rsidR="00C11A40" w:rsidRPr="00C11A40" w:rsidRDefault="00C11A40" w:rsidP="00C11A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11A40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>в</w:t>
      </w:r>
      <w:r w:rsidRPr="00C11A40">
        <w:rPr>
          <w:rFonts w:ascii="Times New Roman" w:hAnsi="Times New Roman"/>
          <w:b/>
          <w:sz w:val="28"/>
          <w:szCs w:val="24"/>
        </w:rPr>
        <w:t>ід «___» _________ №___</w:t>
      </w:r>
    </w:p>
    <w:p w:rsidR="00C11A40" w:rsidRDefault="00C11A40" w:rsidP="00C11A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7E80" w:rsidRPr="00CF7E80" w:rsidRDefault="00C11A40" w:rsidP="00CF7E8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="00CF7E80" w:rsidRPr="00CF7E80">
        <w:rPr>
          <w:rFonts w:ascii="Times New Roman" w:hAnsi="Times New Roman"/>
          <w:b/>
          <w:sz w:val="28"/>
          <w:szCs w:val="28"/>
        </w:rPr>
        <w:t xml:space="preserve">ЖУРНАЛ ОБЛІКУ </w:t>
      </w:r>
      <w:r w:rsidR="00CF7E80">
        <w:rPr>
          <w:rFonts w:ascii="Times New Roman" w:hAnsi="Times New Roman"/>
          <w:b/>
          <w:sz w:val="28"/>
          <w:szCs w:val="28"/>
        </w:rPr>
        <w:t>РІШЕНЬ</w:t>
      </w:r>
      <w:r w:rsidR="00CF7E80" w:rsidRPr="00CF7E80">
        <w:rPr>
          <w:rFonts w:ascii="Times New Roman" w:hAnsi="Times New Roman"/>
          <w:b/>
          <w:sz w:val="28"/>
          <w:szCs w:val="28"/>
        </w:rPr>
        <w:t xml:space="preserve"> АДМІНІСТРАТИВНОЇ КОМІСІЇ ПРИ ВИКОНАВЧОМУ КОМІТЕТІ ЧОРТКІВСЬКОЇ  МІСЬКОЇ РАДИ</w:t>
      </w:r>
    </w:p>
    <w:p w:rsidR="00CF7E80" w:rsidRPr="00CF7E80" w:rsidRDefault="00CF7E80" w:rsidP="00CF7E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7E80" w:rsidRPr="00CF7E80" w:rsidRDefault="00CF7E80" w:rsidP="00CF7E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428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160"/>
        <w:gridCol w:w="1620"/>
        <w:gridCol w:w="1080"/>
        <w:gridCol w:w="1980"/>
        <w:gridCol w:w="2140"/>
      </w:tblGrid>
      <w:tr w:rsidR="00CF7E80" w:rsidRPr="00CF7E80" w:rsidTr="000A250E">
        <w:tc>
          <w:tcPr>
            <w:tcW w:w="1008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0">
              <w:rPr>
                <w:rFonts w:ascii="Times New Roman" w:hAnsi="Times New Roman"/>
                <w:b/>
                <w:sz w:val="24"/>
                <w:szCs w:val="24"/>
              </w:rPr>
              <w:t>Номер поста-нови</w:t>
            </w:r>
          </w:p>
        </w:tc>
        <w:tc>
          <w:tcPr>
            <w:tcW w:w="144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0">
              <w:rPr>
                <w:rFonts w:ascii="Times New Roman" w:hAnsi="Times New Roman"/>
                <w:b/>
                <w:sz w:val="24"/>
                <w:szCs w:val="24"/>
              </w:rPr>
              <w:t xml:space="preserve">Дата винесення </w:t>
            </w:r>
          </w:p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0">
              <w:rPr>
                <w:rFonts w:ascii="Times New Roman" w:hAnsi="Times New Roman"/>
                <w:b/>
                <w:sz w:val="24"/>
                <w:szCs w:val="24"/>
              </w:rPr>
              <w:t>постанови</w:t>
            </w:r>
          </w:p>
        </w:tc>
        <w:tc>
          <w:tcPr>
            <w:tcW w:w="216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0">
              <w:rPr>
                <w:rFonts w:ascii="Times New Roman" w:hAnsi="Times New Roman"/>
                <w:b/>
                <w:sz w:val="24"/>
                <w:szCs w:val="24"/>
              </w:rPr>
              <w:t>Особа, яку при- тягнено/звільне-но від відпові-дальності</w:t>
            </w:r>
          </w:p>
        </w:tc>
        <w:tc>
          <w:tcPr>
            <w:tcW w:w="162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0">
              <w:rPr>
                <w:rFonts w:ascii="Times New Roman" w:hAnsi="Times New Roman"/>
                <w:b/>
                <w:sz w:val="24"/>
                <w:szCs w:val="24"/>
              </w:rPr>
              <w:t>Стаття КУпАП, яка порушена</w:t>
            </w:r>
          </w:p>
        </w:tc>
        <w:tc>
          <w:tcPr>
            <w:tcW w:w="108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0">
              <w:rPr>
                <w:rFonts w:ascii="Times New Roman" w:hAnsi="Times New Roman"/>
                <w:b/>
                <w:sz w:val="24"/>
                <w:szCs w:val="24"/>
              </w:rPr>
              <w:t>Розмір призна-ченого штрафу</w:t>
            </w:r>
          </w:p>
        </w:tc>
        <w:tc>
          <w:tcPr>
            <w:tcW w:w="198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0">
              <w:rPr>
                <w:rFonts w:ascii="Times New Roman" w:hAnsi="Times New Roman"/>
                <w:b/>
                <w:sz w:val="24"/>
                <w:szCs w:val="24"/>
              </w:rPr>
              <w:t>Зазначення сплати штрафу чи передача документів у ДВС</w:t>
            </w:r>
          </w:p>
        </w:tc>
        <w:tc>
          <w:tcPr>
            <w:tcW w:w="214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E80">
              <w:rPr>
                <w:rFonts w:ascii="Times New Roman" w:hAnsi="Times New Roman"/>
                <w:b/>
                <w:sz w:val="24"/>
                <w:szCs w:val="24"/>
              </w:rPr>
              <w:t>Серія і номер протоколу про адміністративне правопорушення</w:t>
            </w:r>
          </w:p>
        </w:tc>
      </w:tr>
      <w:tr w:rsidR="00CF7E80" w:rsidRPr="00CF7E80" w:rsidTr="000A250E">
        <w:trPr>
          <w:trHeight w:val="70"/>
        </w:trPr>
        <w:tc>
          <w:tcPr>
            <w:tcW w:w="1008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CF7E80" w:rsidRPr="00CF7E80" w:rsidRDefault="00CF7E80" w:rsidP="00CF7E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1A40" w:rsidRDefault="00C11A40" w:rsidP="00CF7E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11A40" w:rsidRDefault="00C11A40" w:rsidP="00C11A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11A40" w:rsidRDefault="00C11A40" w:rsidP="00C11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11A40" w:rsidRDefault="00C11A40" w:rsidP="00C11A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Керуюча справами виконавчого</w:t>
      </w:r>
    </w:p>
    <w:p w:rsidR="00C11A40" w:rsidRDefault="00C11A40" w:rsidP="00C11A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комітету міської ради                                                                         Наталія ЗАЯЦЬ</w:t>
      </w:r>
    </w:p>
    <w:p w:rsidR="006D0F12" w:rsidRDefault="00CF7E80"/>
    <w:sectPr w:rsidR="006D0F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5A"/>
    <w:rsid w:val="00037A2A"/>
    <w:rsid w:val="00075191"/>
    <w:rsid w:val="001676B3"/>
    <w:rsid w:val="001B4FE8"/>
    <w:rsid w:val="001F2C94"/>
    <w:rsid w:val="0020112D"/>
    <w:rsid w:val="00246F9A"/>
    <w:rsid w:val="00256584"/>
    <w:rsid w:val="002D7D91"/>
    <w:rsid w:val="003F5A5A"/>
    <w:rsid w:val="00410E91"/>
    <w:rsid w:val="00C11A40"/>
    <w:rsid w:val="00CF7E80"/>
    <w:rsid w:val="00D63F27"/>
    <w:rsid w:val="00D71C27"/>
    <w:rsid w:val="00E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021F"/>
  <w15:chartTrackingRefBased/>
  <w15:docId w15:val="{085721D7-DBED-4988-B099-D589B28B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4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2022-10-19T12:41:00Z</dcterms:created>
  <dcterms:modified xsi:type="dcterms:W3CDTF">2022-10-19T12:43:00Z</dcterms:modified>
</cp:coreProperties>
</file>