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4F135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b/>
          <w:color w:val="000000" w:themeColor="text1"/>
        </w:rPr>
        <w:t xml:space="preserve"> </w:t>
      </w:r>
      <w:r w:rsidR="000E4503" w:rsidRPr="004F1351">
        <w:rPr>
          <w:b/>
          <w:color w:val="000000" w:themeColor="text1"/>
        </w:rPr>
        <w:t xml:space="preserve">                                              </w:t>
      </w:r>
      <w:r w:rsidR="000E4503"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4F1351">
        <w:rPr>
          <w:b/>
          <w:color w:val="000000" w:themeColor="text1"/>
        </w:rPr>
        <w:t xml:space="preserve">                   </w:t>
      </w:r>
    </w:p>
    <w:p w:rsidR="009009C5" w:rsidRPr="004F1351" w:rsidRDefault="000E4503" w:rsidP="0062582C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Default="0062582C" w:rsidP="0062582C">
      <w:pPr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ВИКОНАВЧИЙ КОМІТЕТ</w:t>
      </w:r>
    </w:p>
    <w:p w:rsidR="00E0693F" w:rsidRPr="004F1351" w:rsidRDefault="00E0693F" w:rsidP="0062582C">
      <w:pPr>
        <w:ind w:right="-5"/>
        <w:jc w:val="center"/>
        <w:rPr>
          <w:b/>
          <w:color w:val="000000" w:themeColor="text1"/>
          <w:sz w:val="28"/>
        </w:rPr>
      </w:pPr>
    </w:p>
    <w:p w:rsidR="009009C5" w:rsidRPr="004F1351" w:rsidRDefault="00E0693F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РІШЕННЯ (проєкт</w:t>
      </w:r>
      <w:r w:rsidR="000E4503" w:rsidRPr="004F1351">
        <w:rPr>
          <w:b/>
          <w:color w:val="000000" w:themeColor="text1"/>
          <w:sz w:val="28"/>
        </w:rPr>
        <w:t>)</w:t>
      </w:r>
    </w:p>
    <w:p w:rsidR="009009C5" w:rsidRPr="004F135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 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0B101D" w:rsidRPr="004F1351">
        <w:rPr>
          <w:b/>
          <w:color w:val="000000" w:themeColor="text1"/>
          <w:sz w:val="28"/>
        </w:rPr>
        <w:t>грудня</w:t>
      </w:r>
      <w:r w:rsidRPr="004F1351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9009C5" w:rsidRPr="004F1351" w:rsidRDefault="009B79B6" w:rsidP="004F1351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 схвалення</w:t>
      </w:r>
      <w:r w:rsidR="0087646B" w:rsidRPr="004F1351">
        <w:rPr>
          <w:b/>
          <w:color w:val="000000" w:themeColor="text1"/>
          <w:sz w:val="28"/>
        </w:rPr>
        <w:t xml:space="preserve"> Програми забезпечення розроблення (оновлення)</w:t>
      </w:r>
      <w:r w:rsidR="004F1351">
        <w:rPr>
          <w:b/>
          <w:color w:val="000000" w:themeColor="text1"/>
          <w:sz w:val="28"/>
        </w:rPr>
        <w:t xml:space="preserve"> </w:t>
      </w:r>
      <w:r w:rsidR="0087646B" w:rsidRPr="004F1351">
        <w:rPr>
          <w:b/>
          <w:color w:val="000000" w:themeColor="text1"/>
          <w:sz w:val="28"/>
        </w:rPr>
        <w:t xml:space="preserve">містобудівної документації </w:t>
      </w:r>
      <w:proofErr w:type="spellStart"/>
      <w:r w:rsidR="0087646B" w:rsidRPr="004F1351">
        <w:rPr>
          <w:b/>
          <w:color w:val="000000" w:themeColor="text1"/>
          <w:sz w:val="28"/>
        </w:rPr>
        <w:t>Чортківської</w:t>
      </w:r>
      <w:proofErr w:type="spellEnd"/>
      <w:r w:rsidR="0087646B" w:rsidRPr="004F1351">
        <w:rPr>
          <w:b/>
          <w:color w:val="000000" w:themeColor="text1"/>
          <w:sz w:val="28"/>
        </w:rPr>
        <w:t xml:space="preserve"> міської територіальної громади на 2023-2025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87646B" w:rsidP="00F8584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1351">
        <w:rPr>
          <w:color w:val="000000" w:themeColor="text1"/>
          <w:sz w:val="28"/>
          <w:szCs w:val="28"/>
        </w:rPr>
        <w:t>Відповідно до ст. 2, 8, 10, 16, 16</w:t>
      </w:r>
      <w:r w:rsidRPr="00F8584F">
        <w:rPr>
          <w:color w:val="000000" w:themeColor="text1"/>
          <w:sz w:val="28"/>
          <w:szCs w:val="28"/>
          <w:vertAlign w:val="superscript"/>
        </w:rPr>
        <w:t>1</w:t>
      </w:r>
      <w:r w:rsidR="00F8584F">
        <w:rPr>
          <w:color w:val="000000" w:themeColor="text1"/>
          <w:sz w:val="28"/>
          <w:szCs w:val="28"/>
        </w:rPr>
        <w:t>, 17, 18, 19 Закону</w:t>
      </w:r>
      <w:r w:rsidRPr="004F1351">
        <w:rPr>
          <w:color w:val="000000" w:themeColor="text1"/>
          <w:sz w:val="28"/>
          <w:szCs w:val="28"/>
        </w:rPr>
        <w:t xml:space="preserve"> України </w:t>
      </w:r>
      <w:r w:rsidR="00F8584F">
        <w:rPr>
          <w:color w:val="000000" w:themeColor="text1"/>
          <w:sz w:val="28"/>
          <w:szCs w:val="28"/>
        </w:rPr>
        <w:t xml:space="preserve">                   </w:t>
      </w:r>
      <w:r w:rsidRPr="004F1351">
        <w:rPr>
          <w:color w:val="000000" w:themeColor="text1"/>
          <w:sz w:val="28"/>
          <w:szCs w:val="28"/>
        </w:rPr>
        <w:t xml:space="preserve">«Про регулювання містобудівної діяльності», </w:t>
      </w:r>
      <w:r w:rsidR="00F8584F">
        <w:rPr>
          <w:color w:val="000000" w:themeColor="text1"/>
          <w:sz w:val="28"/>
          <w:szCs w:val="28"/>
        </w:rPr>
        <w:t xml:space="preserve">Законів України                      </w:t>
      </w:r>
      <w:r w:rsidRPr="004F1351">
        <w:rPr>
          <w:color w:val="000000" w:themeColor="text1"/>
          <w:sz w:val="28"/>
          <w:szCs w:val="28"/>
        </w:rPr>
        <w:t xml:space="preserve">«Про землеустрій», «Про основи містобудування», «Про архітектурну діяльність», Земельного кодексу України, </w:t>
      </w:r>
      <w:r w:rsidR="00F8584F">
        <w:rPr>
          <w:color w:val="000000" w:themeColor="text1"/>
          <w:sz w:val="28"/>
          <w:szCs w:val="28"/>
        </w:rPr>
        <w:t>керуючись Порядком</w:t>
      </w:r>
      <w:r w:rsidRPr="004F1351">
        <w:rPr>
          <w:color w:val="000000" w:themeColor="text1"/>
          <w:sz w:val="28"/>
          <w:szCs w:val="28"/>
        </w:rPr>
        <w:t xml:space="preserve"> розроблення містобудівної документації, затвердженого наказом Міністерства </w:t>
      </w:r>
      <w:r w:rsidR="00F8584F">
        <w:rPr>
          <w:color w:val="000000" w:themeColor="text1"/>
          <w:sz w:val="28"/>
          <w:szCs w:val="28"/>
        </w:rPr>
        <w:t xml:space="preserve">регіонального розвитку, будівництва та житлово-комунального господарства України           </w:t>
      </w:r>
      <w:r w:rsidRPr="004F1351">
        <w:rPr>
          <w:color w:val="000000" w:themeColor="text1"/>
          <w:sz w:val="28"/>
          <w:szCs w:val="28"/>
        </w:rPr>
        <w:t xml:space="preserve">від 16 листопада 2011 року </w:t>
      </w:r>
      <w:r w:rsidR="00950BE2">
        <w:rPr>
          <w:color w:val="000000" w:themeColor="text1"/>
          <w:sz w:val="28"/>
          <w:szCs w:val="28"/>
        </w:rPr>
        <w:t>№ 290, керуючись ст. 52, ч.6 ст.59</w:t>
      </w:r>
      <w:r w:rsidRPr="004F1351">
        <w:rPr>
          <w:color w:val="000000" w:themeColor="text1"/>
          <w:sz w:val="28"/>
          <w:szCs w:val="28"/>
        </w:rPr>
        <w:t xml:space="preserve"> Закону України «Про місцеве самовр</w:t>
      </w:r>
      <w:r w:rsidR="00950BE2">
        <w:rPr>
          <w:color w:val="000000" w:themeColor="text1"/>
          <w:sz w:val="28"/>
          <w:szCs w:val="28"/>
        </w:rPr>
        <w:t>ядування в Україні».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950BE2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="000E4503" w:rsidRPr="004F1351">
        <w:rPr>
          <w:b/>
          <w:color w:val="000000" w:themeColor="text1"/>
          <w:sz w:val="28"/>
        </w:rPr>
        <w:t xml:space="preserve"> :</w:t>
      </w:r>
    </w:p>
    <w:p w:rsidR="0087646B" w:rsidRPr="004F1351" w:rsidRDefault="0062582C" w:rsidP="00D274E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r w:rsidR="00EF3DE7">
        <w:rPr>
          <w:color w:val="000000" w:themeColor="text1"/>
          <w:sz w:val="28"/>
        </w:rPr>
        <w:t>Схвалити</w:t>
      </w:r>
      <w:r w:rsidR="0087646B" w:rsidRPr="004F1351">
        <w:rPr>
          <w:color w:val="000000" w:themeColor="text1"/>
          <w:sz w:val="28"/>
        </w:rPr>
        <w:t xml:space="preserve"> Програму забезпечення розроблення (оновлення) містобудівної документації в місті Чорткові на 2023-2025 роки </w:t>
      </w:r>
      <w:r w:rsidR="00F8584F">
        <w:rPr>
          <w:color w:val="000000" w:themeColor="text1"/>
          <w:sz w:val="28"/>
        </w:rPr>
        <w:t xml:space="preserve">                       </w:t>
      </w:r>
      <w:r w:rsidR="0087646B" w:rsidRPr="004F1351">
        <w:rPr>
          <w:color w:val="000000" w:themeColor="text1"/>
          <w:sz w:val="28"/>
        </w:rPr>
        <w:t>(дал</w:t>
      </w:r>
      <w:r w:rsidR="00EF3DE7">
        <w:rPr>
          <w:color w:val="000000" w:themeColor="text1"/>
          <w:sz w:val="28"/>
        </w:rPr>
        <w:t>і - Програма) згідно з додатком та винести на розгляд сесії міської ради.</w:t>
      </w:r>
    </w:p>
    <w:p w:rsidR="0087646B" w:rsidRDefault="00EF3DE7" w:rsidP="00F8584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62582C"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</w:t>
      </w:r>
      <w:r w:rsidR="00F8584F">
        <w:rPr>
          <w:color w:val="000000" w:themeColor="text1"/>
          <w:sz w:val="28"/>
        </w:rPr>
        <w:t xml:space="preserve"> </w:t>
      </w:r>
      <w:r w:rsidR="0087646B" w:rsidRPr="004F1351">
        <w:rPr>
          <w:color w:val="000000" w:themeColor="text1"/>
          <w:sz w:val="28"/>
        </w:rPr>
        <w:t>в межах коштів, передбачених бюджетом міської територіальної громади.</w:t>
      </w:r>
    </w:p>
    <w:p w:rsidR="00EF3DE7" w:rsidRPr="004F1351" w:rsidRDefault="00EF3DE7" w:rsidP="00EF3DE7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F1351">
        <w:rPr>
          <w:color w:val="000000" w:themeColor="text1"/>
          <w:sz w:val="28"/>
        </w:rPr>
        <w:t>. Визнати таким, що втратило чинність рішення</w:t>
      </w:r>
      <w:r w:rsidR="009F0FFA">
        <w:rPr>
          <w:color w:val="000000" w:themeColor="text1"/>
          <w:sz w:val="28"/>
        </w:rPr>
        <w:t xml:space="preserve"> виконавчого комітету</w:t>
      </w:r>
      <w:r w:rsidRPr="004F1351">
        <w:rPr>
          <w:color w:val="000000" w:themeColor="text1"/>
          <w:sz w:val="28"/>
        </w:rPr>
        <w:t xml:space="preserve"> міської ради</w:t>
      </w:r>
      <w:r w:rsidR="009F0FFA">
        <w:rPr>
          <w:color w:val="000000" w:themeColor="text1"/>
          <w:sz w:val="28"/>
        </w:rPr>
        <w:t xml:space="preserve"> </w:t>
      </w:r>
      <w:r w:rsidR="00765DDA">
        <w:rPr>
          <w:color w:val="000000" w:themeColor="text1"/>
          <w:sz w:val="28"/>
        </w:rPr>
        <w:t>від 16 грудня 2019 року № 352 «Про схвалення</w:t>
      </w:r>
      <w:r w:rsidRPr="004F1351">
        <w:rPr>
          <w:color w:val="000000" w:themeColor="text1"/>
          <w:sz w:val="28"/>
        </w:rPr>
        <w:t xml:space="preserve"> Програми забезпечення розроблення (оновлення) містобудівної документації </w:t>
      </w:r>
      <w:proofErr w:type="spellStart"/>
      <w:r w:rsidRPr="004F1351">
        <w:rPr>
          <w:color w:val="000000" w:themeColor="text1"/>
          <w:sz w:val="28"/>
        </w:rPr>
        <w:t>Чортківської</w:t>
      </w:r>
      <w:proofErr w:type="spellEnd"/>
      <w:r w:rsidRPr="004F1351">
        <w:rPr>
          <w:color w:val="000000" w:themeColor="text1"/>
          <w:sz w:val="28"/>
        </w:rPr>
        <w:t xml:space="preserve"> міської територіальної громади на 2022-2024 роки».</w:t>
      </w:r>
    </w:p>
    <w:p w:rsidR="00233540" w:rsidRDefault="00EF3DE7" w:rsidP="0023354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4</w:t>
      </w:r>
      <w:r w:rsidR="000E4503" w:rsidRPr="004F1351">
        <w:rPr>
          <w:color w:val="000000" w:themeColor="text1"/>
          <w:sz w:val="28"/>
        </w:rPr>
        <w:t xml:space="preserve">. Копію рішення </w:t>
      </w:r>
      <w:r w:rsidR="00D274E1" w:rsidRPr="004F1351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D07591" w:rsidRDefault="00233540" w:rsidP="0023354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</w:t>
      </w: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4E27C9" w:rsidRPr="004F1351" w:rsidRDefault="004E27C9" w:rsidP="004E27C9">
      <w:pPr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5</w:t>
      </w:r>
      <w:bookmarkStart w:id="0" w:name="_GoBack"/>
      <w:bookmarkEnd w:id="0"/>
      <w:r>
        <w:rPr>
          <w:color w:val="000000" w:themeColor="text1"/>
          <w:sz w:val="28"/>
        </w:rPr>
        <w:t>. 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</w:t>
      </w:r>
      <w:r w:rsidRPr="004F1351">
        <w:rPr>
          <w:b/>
          <w:color w:val="000000" w:themeColor="text1"/>
          <w:sz w:val="28"/>
        </w:rPr>
        <w:t xml:space="preserve">   </w:t>
      </w: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4F1351">
        <w:rPr>
          <w:color w:val="000000" w:themeColor="text1"/>
          <w:sz w:val="28"/>
        </w:rPr>
        <w:t xml:space="preserve"> 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EB22BC" w:rsidRPr="004B1128" w:rsidRDefault="00EB22BC" w:rsidP="00EB22BC">
      <w:pPr>
        <w:ind w:hanging="2"/>
        <w:rPr>
          <w:color w:val="000000"/>
          <w:sz w:val="20"/>
        </w:rPr>
      </w:pPr>
      <w:r>
        <w:rPr>
          <w:color w:val="000000"/>
          <w:sz w:val="20"/>
        </w:rPr>
        <w:t xml:space="preserve">              Н.М. </w:t>
      </w:r>
      <w:proofErr w:type="spellStart"/>
      <w:r>
        <w:rPr>
          <w:color w:val="000000"/>
          <w:sz w:val="20"/>
        </w:rPr>
        <w:t>Войцеховська</w:t>
      </w:r>
      <w:proofErr w:type="spellEnd"/>
    </w:p>
    <w:p w:rsidR="00EB22BC" w:rsidRPr="004B1128" w:rsidRDefault="00EB22BC" w:rsidP="00EB22BC">
      <w:pPr>
        <w:ind w:hanging="2"/>
        <w:rPr>
          <w:color w:val="000000"/>
          <w:sz w:val="20"/>
        </w:rPr>
      </w:pPr>
    </w:p>
    <w:p w:rsidR="00EB22BC" w:rsidRPr="004B1128" w:rsidRDefault="00EB22BC" w:rsidP="00EB22BC">
      <w:pPr>
        <w:ind w:hanging="2"/>
      </w:pPr>
      <w:r>
        <w:rPr>
          <w:color w:val="000000"/>
          <w:sz w:val="20"/>
        </w:rPr>
        <w:t xml:space="preserve">              </w:t>
      </w:r>
      <w:r w:rsidRPr="004B1128">
        <w:rPr>
          <w:color w:val="000000"/>
          <w:sz w:val="20"/>
        </w:rPr>
        <w:t xml:space="preserve">Н.М. </w:t>
      </w:r>
      <w:proofErr w:type="spellStart"/>
      <w:r w:rsidRPr="004B1128">
        <w:rPr>
          <w:color w:val="000000"/>
          <w:sz w:val="20"/>
        </w:rPr>
        <w:t>Заяць</w:t>
      </w:r>
      <w:proofErr w:type="spellEnd"/>
    </w:p>
    <w:p w:rsidR="00EB22BC" w:rsidRDefault="00EB22BC" w:rsidP="00EB22BC">
      <w:pPr>
        <w:rPr>
          <w:color w:val="000000"/>
          <w:sz w:val="20"/>
        </w:rPr>
      </w:pPr>
    </w:p>
    <w:p w:rsidR="00EB22BC" w:rsidRDefault="00EB22BC" w:rsidP="00EB22BC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4B1128">
        <w:rPr>
          <w:color w:val="000000"/>
          <w:sz w:val="20"/>
        </w:rPr>
        <w:t xml:space="preserve">В.С. </w:t>
      </w:r>
      <w:proofErr w:type="spellStart"/>
      <w:r w:rsidRPr="004B1128">
        <w:rPr>
          <w:color w:val="000000"/>
          <w:sz w:val="20"/>
        </w:rPr>
        <w:t>Грещук</w:t>
      </w:r>
      <w:proofErr w:type="spellEnd"/>
    </w:p>
    <w:p w:rsidR="00EB22BC" w:rsidRDefault="00EB22BC" w:rsidP="00EB22BC">
      <w:pPr>
        <w:rPr>
          <w:color w:val="000000"/>
          <w:sz w:val="20"/>
        </w:rPr>
      </w:pPr>
    </w:p>
    <w:p w:rsidR="00EB22BC" w:rsidRPr="004B1128" w:rsidRDefault="00EB22BC" w:rsidP="00EB22BC">
      <w:r>
        <w:rPr>
          <w:color w:val="000000"/>
          <w:sz w:val="20"/>
        </w:rPr>
        <w:t xml:space="preserve">              М.С. </w:t>
      </w:r>
      <w:proofErr w:type="spellStart"/>
      <w:r>
        <w:rPr>
          <w:color w:val="000000"/>
          <w:sz w:val="20"/>
        </w:rPr>
        <w:t>Фаріон</w:t>
      </w:r>
      <w:proofErr w:type="spellEnd"/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33540"/>
    <w:rsid w:val="00295E9E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E27C9"/>
    <w:rsid w:val="004F1351"/>
    <w:rsid w:val="0051481A"/>
    <w:rsid w:val="00554579"/>
    <w:rsid w:val="005725C1"/>
    <w:rsid w:val="0057750E"/>
    <w:rsid w:val="005876BF"/>
    <w:rsid w:val="0062582C"/>
    <w:rsid w:val="0063556F"/>
    <w:rsid w:val="00652574"/>
    <w:rsid w:val="00685A99"/>
    <w:rsid w:val="006F38F7"/>
    <w:rsid w:val="0073397B"/>
    <w:rsid w:val="0076000C"/>
    <w:rsid w:val="00765DDA"/>
    <w:rsid w:val="0078413B"/>
    <w:rsid w:val="007E4F2D"/>
    <w:rsid w:val="00843C42"/>
    <w:rsid w:val="00856D41"/>
    <w:rsid w:val="0087646B"/>
    <w:rsid w:val="00880A7A"/>
    <w:rsid w:val="008A6E10"/>
    <w:rsid w:val="008B1A61"/>
    <w:rsid w:val="008E7515"/>
    <w:rsid w:val="009009C5"/>
    <w:rsid w:val="00950BE2"/>
    <w:rsid w:val="00975EB7"/>
    <w:rsid w:val="009A4E12"/>
    <w:rsid w:val="009B0392"/>
    <w:rsid w:val="009B79B6"/>
    <w:rsid w:val="009F0FFA"/>
    <w:rsid w:val="00AF6DDB"/>
    <w:rsid w:val="00B04CE5"/>
    <w:rsid w:val="00B3347E"/>
    <w:rsid w:val="00B442D9"/>
    <w:rsid w:val="00B61BCC"/>
    <w:rsid w:val="00BC196B"/>
    <w:rsid w:val="00BC50A6"/>
    <w:rsid w:val="00BF1097"/>
    <w:rsid w:val="00C40E67"/>
    <w:rsid w:val="00CA63F2"/>
    <w:rsid w:val="00D07591"/>
    <w:rsid w:val="00D274E1"/>
    <w:rsid w:val="00DA1AEE"/>
    <w:rsid w:val="00E0693F"/>
    <w:rsid w:val="00E90CA8"/>
    <w:rsid w:val="00EB22BC"/>
    <w:rsid w:val="00EC10C5"/>
    <w:rsid w:val="00EF3DE7"/>
    <w:rsid w:val="00F20F71"/>
    <w:rsid w:val="00F23FD8"/>
    <w:rsid w:val="00F46D7B"/>
    <w:rsid w:val="00F8584F"/>
    <w:rsid w:val="00F96191"/>
    <w:rsid w:val="00FA0846"/>
    <w:rsid w:val="00FD169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230"/>
  <w15:docId w15:val="{E9D08E0B-828F-4646-AA3A-FF3E273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66</cp:revision>
  <cp:lastPrinted>2022-12-05T09:51:00Z</cp:lastPrinted>
  <dcterms:created xsi:type="dcterms:W3CDTF">2022-02-04T05:48:00Z</dcterms:created>
  <dcterms:modified xsi:type="dcterms:W3CDTF">2022-12-05T09:58:00Z</dcterms:modified>
</cp:coreProperties>
</file>