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09" w:rsidRDefault="00C45909" w:rsidP="00C45909">
      <w:pPr>
        <w:pStyle w:val="docdata"/>
        <w:widowControl w:val="0"/>
        <w:spacing w:before="0" w:beforeAutospacing="0" w:after="0" w:afterAutospacing="0" w:line="252" w:lineRule="auto"/>
        <w:ind w:right="-5"/>
        <w:jc w:val="center"/>
      </w:pPr>
      <w:r>
        <w:rPr>
          <w:noProof/>
          <w:color w:val="000000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69850</wp:posOffset>
            </wp:positionV>
            <wp:extent cx="586740" cy="8191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C45909" w:rsidRPr="00C45909" w:rsidRDefault="00C45909" w:rsidP="00C86601">
      <w:pPr>
        <w:pStyle w:val="a3"/>
        <w:widowControl w:val="0"/>
        <w:spacing w:before="0" w:beforeAutospacing="0" w:after="0" w:afterAutospacing="0" w:line="252" w:lineRule="auto"/>
        <w:ind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ЧОРТКІВСЬКА  МІСЬКА  РАДА</w:t>
      </w:r>
    </w:p>
    <w:p w:rsidR="00C45909" w:rsidRDefault="00C86601" w:rsidP="00C86601">
      <w:pPr>
        <w:pStyle w:val="a3"/>
        <w:spacing w:before="0" w:beforeAutospacing="0" w:after="0" w:afterAutospacing="0"/>
        <w:ind w:right="-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C45909">
        <w:rPr>
          <w:b/>
          <w:bCs/>
          <w:color w:val="000000"/>
          <w:sz w:val="28"/>
          <w:szCs w:val="28"/>
        </w:rPr>
        <w:t>П</w:t>
      </w:r>
      <w:r w:rsidR="00C45909" w:rsidRPr="00C45909">
        <w:rPr>
          <w:b/>
          <w:bCs/>
          <w:color w:val="000000"/>
          <w:sz w:val="28"/>
          <w:szCs w:val="28"/>
        </w:rPr>
        <w:t>’</w:t>
      </w:r>
      <w:r w:rsidR="00FE26C0">
        <w:rPr>
          <w:b/>
          <w:bCs/>
          <w:color w:val="000000"/>
          <w:sz w:val="28"/>
          <w:szCs w:val="28"/>
        </w:rPr>
        <w:t xml:space="preserve">ЯТДЕСЯТ ЧЕТВЕРТА </w:t>
      </w:r>
      <w:r w:rsidR="00C45909">
        <w:rPr>
          <w:b/>
          <w:bCs/>
          <w:color w:val="000000"/>
          <w:sz w:val="28"/>
          <w:szCs w:val="28"/>
        </w:rPr>
        <w:t xml:space="preserve"> ПОЗАЧЕРГОВА СЕСІЯ ВОСЬМОГО</w:t>
      </w:r>
    </w:p>
    <w:p w:rsidR="00C45909" w:rsidRDefault="00C45909" w:rsidP="00C86601">
      <w:pPr>
        <w:pStyle w:val="a3"/>
        <w:spacing w:before="0" w:beforeAutospacing="0" w:after="0" w:afterAutospacing="0"/>
        <w:ind w:right="-6"/>
        <w:jc w:val="center"/>
      </w:pPr>
      <w:r>
        <w:rPr>
          <w:b/>
          <w:bCs/>
          <w:color w:val="000000"/>
          <w:sz w:val="28"/>
          <w:szCs w:val="28"/>
        </w:rPr>
        <w:t>СКЛИКАННЯ</w:t>
      </w:r>
    </w:p>
    <w:p w:rsidR="00C45909" w:rsidRDefault="00C45909" w:rsidP="00C86601">
      <w:pPr>
        <w:pStyle w:val="a3"/>
        <w:spacing w:before="0" w:beforeAutospacing="0" w:after="0" w:afterAutospacing="0" w:line="252" w:lineRule="auto"/>
        <w:ind w:right="-5"/>
        <w:jc w:val="center"/>
        <w:rPr>
          <w:b/>
          <w:bCs/>
          <w:color w:val="000000"/>
          <w:sz w:val="28"/>
          <w:szCs w:val="28"/>
        </w:rPr>
      </w:pPr>
    </w:p>
    <w:p w:rsidR="00C45909" w:rsidRDefault="00882BE1" w:rsidP="00C86601">
      <w:pPr>
        <w:pStyle w:val="a3"/>
        <w:spacing w:before="0" w:beforeAutospacing="0" w:after="0" w:afterAutospacing="0" w:line="252" w:lineRule="auto"/>
        <w:ind w:right="-5"/>
        <w:jc w:val="center"/>
      </w:pPr>
      <w:r>
        <w:rPr>
          <w:b/>
          <w:bCs/>
          <w:color w:val="000000"/>
          <w:sz w:val="28"/>
          <w:szCs w:val="28"/>
        </w:rPr>
        <w:t xml:space="preserve">    </w:t>
      </w:r>
      <w:r w:rsidR="00C45909">
        <w:rPr>
          <w:b/>
          <w:bCs/>
          <w:color w:val="000000"/>
          <w:sz w:val="28"/>
          <w:szCs w:val="28"/>
        </w:rPr>
        <w:t>РІШЕННЯ</w:t>
      </w:r>
      <w:r w:rsidR="00FB3EDE">
        <w:rPr>
          <w:b/>
          <w:bCs/>
          <w:color w:val="000000"/>
          <w:sz w:val="28"/>
          <w:szCs w:val="28"/>
        </w:rPr>
        <w:t xml:space="preserve">                                    </w:t>
      </w:r>
    </w:p>
    <w:p w:rsidR="00C45909" w:rsidRDefault="00C45909" w:rsidP="00C86601">
      <w:pPr>
        <w:pStyle w:val="a3"/>
        <w:tabs>
          <w:tab w:val="left" w:pos="4820"/>
        </w:tabs>
        <w:spacing w:before="0" w:beforeAutospacing="0" w:after="200" w:afterAutospacing="0" w:line="252" w:lineRule="auto"/>
        <w:ind w:right="-5"/>
        <w:jc w:val="center"/>
      </w:pPr>
      <w:r>
        <w:t> </w:t>
      </w:r>
    </w:p>
    <w:p w:rsidR="00FB3EDE" w:rsidRDefault="00882BE1" w:rsidP="00FB3EDE">
      <w:pPr>
        <w:pStyle w:val="a3"/>
        <w:tabs>
          <w:tab w:val="left" w:pos="3555"/>
        </w:tabs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08</w:t>
      </w:r>
      <w:r w:rsidR="00FB3EDE">
        <w:rPr>
          <w:b/>
          <w:bCs/>
          <w:color w:val="000000"/>
          <w:sz w:val="28"/>
          <w:szCs w:val="28"/>
        </w:rPr>
        <w:t xml:space="preserve"> листопад 2022  року                                                 </w:t>
      </w:r>
      <w:r w:rsidR="00FE26C0">
        <w:rPr>
          <w:b/>
          <w:bCs/>
          <w:color w:val="000000"/>
          <w:sz w:val="28"/>
          <w:szCs w:val="28"/>
        </w:rPr>
        <w:t>                       </w:t>
      </w:r>
      <w:r w:rsidR="00FB3EDE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1138</w:t>
      </w:r>
    </w:p>
    <w:p w:rsidR="00FB3EDE" w:rsidRDefault="00FB3EDE" w:rsidP="00FB3EDE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м. Чортків</w:t>
      </w:r>
    </w:p>
    <w:p w:rsidR="00FB3EDE" w:rsidRDefault="00FB3EDE" w:rsidP="00FB3EDE">
      <w:pPr>
        <w:pStyle w:val="a3"/>
        <w:spacing w:before="0" w:beforeAutospacing="0" w:after="0" w:afterAutospacing="0"/>
        <w:ind w:right="-5"/>
      </w:pPr>
      <w:r>
        <w:t> </w:t>
      </w:r>
    </w:p>
    <w:p w:rsidR="00FB3EDE" w:rsidRDefault="00FB3EDE" w:rsidP="00FB3EDE">
      <w:pPr>
        <w:pStyle w:val="a3"/>
        <w:spacing w:before="0" w:beforeAutospacing="0" w:after="0" w:afterAutospacing="0"/>
        <w:ind w:right="-5"/>
        <w:jc w:val="both"/>
      </w:pPr>
      <w:r>
        <w:rPr>
          <w:b/>
          <w:bCs/>
          <w:color w:val="000000"/>
          <w:sz w:val="28"/>
          <w:szCs w:val="28"/>
        </w:rPr>
        <w:t xml:space="preserve">Про надання дозволу </w:t>
      </w:r>
      <w:proofErr w:type="spellStart"/>
      <w:r>
        <w:rPr>
          <w:b/>
          <w:bCs/>
          <w:color w:val="000000"/>
          <w:sz w:val="28"/>
          <w:szCs w:val="28"/>
        </w:rPr>
        <w:t>Чортківській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міській раді на складання </w:t>
      </w:r>
      <w:r w:rsidR="00FE26C0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ехнічної</w:t>
      </w:r>
      <w:r w:rsidR="00FE26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документації</w:t>
      </w:r>
      <w:r w:rsidR="00FE26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із </w:t>
      </w:r>
      <w:r w:rsidR="00FE26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землеустрою </w:t>
      </w:r>
      <w:r w:rsidR="00FE26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щодо </w:t>
      </w:r>
      <w:r w:rsidR="00FE26C0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встановлення (відновлення)  меж земельної</w:t>
      </w:r>
      <w:r w:rsidR="00FE26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ділянки в натурі (на місцевості)</w:t>
      </w:r>
      <w:r w:rsidR="00882BE1">
        <w:t xml:space="preserve"> </w:t>
      </w:r>
      <w:r>
        <w:rPr>
          <w:b/>
          <w:bCs/>
          <w:color w:val="000000"/>
          <w:sz w:val="28"/>
          <w:szCs w:val="28"/>
        </w:rPr>
        <w:t xml:space="preserve">по </w:t>
      </w:r>
      <w:r w:rsidR="00F235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вул. </w:t>
      </w:r>
      <w:r w:rsidR="00882BE1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Ягільницька</w:t>
      </w:r>
      <w:proofErr w:type="spellEnd"/>
      <w:r w:rsidR="00FE26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r w:rsidR="00FE26C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м. Чорткові</w:t>
      </w:r>
    </w:p>
    <w:p w:rsidR="00FB3EDE" w:rsidRDefault="00FB3EDE" w:rsidP="00FB3EDE">
      <w:pPr>
        <w:pStyle w:val="a3"/>
        <w:widowControl w:val="0"/>
        <w:spacing w:before="0" w:beforeAutospacing="0" w:after="0" w:afterAutospacing="0" w:line="100" w:lineRule="atLeast"/>
        <w:ind w:right="-1"/>
        <w:jc w:val="both"/>
      </w:pPr>
      <w:r>
        <w:t> </w:t>
      </w:r>
    </w:p>
    <w:p w:rsidR="00FB3EDE" w:rsidRDefault="00FB3EDE" w:rsidP="00FB3EDE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 метою о</w:t>
      </w:r>
      <w:r>
        <w:rPr>
          <w:color w:val="000000"/>
          <w:sz w:val="28"/>
          <w:szCs w:val="28"/>
          <w:shd w:val="clear" w:color="auto" w:fill="FFFFFF"/>
        </w:rPr>
        <w:t>рганізації та здійснення землеустрою, згідно з детальним планом території для розміщення регіонального сервісного центру ТОВ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Укравіт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Агро» по вул.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Ягільницька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м. Чортків Тернопільської області, затвердженим рішенням сесії міської ради №1127 від 28 вересня 2022 року, р</w:t>
      </w:r>
      <w:r>
        <w:rPr>
          <w:color w:val="000000"/>
          <w:sz w:val="28"/>
          <w:szCs w:val="28"/>
        </w:rPr>
        <w:t>озглянувши звернення орендаря земельної ділянки Пахолок З.В., відповідно до статей 12, 83, частини 5 статті 186 Земельного кодексу України, статей 25, 55 Закону України «Про землеустрій», статті 118 Порядку ведення Державного земе</w:t>
      </w:r>
      <w:r w:rsidR="00882BE1">
        <w:rPr>
          <w:color w:val="000000"/>
          <w:sz w:val="28"/>
          <w:szCs w:val="28"/>
        </w:rPr>
        <w:t>льного кадастру, затвердженого п</w:t>
      </w:r>
      <w:r>
        <w:rPr>
          <w:color w:val="000000"/>
          <w:sz w:val="28"/>
          <w:szCs w:val="28"/>
        </w:rPr>
        <w:t>остановою Кабінету Міністрів України від 17 жовтня 2012 р. №1051, керуючись пунктом 34 частини 1 статті 26, частиною 1 статті 59  Закону України «Про місцеве самоврядування в Україні», міська рада</w:t>
      </w:r>
    </w:p>
    <w:p w:rsidR="00FB3EDE" w:rsidRDefault="00FB3EDE" w:rsidP="00FB3EDE">
      <w:pPr>
        <w:pStyle w:val="a3"/>
        <w:spacing w:before="0" w:beforeAutospacing="0" w:after="0" w:afterAutospacing="0"/>
        <w:ind w:right="-5"/>
      </w:pPr>
      <w:r>
        <w:t> </w:t>
      </w:r>
    </w:p>
    <w:p w:rsidR="00FB3EDE" w:rsidRDefault="00FB3EDE" w:rsidP="00FB3EDE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ВИРІШИЛА:</w:t>
      </w:r>
    </w:p>
    <w:p w:rsidR="00FB3EDE" w:rsidRDefault="00FB3EDE" w:rsidP="00FB3EDE">
      <w:pPr>
        <w:pStyle w:val="a3"/>
        <w:spacing w:before="0" w:beforeAutospacing="0" w:after="0" w:afterAutospacing="0"/>
        <w:ind w:right="-5"/>
      </w:pPr>
      <w:r>
        <w:t> </w:t>
      </w:r>
    </w:p>
    <w:p w:rsidR="00FB3EDE" w:rsidRDefault="00FB3EDE" w:rsidP="00FB3EDE">
      <w:pPr>
        <w:pStyle w:val="a3"/>
        <w:spacing w:before="0" w:beforeAutospacing="0" w:after="0" w:afterAutospacing="0"/>
        <w:ind w:right="-5" w:firstLine="567"/>
        <w:jc w:val="both"/>
      </w:pPr>
      <w:r>
        <w:rPr>
          <w:color w:val="000000"/>
          <w:sz w:val="28"/>
          <w:szCs w:val="28"/>
        </w:rPr>
        <w:t xml:space="preserve">1.Надати дозвіл </w:t>
      </w:r>
      <w:proofErr w:type="spellStart"/>
      <w:r>
        <w:rPr>
          <w:color w:val="000000"/>
          <w:sz w:val="28"/>
          <w:szCs w:val="28"/>
        </w:rPr>
        <w:t>Чортківській</w:t>
      </w:r>
      <w:proofErr w:type="spellEnd"/>
      <w:r>
        <w:rPr>
          <w:color w:val="000000"/>
          <w:sz w:val="28"/>
          <w:szCs w:val="28"/>
        </w:rPr>
        <w:t xml:space="preserve"> міській раді на складання технічної документації із землеустрою щодо встановлення (відновлення) меж земельної ділянки в натурі (на місцевості) по вул. </w:t>
      </w:r>
      <w:proofErr w:type="spellStart"/>
      <w:r>
        <w:rPr>
          <w:color w:val="000000"/>
          <w:sz w:val="28"/>
          <w:szCs w:val="28"/>
        </w:rPr>
        <w:t>Ягільницька</w:t>
      </w:r>
      <w:proofErr w:type="spellEnd"/>
      <w:r>
        <w:rPr>
          <w:color w:val="000000"/>
          <w:sz w:val="28"/>
          <w:szCs w:val="28"/>
        </w:rPr>
        <w:t xml:space="preserve"> в м. Чорткові зі зміною координат та конфігурації земельної ділянки, без зміни її площі, площею 0,2456 га, кадастровий номер 6125510100:01:016:0014 (код згідно з КВЦПЗ – 03.07 - для будівництва та обслуговування будівель торгівлі).</w:t>
      </w:r>
    </w:p>
    <w:p w:rsidR="00882BE1" w:rsidRDefault="00882BE1" w:rsidP="00FB3EDE">
      <w:pPr>
        <w:pStyle w:val="a3"/>
        <w:spacing w:before="0" w:beforeAutospacing="0" w:after="0" w:afterAutospacing="0"/>
        <w:ind w:right="-5" w:firstLine="567"/>
        <w:jc w:val="both"/>
        <w:rPr>
          <w:color w:val="000000"/>
          <w:sz w:val="28"/>
          <w:szCs w:val="28"/>
        </w:rPr>
      </w:pPr>
    </w:p>
    <w:p w:rsidR="00FB3EDE" w:rsidRDefault="00FB3EDE" w:rsidP="00FB3EDE">
      <w:pPr>
        <w:pStyle w:val="a3"/>
        <w:spacing w:before="0" w:beforeAutospacing="0" w:after="0" w:afterAutospacing="0"/>
        <w:ind w:right="-5" w:firstLine="567"/>
        <w:jc w:val="both"/>
      </w:pPr>
      <w:r>
        <w:rPr>
          <w:color w:val="000000"/>
          <w:sz w:val="28"/>
          <w:szCs w:val="28"/>
        </w:rPr>
        <w:t>2.Контроль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FB3EDE" w:rsidRDefault="00FB3EDE" w:rsidP="00FB3EDE">
      <w:pPr>
        <w:pStyle w:val="a3"/>
        <w:spacing w:before="0" w:beforeAutospacing="0" w:after="0" w:afterAutospacing="0"/>
        <w:ind w:right="-5"/>
      </w:pPr>
      <w:r>
        <w:t> </w:t>
      </w:r>
    </w:p>
    <w:p w:rsidR="00F235D6" w:rsidRDefault="00F235D6" w:rsidP="00FB3EDE">
      <w:pPr>
        <w:pStyle w:val="a3"/>
        <w:spacing w:before="0" w:beforeAutospacing="0" w:after="0" w:afterAutospacing="0"/>
        <w:ind w:right="-5"/>
        <w:rPr>
          <w:b/>
          <w:bCs/>
          <w:color w:val="000000"/>
          <w:sz w:val="28"/>
          <w:szCs w:val="28"/>
        </w:rPr>
      </w:pPr>
    </w:p>
    <w:p w:rsidR="00FB3EDE" w:rsidRDefault="00FB3EDE" w:rsidP="00FB3EDE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>Міський голова                                                                Володимир ШМАТЬКО</w:t>
      </w:r>
    </w:p>
    <w:p w:rsidR="00FB3EDE" w:rsidRDefault="00FB3EDE" w:rsidP="00FB3EDE">
      <w:pPr>
        <w:pStyle w:val="a3"/>
        <w:spacing w:before="0" w:beforeAutospacing="0" w:after="0" w:afterAutospacing="0"/>
        <w:ind w:right="-5"/>
      </w:pPr>
      <w:r>
        <w:t> </w:t>
      </w:r>
    </w:p>
    <w:p w:rsidR="00FE26C0" w:rsidRDefault="00FE26C0" w:rsidP="00FB3EDE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p w:rsidR="00FB3EDE" w:rsidRDefault="00FB3EDE" w:rsidP="00C45909">
      <w:pPr>
        <w:pStyle w:val="a3"/>
        <w:tabs>
          <w:tab w:val="left" w:pos="3555"/>
        </w:tabs>
        <w:spacing w:before="0" w:beforeAutospacing="0" w:after="0" w:afterAutospacing="0"/>
        <w:ind w:right="-6"/>
        <w:rPr>
          <w:b/>
          <w:bCs/>
          <w:color w:val="000000"/>
          <w:sz w:val="28"/>
          <w:szCs w:val="28"/>
        </w:rPr>
      </w:pPr>
    </w:p>
    <w:sectPr w:rsidR="00FB3EDE" w:rsidSect="00C4590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5909"/>
    <w:rsid w:val="00011FE0"/>
    <w:rsid w:val="002F653D"/>
    <w:rsid w:val="005A7035"/>
    <w:rsid w:val="00882BE1"/>
    <w:rsid w:val="00943249"/>
    <w:rsid w:val="00C45909"/>
    <w:rsid w:val="00C86601"/>
    <w:rsid w:val="00C938DA"/>
    <w:rsid w:val="00DD7479"/>
    <w:rsid w:val="00EA6F44"/>
    <w:rsid w:val="00F235D6"/>
    <w:rsid w:val="00FB3EDE"/>
    <w:rsid w:val="00FC5F78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7632,baiaagaaboqcaaadqmmaaaw4ywaaaaaaaaaaaaaaaaaaaaaaaaaaaaaaaaaaaaaaaaaaaaaaaaaaaaaaaaaaaaaaaaaaaaaaaaaaaaaaaaaaaaaaaaaaaaaaaaaaaaaaaaaaaaaaaaaaaaaaaaaaaaaaaaaaaaaaaaaaaaaaaaaaaaaaaaaaaaaaaaaaaaaaaaaaaaaaaaaaaaaaaaaaaaaaaaaaaaaaaaaaaaa"/>
    <w:basedOn w:val="a"/>
    <w:rsid w:val="00C4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2022-11-08T09:17:00Z</cp:lastPrinted>
  <dcterms:created xsi:type="dcterms:W3CDTF">2022-10-21T09:26:00Z</dcterms:created>
  <dcterms:modified xsi:type="dcterms:W3CDTF">2022-11-08T09:17:00Z</dcterms:modified>
</cp:coreProperties>
</file>