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7" w:rsidRDefault="00B72179">
      <w:pPr>
        <w:spacing w:after="12" w:line="259" w:lineRule="auto"/>
        <w:ind w:left="4750" w:firstLine="0"/>
        <w:jc w:val="left"/>
      </w:pPr>
      <w:r>
        <w:rPr>
          <w:noProof/>
        </w:rPr>
        <w:drawing>
          <wp:inline distT="0" distB="0" distL="0" distR="0">
            <wp:extent cx="607695" cy="8382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A7" w:rsidRDefault="00B72179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1E22A7" w:rsidRDefault="00B72179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:rsidR="001E22A7" w:rsidRDefault="00E24E24">
      <w:pPr>
        <w:spacing w:after="5"/>
        <w:ind w:left="1715" w:hanging="10"/>
        <w:jc w:val="left"/>
      </w:pPr>
      <w:r>
        <w:rPr>
          <w:b/>
        </w:rPr>
        <w:t>________________</w:t>
      </w:r>
      <w:r w:rsidR="00B72179">
        <w:rPr>
          <w:b/>
        </w:rPr>
        <w:t xml:space="preserve"> СЕСІЯ ВОСЬМОГО СКЛИКАННЯ </w:t>
      </w:r>
    </w:p>
    <w:p w:rsidR="001E22A7" w:rsidRDefault="00B72179">
      <w:pPr>
        <w:spacing w:after="30" w:line="259" w:lineRule="auto"/>
        <w:ind w:left="77" w:firstLine="0"/>
        <w:jc w:val="center"/>
      </w:pPr>
      <w:r>
        <w:t xml:space="preserve"> </w:t>
      </w:r>
    </w:p>
    <w:p w:rsidR="001E22A7" w:rsidRDefault="00B72179">
      <w:pPr>
        <w:spacing w:line="259" w:lineRule="auto"/>
        <w:ind w:left="10" w:hanging="10"/>
        <w:jc w:val="center"/>
      </w:pPr>
      <w:r>
        <w:rPr>
          <w:b/>
        </w:rPr>
        <w:t xml:space="preserve">РІШЕННЯ   </w:t>
      </w:r>
      <w:r w:rsidR="006D5080">
        <w:rPr>
          <w:b/>
        </w:rPr>
        <w:t>(ПРОЄКТ)</w:t>
      </w:r>
    </w:p>
    <w:p w:rsidR="001E22A7" w:rsidRDefault="00B72179">
      <w:pPr>
        <w:spacing w:after="9" w:line="259" w:lineRule="auto"/>
        <w:ind w:firstLine="0"/>
        <w:jc w:val="left"/>
      </w:pPr>
      <w:r>
        <w:rPr>
          <w:b/>
        </w:rPr>
        <w:t xml:space="preserve"> </w:t>
      </w:r>
    </w:p>
    <w:p w:rsidR="00AD15F0" w:rsidRDefault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__ </w:t>
      </w:r>
      <w:r w:rsidR="00E24E24">
        <w:rPr>
          <w:b/>
        </w:rPr>
        <w:t>лютого</w:t>
      </w:r>
      <w:r w:rsidR="00B72179">
        <w:rPr>
          <w:b/>
        </w:rPr>
        <w:t xml:space="preserve"> 202</w:t>
      </w:r>
      <w:r>
        <w:rPr>
          <w:b/>
        </w:rPr>
        <w:t>3</w:t>
      </w:r>
      <w:r w:rsidR="00B72179">
        <w:rPr>
          <w:b/>
        </w:rPr>
        <w:t xml:space="preserve"> року </w:t>
      </w:r>
    </w:p>
    <w:p w:rsidR="001E22A7" w:rsidRPr="00AD15F0" w:rsidRDefault="00B72179" w:rsidP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</w:t>
      </w:r>
      <w:r w:rsidR="00B5708C">
        <w:rPr>
          <w:b/>
        </w:rPr>
        <w:t xml:space="preserve">                      </w:t>
      </w:r>
      <w:r w:rsidR="00AD15F0">
        <w:rPr>
          <w:b/>
        </w:rPr>
        <w:t xml:space="preserve">       № ___</w:t>
      </w:r>
      <w:r>
        <w:rPr>
          <w:sz w:val="24"/>
        </w:rPr>
        <w:t xml:space="preserve"> </w:t>
      </w:r>
    </w:p>
    <w:p w:rsidR="001E22A7" w:rsidRDefault="00B72179">
      <w:pPr>
        <w:spacing w:after="30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B24C15" w:rsidRDefault="007F2DA0" w:rsidP="00971054">
      <w:pPr>
        <w:spacing w:line="240" w:lineRule="auto"/>
        <w:ind w:left="0" w:firstLine="0"/>
        <w:rPr>
          <w:b/>
          <w:iCs/>
          <w:szCs w:val="28"/>
          <w:lang w:eastAsia="ru-RU"/>
        </w:rPr>
      </w:pPr>
      <w:r w:rsidRPr="00CB3310">
        <w:rPr>
          <w:b/>
          <w:iCs/>
          <w:szCs w:val="28"/>
          <w:lang w:eastAsia="ru-RU"/>
        </w:rPr>
        <w:t xml:space="preserve">Про </w:t>
      </w:r>
      <w:r w:rsidR="00CB3310" w:rsidRPr="00CB3310">
        <w:rPr>
          <w:b/>
          <w:iCs/>
          <w:szCs w:val="28"/>
          <w:lang w:eastAsia="ru-RU"/>
        </w:rPr>
        <w:t>х</w:t>
      </w:r>
      <w:r w:rsidR="00CB3310">
        <w:rPr>
          <w:b/>
          <w:iCs/>
          <w:szCs w:val="28"/>
          <w:lang w:eastAsia="ru-RU"/>
        </w:rPr>
        <w:t xml:space="preserve">ід виконання </w:t>
      </w:r>
      <w:r w:rsidR="00B24C15">
        <w:rPr>
          <w:b/>
          <w:iCs/>
          <w:szCs w:val="28"/>
          <w:lang w:eastAsia="ru-RU"/>
        </w:rPr>
        <w:t xml:space="preserve">у 2022 році </w:t>
      </w:r>
      <w:r w:rsidR="00CD673A">
        <w:rPr>
          <w:b/>
          <w:iCs/>
          <w:szCs w:val="28"/>
          <w:lang w:eastAsia="ru-RU"/>
        </w:rPr>
        <w:t>«</w:t>
      </w:r>
      <w:r w:rsidR="00CB3310">
        <w:rPr>
          <w:b/>
          <w:iCs/>
          <w:szCs w:val="28"/>
          <w:lang w:eastAsia="ru-RU"/>
        </w:rPr>
        <w:t xml:space="preserve">Програми </w:t>
      </w:r>
    </w:p>
    <w:p w:rsidR="00B24C15" w:rsidRDefault="00B24C15" w:rsidP="00971054">
      <w:pPr>
        <w:spacing w:line="240" w:lineRule="auto"/>
        <w:ind w:left="0" w:firstLine="0"/>
        <w:rPr>
          <w:b/>
          <w:iCs/>
          <w:szCs w:val="28"/>
          <w:lang w:eastAsia="ru-RU"/>
        </w:rPr>
      </w:pPr>
      <w:r>
        <w:rPr>
          <w:b/>
          <w:iCs/>
          <w:szCs w:val="28"/>
          <w:lang w:eastAsia="ru-RU"/>
        </w:rPr>
        <w:t>п</w:t>
      </w:r>
      <w:r w:rsidR="00971054">
        <w:rPr>
          <w:b/>
          <w:iCs/>
          <w:szCs w:val="28"/>
          <w:lang w:eastAsia="ru-RU"/>
        </w:rPr>
        <w:t>оводження</w:t>
      </w:r>
      <w:r>
        <w:rPr>
          <w:b/>
          <w:iCs/>
          <w:szCs w:val="28"/>
          <w:lang w:eastAsia="ru-RU"/>
        </w:rPr>
        <w:t xml:space="preserve"> </w:t>
      </w:r>
      <w:r w:rsidR="00971054">
        <w:rPr>
          <w:b/>
          <w:iCs/>
          <w:szCs w:val="28"/>
          <w:lang w:eastAsia="ru-RU"/>
        </w:rPr>
        <w:t xml:space="preserve">з твердими побутовими відходами </w:t>
      </w:r>
    </w:p>
    <w:p w:rsidR="007F2DA0" w:rsidRDefault="00971054" w:rsidP="00B24C15">
      <w:pPr>
        <w:spacing w:line="240" w:lineRule="auto"/>
        <w:ind w:left="0" w:firstLine="0"/>
        <w:rPr>
          <w:b/>
          <w:iCs/>
          <w:szCs w:val="28"/>
          <w:lang w:eastAsia="ru-RU"/>
        </w:rPr>
      </w:pPr>
      <w:r>
        <w:rPr>
          <w:b/>
          <w:iCs/>
          <w:szCs w:val="28"/>
          <w:lang w:eastAsia="ru-RU"/>
        </w:rPr>
        <w:t xml:space="preserve">на території </w:t>
      </w:r>
      <w:r w:rsidR="00CB3310">
        <w:rPr>
          <w:b/>
          <w:iCs/>
          <w:szCs w:val="28"/>
          <w:lang w:eastAsia="ru-RU"/>
        </w:rPr>
        <w:t xml:space="preserve"> </w:t>
      </w:r>
      <w:proofErr w:type="spellStart"/>
      <w:r w:rsidR="00CB3310">
        <w:rPr>
          <w:b/>
          <w:iCs/>
          <w:szCs w:val="28"/>
          <w:lang w:eastAsia="ru-RU"/>
        </w:rPr>
        <w:t>Чортківської</w:t>
      </w:r>
      <w:proofErr w:type="spellEnd"/>
      <w:r w:rsidR="00CB3310">
        <w:rPr>
          <w:b/>
          <w:iCs/>
          <w:szCs w:val="28"/>
          <w:lang w:eastAsia="ru-RU"/>
        </w:rPr>
        <w:t xml:space="preserve"> МТГ на 2021-2023р</w:t>
      </w:r>
      <w:r w:rsidR="00CD673A">
        <w:rPr>
          <w:b/>
          <w:iCs/>
          <w:szCs w:val="28"/>
          <w:lang w:eastAsia="ru-RU"/>
        </w:rPr>
        <w:t>»</w:t>
      </w:r>
    </w:p>
    <w:p w:rsidR="00B24C15" w:rsidRDefault="00B24C15" w:rsidP="00B24C15">
      <w:pPr>
        <w:spacing w:line="240" w:lineRule="auto"/>
        <w:ind w:left="0" w:firstLine="0"/>
        <w:rPr>
          <w:b/>
          <w:iCs/>
          <w:szCs w:val="28"/>
          <w:lang w:eastAsia="ru-RU"/>
        </w:rPr>
      </w:pPr>
    </w:p>
    <w:p w:rsidR="00B24C15" w:rsidRPr="007F2DA0" w:rsidRDefault="00B24C15" w:rsidP="00B24C15">
      <w:pPr>
        <w:spacing w:line="240" w:lineRule="auto"/>
        <w:ind w:left="0" w:firstLine="0"/>
        <w:rPr>
          <w:b/>
          <w:color w:val="auto"/>
          <w:szCs w:val="28"/>
          <w:lang w:eastAsia="ru-RU"/>
        </w:rPr>
      </w:pPr>
    </w:p>
    <w:p w:rsidR="003705B4" w:rsidRDefault="003705B4" w:rsidP="003705B4">
      <w:pPr>
        <w:spacing w:line="240" w:lineRule="auto"/>
        <w:ind w:left="0" w:firstLine="708"/>
      </w:pPr>
      <w:r>
        <w:t xml:space="preserve">Відповідно до плану роботи </w:t>
      </w:r>
      <w:proofErr w:type="spellStart"/>
      <w:r>
        <w:t>Чортківської</w:t>
      </w:r>
      <w:proofErr w:type="spellEnd"/>
      <w:r>
        <w:t xml:space="preserve"> міської ради на І півріччя 2023 року, заслухавши інформацію Ірини МАЦЕВКО, начальниці відділу житлово-комунального господарства та підтримки ОСББ управління комунального господарства міської ради про хід виконання </w:t>
      </w:r>
      <w:r w:rsidR="007C1F4D">
        <w:t xml:space="preserve">у 2022 році </w:t>
      </w:r>
      <w:r>
        <w:t xml:space="preserve">Програми </w:t>
      </w:r>
      <w:r w:rsidR="00CD673A">
        <w:t xml:space="preserve">поводження з твердими побутовими відходами на території </w:t>
      </w:r>
      <w:proofErr w:type="spellStart"/>
      <w:r w:rsidR="007C1F4D">
        <w:t>Чортківської</w:t>
      </w:r>
      <w:proofErr w:type="spellEnd"/>
      <w:r w:rsidR="007C1F4D">
        <w:t xml:space="preserve"> МТГ на 2021-2023 роки</w:t>
      </w:r>
      <w:r>
        <w:t>, керуючись статтею 26 Закону України «Про місцеве самоврядування в Україні», міська рада</w:t>
      </w:r>
    </w:p>
    <w:p w:rsidR="007F2DA0" w:rsidRDefault="00DE7939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  <w:r>
        <w:rPr>
          <w:b/>
          <w:bCs/>
          <w:iCs/>
          <w:color w:val="auto"/>
          <w:szCs w:val="28"/>
          <w:lang w:eastAsia="ru-RU"/>
        </w:rPr>
        <w:t>ВИРІШИЛА</w:t>
      </w:r>
      <w:r w:rsidR="007F2DA0" w:rsidRPr="00DE7939">
        <w:rPr>
          <w:b/>
          <w:bCs/>
          <w:iCs/>
          <w:color w:val="auto"/>
          <w:szCs w:val="28"/>
          <w:lang w:eastAsia="ru-RU"/>
        </w:rPr>
        <w:t>:</w:t>
      </w:r>
    </w:p>
    <w:p w:rsidR="003705B4" w:rsidRDefault="003705B4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</w:p>
    <w:p w:rsidR="003705B4" w:rsidRDefault="003705B4" w:rsidP="003705B4">
      <w:pPr>
        <w:ind w:left="0" w:firstLine="0"/>
      </w:pPr>
      <w:r>
        <w:t xml:space="preserve">1. Інформацію Ірини МАЦЕВКО про хід виконання </w:t>
      </w:r>
      <w:r w:rsidR="00B24C15">
        <w:t xml:space="preserve">у 2022 році </w:t>
      </w:r>
      <w:r w:rsidR="00CD673A">
        <w:t xml:space="preserve">Програми поводження з твердими побутовими відходами на території </w:t>
      </w:r>
      <w:proofErr w:type="spellStart"/>
      <w:r w:rsidR="00CD673A">
        <w:t>Чортківської</w:t>
      </w:r>
      <w:proofErr w:type="spellEnd"/>
      <w:r w:rsidR="00CD673A">
        <w:t xml:space="preserve"> МТГ </w:t>
      </w:r>
      <w:r w:rsidR="00B24C15">
        <w:t>на 2021-20223 роки</w:t>
      </w:r>
      <w:r>
        <w:t xml:space="preserve"> взяти до відома (додається).</w:t>
      </w:r>
    </w:p>
    <w:p w:rsidR="003705B4" w:rsidRDefault="003705B4" w:rsidP="003705B4">
      <w:pPr>
        <w:ind w:left="567" w:firstLine="685"/>
      </w:pPr>
    </w:p>
    <w:p w:rsidR="003705B4" w:rsidRDefault="00B5708C" w:rsidP="003705B4">
      <w:pPr>
        <w:ind w:left="0" w:firstLine="0"/>
      </w:pPr>
      <w:r>
        <w:t>2. Управлінню</w:t>
      </w:r>
      <w:r w:rsidR="00B24C15">
        <w:t xml:space="preserve"> комунального господарства </w:t>
      </w:r>
      <w:r w:rsidR="00B563BC">
        <w:t>міської ради забезпечити дотримання завдань та заходів, передбачених Програмою у 2023 році.</w:t>
      </w:r>
    </w:p>
    <w:p w:rsidR="003705B4" w:rsidRDefault="003705B4" w:rsidP="003705B4">
      <w:pPr>
        <w:ind w:left="0" w:firstLine="0"/>
      </w:pPr>
    </w:p>
    <w:p w:rsidR="007F2DA0" w:rsidRDefault="007F2DA0" w:rsidP="007F2DA0">
      <w:pPr>
        <w:spacing w:line="240" w:lineRule="auto"/>
        <w:ind w:left="0" w:firstLine="0"/>
        <w:rPr>
          <w:color w:val="auto"/>
          <w:szCs w:val="28"/>
          <w:lang w:val="ru-RU" w:eastAsia="ru-RU"/>
        </w:rPr>
      </w:pPr>
      <w:r w:rsidRPr="007F2DA0">
        <w:rPr>
          <w:color w:val="auto"/>
          <w:szCs w:val="28"/>
          <w:lang w:eastAsia="ru-RU"/>
        </w:rPr>
        <w:t>4</w:t>
      </w:r>
      <w:r w:rsidRPr="007F2DA0">
        <w:rPr>
          <w:color w:val="auto"/>
          <w:szCs w:val="28"/>
          <w:lang w:val="ru-RU" w:eastAsia="ru-RU"/>
        </w:rPr>
        <w:t xml:space="preserve">. Контроль за </w:t>
      </w:r>
      <w:proofErr w:type="spellStart"/>
      <w:r w:rsidRPr="007F2DA0">
        <w:rPr>
          <w:color w:val="auto"/>
          <w:szCs w:val="28"/>
          <w:lang w:val="ru-RU" w:eastAsia="ru-RU"/>
        </w:rPr>
        <w:t>виконанням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даного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рішення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покласти</w:t>
      </w:r>
      <w:proofErr w:type="spellEnd"/>
      <w:r w:rsidRPr="007F2DA0">
        <w:rPr>
          <w:color w:val="auto"/>
          <w:szCs w:val="28"/>
          <w:lang w:val="ru-RU" w:eastAsia="ru-RU"/>
        </w:rPr>
        <w:t xml:space="preserve"> на заступника </w:t>
      </w:r>
      <w:proofErr w:type="spellStart"/>
      <w:r w:rsidRPr="007F2DA0">
        <w:rPr>
          <w:color w:val="auto"/>
          <w:szCs w:val="28"/>
          <w:lang w:val="ru-RU" w:eastAsia="ru-RU"/>
        </w:rPr>
        <w:t>міського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голови</w:t>
      </w:r>
      <w:proofErr w:type="spellEnd"/>
      <w:r w:rsidRPr="007F2DA0">
        <w:rPr>
          <w:color w:val="auto"/>
          <w:szCs w:val="28"/>
          <w:lang w:val="ru-RU" w:eastAsia="ru-RU"/>
        </w:rPr>
        <w:t xml:space="preserve"> з </w:t>
      </w:r>
      <w:proofErr w:type="spellStart"/>
      <w:r w:rsidRPr="007F2DA0">
        <w:rPr>
          <w:color w:val="auto"/>
          <w:szCs w:val="28"/>
          <w:lang w:val="ru-RU" w:eastAsia="ru-RU"/>
        </w:rPr>
        <w:t>питань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діяльності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виконавчих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органів</w:t>
      </w:r>
      <w:proofErr w:type="spellEnd"/>
      <w:r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Pr="007F2DA0">
        <w:rPr>
          <w:color w:val="auto"/>
          <w:szCs w:val="28"/>
          <w:lang w:val="ru-RU" w:eastAsia="ru-RU"/>
        </w:rPr>
        <w:t>міської</w:t>
      </w:r>
      <w:proofErr w:type="spellEnd"/>
      <w:r w:rsidRPr="007F2DA0">
        <w:rPr>
          <w:color w:val="auto"/>
          <w:szCs w:val="28"/>
          <w:lang w:val="ru-RU" w:eastAsia="ru-RU"/>
        </w:rPr>
        <w:t xml:space="preserve"> ради </w:t>
      </w:r>
      <w:r w:rsidRPr="007F2DA0">
        <w:rPr>
          <w:color w:val="auto"/>
          <w:szCs w:val="28"/>
          <w:lang w:eastAsia="ru-RU"/>
        </w:rPr>
        <w:t>Наталію ВОЙЦЕХОВСЬКУ</w:t>
      </w:r>
      <w:r w:rsidR="007C1F4D">
        <w:rPr>
          <w:color w:val="auto"/>
          <w:szCs w:val="28"/>
          <w:lang w:eastAsia="ru-RU"/>
        </w:rPr>
        <w:t xml:space="preserve"> та постійну комісію з питань інфраструктури та комунального господарства</w:t>
      </w:r>
      <w:r w:rsidRPr="007F2DA0">
        <w:rPr>
          <w:color w:val="auto"/>
          <w:szCs w:val="28"/>
          <w:lang w:val="ru-RU" w:eastAsia="ru-RU"/>
        </w:rPr>
        <w:t>.</w:t>
      </w:r>
    </w:p>
    <w:p w:rsidR="007C1F4D" w:rsidRPr="007F2DA0" w:rsidRDefault="007C1F4D" w:rsidP="007F2DA0">
      <w:pPr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FF26AA" w:rsidRDefault="00FF26AA" w:rsidP="007F2DA0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:rsidR="007F2DA0" w:rsidRDefault="007F2DA0" w:rsidP="007F2DA0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  <w:proofErr w:type="spellStart"/>
      <w:r w:rsidRPr="007F2DA0">
        <w:rPr>
          <w:b/>
          <w:color w:val="auto"/>
          <w:szCs w:val="28"/>
          <w:lang w:val="ru-RU" w:eastAsia="ru-RU"/>
        </w:rPr>
        <w:t>Міський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голова                                                             </w:t>
      </w:r>
      <w:proofErr w:type="spellStart"/>
      <w:proofErr w:type="gramStart"/>
      <w:r w:rsidRPr="007F2DA0">
        <w:rPr>
          <w:b/>
          <w:color w:val="auto"/>
          <w:szCs w:val="28"/>
          <w:lang w:val="ru-RU" w:eastAsia="ru-RU"/>
        </w:rPr>
        <w:t>Володимир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 ШМАТЬКО</w:t>
      </w:r>
      <w:proofErr w:type="gramEnd"/>
      <w:r w:rsidRPr="007F2DA0">
        <w:rPr>
          <w:color w:val="auto"/>
          <w:szCs w:val="28"/>
          <w:lang w:val="ru-RU" w:eastAsia="ru-RU"/>
        </w:rPr>
        <w:t xml:space="preserve">   </w:t>
      </w:r>
    </w:p>
    <w:p w:rsidR="007C1F4D" w:rsidRPr="007F2DA0" w:rsidRDefault="007C1F4D" w:rsidP="007F2DA0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FF26AA" w:rsidRDefault="00FF26AA" w:rsidP="007F2DA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</w:p>
    <w:p w:rsidR="007D0A32" w:rsidRDefault="007D0A32" w:rsidP="007F2DA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>
        <w:rPr>
          <w:rFonts w:cs="Arial"/>
          <w:color w:val="auto"/>
          <w:sz w:val="24"/>
          <w:szCs w:val="24"/>
          <w:lang w:val="ru-RU" w:eastAsia="ru-RU"/>
        </w:rPr>
        <w:lastRenderedPageBreak/>
        <w:t>Гевко</w:t>
      </w:r>
      <w:proofErr w:type="spellEnd"/>
      <w:r>
        <w:rPr>
          <w:rFonts w:cs="Arial"/>
          <w:color w:val="auto"/>
          <w:sz w:val="24"/>
          <w:szCs w:val="24"/>
          <w:lang w:val="ru-RU" w:eastAsia="ru-RU"/>
        </w:rPr>
        <w:t xml:space="preserve"> П.І.</w:t>
      </w:r>
    </w:p>
    <w:p w:rsidR="007F2DA0" w:rsidRDefault="007F2DA0" w:rsidP="007F2DA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7F2DA0">
        <w:rPr>
          <w:rFonts w:cs="Arial"/>
          <w:color w:val="auto"/>
          <w:sz w:val="24"/>
          <w:szCs w:val="24"/>
          <w:lang w:val="ru-RU" w:eastAsia="ru-RU"/>
        </w:rPr>
        <w:t>Войцеховська</w:t>
      </w:r>
      <w:proofErr w:type="spellEnd"/>
      <w:r w:rsidRPr="007F2DA0">
        <w:rPr>
          <w:rFonts w:cs="Arial"/>
          <w:color w:val="auto"/>
          <w:sz w:val="24"/>
          <w:szCs w:val="24"/>
          <w:lang w:val="ru-RU" w:eastAsia="ru-RU"/>
        </w:rPr>
        <w:t xml:space="preserve"> Н.М.</w:t>
      </w:r>
    </w:p>
    <w:p w:rsidR="00ED5CAE" w:rsidRPr="007F2DA0" w:rsidRDefault="00ED5CAE" w:rsidP="007F2DA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>
        <w:rPr>
          <w:rFonts w:cs="Arial"/>
          <w:color w:val="auto"/>
          <w:sz w:val="24"/>
          <w:szCs w:val="24"/>
          <w:lang w:val="ru-RU" w:eastAsia="ru-RU"/>
        </w:rPr>
        <w:t>Дзиндра</w:t>
      </w:r>
      <w:proofErr w:type="spellEnd"/>
      <w:r>
        <w:rPr>
          <w:rFonts w:cs="Arial"/>
          <w:color w:val="auto"/>
          <w:sz w:val="24"/>
          <w:szCs w:val="24"/>
          <w:lang w:val="ru-RU" w:eastAsia="ru-RU"/>
        </w:rPr>
        <w:t xml:space="preserve"> Я.П.</w:t>
      </w:r>
    </w:p>
    <w:p w:rsidR="007F2DA0" w:rsidRPr="007F2DA0" w:rsidRDefault="007F2DA0" w:rsidP="007F2DA0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 w:rsidRPr="007F2DA0">
        <w:rPr>
          <w:rFonts w:cs="Arial"/>
          <w:color w:val="auto"/>
          <w:sz w:val="24"/>
          <w:szCs w:val="24"/>
          <w:lang w:val="ru-RU" w:eastAsia="ru-RU"/>
        </w:rPr>
        <w:t>Фаріон</w:t>
      </w:r>
      <w:proofErr w:type="spellEnd"/>
      <w:r w:rsidRPr="007F2DA0">
        <w:rPr>
          <w:rFonts w:cs="Arial"/>
          <w:color w:val="auto"/>
          <w:sz w:val="24"/>
          <w:szCs w:val="24"/>
          <w:lang w:val="ru-RU" w:eastAsia="ru-RU"/>
        </w:rPr>
        <w:t xml:space="preserve"> М.С.</w:t>
      </w:r>
    </w:p>
    <w:p w:rsidR="00335E7B" w:rsidRDefault="007F2DA0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  <w:proofErr w:type="spellStart"/>
      <w:r w:rsidRPr="007F2DA0">
        <w:rPr>
          <w:rFonts w:cs="Arial"/>
          <w:color w:val="auto"/>
          <w:sz w:val="24"/>
          <w:szCs w:val="24"/>
          <w:lang w:val="ru-RU" w:eastAsia="ru-RU"/>
        </w:rPr>
        <w:t>Мацевко</w:t>
      </w:r>
      <w:proofErr w:type="spellEnd"/>
      <w:r w:rsidRPr="007F2DA0">
        <w:rPr>
          <w:rFonts w:cs="Arial"/>
          <w:color w:val="auto"/>
          <w:sz w:val="24"/>
          <w:szCs w:val="24"/>
          <w:lang w:val="ru-RU" w:eastAsia="ru-RU"/>
        </w:rPr>
        <w:t xml:space="preserve"> І.А</w:t>
      </w:r>
      <w:r w:rsidRPr="007F2DA0">
        <w:rPr>
          <w:color w:val="auto"/>
          <w:szCs w:val="28"/>
          <w:lang w:val="ru-RU" w:eastAsia="ru-RU"/>
        </w:rPr>
        <w:t xml:space="preserve">     </w:t>
      </w: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7C1F4D" w:rsidRDefault="007C1F4D" w:rsidP="00ED5CAE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</w:p>
    <w:p w:rsidR="00335E7B" w:rsidRPr="00335E7B" w:rsidRDefault="00335E7B" w:rsidP="00B563BC">
      <w:pPr>
        <w:ind w:left="7060" w:hanging="823"/>
        <w:rPr>
          <w:rStyle w:val="a6"/>
          <w:b/>
          <w:i w:val="0"/>
          <w:szCs w:val="28"/>
        </w:rPr>
      </w:pPr>
      <w:r w:rsidRPr="00335E7B">
        <w:rPr>
          <w:rStyle w:val="a6"/>
          <w:i w:val="0"/>
          <w:szCs w:val="28"/>
        </w:rPr>
        <w:t xml:space="preserve">Додаток </w:t>
      </w:r>
    </w:p>
    <w:p w:rsidR="00335E7B" w:rsidRPr="00335E7B" w:rsidRDefault="00335E7B" w:rsidP="00B563BC">
      <w:pPr>
        <w:ind w:left="7060" w:hanging="823"/>
        <w:rPr>
          <w:rStyle w:val="a6"/>
          <w:b/>
          <w:i w:val="0"/>
          <w:szCs w:val="28"/>
        </w:rPr>
      </w:pPr>
      <w:r w:rsidRPr="00335E7B">
        <w:rPr>
          <w:rStyle w:val="a6"/>
          <w:i w:val="0"/>
          <w:szCs w:val="28"/>
        </w:rPr>
        <w:t>до рішення  міської ради</w:t>
      </w:r>
    </w:p>
    <w:p w:rsidR="00335E7B" w:rsidRPr="00335E7B" w:rsidRDefault="00335E7B" w:rsidP="00B563BC">
      <w:pPr>
        <w:ind w:left="7060" w:hanging="823"/>
        <w:rPr>
          <w:rStyle w:val="a6"/>
          <w:b/>
          <w:i w:val="0"/>
          <w:szCs w:val="28"/>
        </w:rPr>
      </w:pPr>
      <w:r>
        <w:rPr>
          <w:rStyle w:val="a6"/>
          <w:i w:val="0"/>
          <w:szCs w:val="28"/>
        </w:rPr>
        <w:t>від __ лютого 2023 р. №___</w:t>
      </w:r>
    </w:p>
    <w:p w:rsidR="00335E7B" w:rsidRDefault="00335E7B" w:rsidP="00335E7B">
      <w:pPr>
        <w:spacing w:line="288" w:lineRule="auto"/>
        <w:jc w:val="center"/>
        <w:rPr>
          <w:b/>
          <w:spacing w:val="20"/>
          <w:szCs w:val="28"/>
        </w:rPr>
      </w:pPr>
    </w:p>
    <w:p w:rsidR="00335E7B" w:rsidRDefault="003D545D" w:rsidP="00CD673A">
      <w:pPr>
        <w:ind w:firstLine="0"/>
        <w:jc w:val="center"/>
        <w:rPr>
          <w:rFonts w:eastAsia="Times New Roman CYR"/>
          <w:b/>
          <w:spacing w:val="-8"/>
          <w:szCs w:val="28"/>
        </w:rPr>
      </w:pPr>
      <w:r>
        <w:rPr>
          <w:rFonts w:eastAsia="Batang"/>
          <w:b/>
          <w:bCs/>
          <w:szCs w:val="28"/>
        </w:rPr>
        <w:t xml:space="preserve">Хід виконання </w:t>
      </w:r>
      <w:r w:rsidR="00B24C15">
        <w:rPr>
          <w:rFonts w:eastAsia="Batang"/>
          <w:b/>
          <w:bCs/>
          <w:szCs w:val="28"/>
        </w:rPr>
        <w:t xml:space="preserve">у 2022 році </w:t>
      </w:r>
      <w:r w:rsidR="00CD673A">
        <w:rPr>
          <w:rFonts w:eastAsia="Batang"/>
          <w:b/>
          <w:bCs/>
          <w:szCs w:val="28"/>
        </w:rPr>
        <w:t>П</w:t>
      </w:r>
      <w:r>
        <w:rPr>
          <w:rFonts w:eastAsia="Batang"/>
          <w:b/>
          <w:bCs/>
          <w:szCs w:val="28"/>
        </w:rPr>
        <w:t xml:space="preserve">рограми </w:t>
      </w:r>
      <w:r w:rsidR="00CD673A">
        <w:rPr>
          <w:rFonts w:eastAsia="Times New Roman CYR"/>
          <w:b/>
          <w:spacing w:val="-8"/>
          <w:szCs w:val="28"/>
        </w:rPr>
        <w:t xml:space="preserve">поводження з твердими побутовими відходами на території </w:t>
      </w:r>
      <w:r>
        <w:rPr>
          <w:rFonts w:eastAsia="Times New Roman CYR"/>
          <w:b/>
          <w:spacing w:val="-8"/>
          <w:szCs w:val="28"/>
        </w:rPr>
        <w:t xml:space="preserve"> </w:t>
      </w:r>
      <w:proofErr w:type="spellStart"/>
      <w:r w:rsidR="00335E7B">
        <w:rPr>
          <w:rFonts w:eastAsia="Times New Roman CYR"/>
          <w:b/>
          <w:spacing w:val="-8"/>
          <w:szCs w:val="28"/>
        </w:rPr>
        <w:t>Чортківської</w:t>
      </w:r>
      <w:proofErr w:type="spellEnd"/>
      <w:r w:rsidR="00335E7B">
        <w:rPr>
          <w:rFonts w:eastAsia="Times New Roman CYR"/>
          <w:b/>
          <w:spacing w:val="-8"/>
          <w:szCs w:val="28"/>
        </w:rPr>
        <w:t xml:space="preserve"> міської територіальної</w:t>
      </w:r>
      <w:r>
        <w:rPr>
          <w:rFonts w:eastAsia="Times New Roman CYR"/>
          <w:b/>
          <w:spacing w:val="-8"/>
          <w:szCs w:val="28"/>
        </w:rPr>
        <w:t xml:space="preserve"> </w:t>
      </w:r>
      <w:r w:rsidR="00335E7B">
        <w:rPr>
          <w:rFonts w:eastAsia="Times New Roman CYR"/>
          <w:b/>
          <w:spacing w:val="-8"/>
          <w:szCs w:val="28"/>
        </w:rPr>
        <w:t xml:space="preserve">громади </w:t>
      </w:r>
      <w:r w:rsidR="00B24C15">
        <w:rPr>
          <w:rFonts w:eastAsia="Times New Roman CYR"/>
          <w:b/>
          <w:spacing w:val="-8"/>
          <w:szCs w:val="28"/>
        </w:rPr>
        <w:t>на 2021-2023р.</w:t>
      </w:r>
    </w:p>
    <w:p w:rsidR="00B24C15" w:rsidRDefault="00B24C15" w:rsidP="00CD673A">
      <w:pPr>
        <w:ind w:firstLine="0"/>
        <w:jc w:val="center"/>
        <w:rPr>
          <w:rFonts w:eastAsia="Times New Roman CYR"/>
          <w:b/>
          <w:spacing w:val="-8"/>
          <w:szCs w:val="28"/>
        </w:rPr>
      </w:pPr>
    </w:p>
    <w:p w:rsidR="00B24C15" w:rsidRPr="00BF3482" w:rsidRDefault="00B24C15" w:rsidP="00B24C15">
      <w:pPr>
        <w:tabs>
          <w:tab w:val="left" w:pos="900"/>
        </w:tabs>
        <w:jc w:val="center"/>
        <w:rPr>
          <w:b/>
        </w:rPr>
      </w:pPr>
      <w:r w:rsidRPr="00BF3482">
        <w:rPr>
          <w:b/>
        </w:rPr>
        <w:t>І. Основні дані</w:t>
      </w:r>
    </w:p>
    <w:p w:rsidR="009C3804" w:rsidRDefault="009C3804" w:rsidP="009C3804">
      <w:pPr>
        <w:ind w:firstLine="706"/>
        <w:rPr>
          <w:szCs w:val="28"/>
        </w:rPr>
      </w:pPr>
      <w:r>
        <w:rPr>
          <w:szCs w:val="28"/>
        </w:rPr>
        <w:t xml:space="preserve">Програма поводження з ТПВ на території </w:t>
      </w:r>
      <w:proofErr w:type="spellStart"/>
      <w:r>
        <w:rPr>
          <w:szCs w:val="28"/>
        </w:rPr>
        <w:t>Чортківської</w:t>
      </w:r>
      <w:proofErr w:type="spellEnd"/>
      <w:r>
        <w:rPr>
          <w:szCs w:val="28"/>
        </w:rPr>
        <w:t xml:space="preserve"> міської територіальної громади на 2021-2023 роки (надалі — Програма) — це комплекс взаємопов’язаних та узгоджених у часі заходів: організаційних, технологічних, технічних, ресурсозберігаючих, екологічних, санітарно-гігієнічних, фінансово-економічних, соціальних, інформаційних, освітніх, виховних, спрямованих на розв’язання проблем у сфері поводження з ТПВ;</w:t>
      </w:r>
      <w:r w:rsidR="00AC3E59">
        <w:rPr>
          <w:szCs w:val="28"/>
        </w:rPr>
        <w:t xml:space="preserve"> це</w:t>
      </w:r>
      <w:r>
        <w:rPr>
          <w:szCs w:val="28"/>
        </w:rPr>
        <w:t xml:space="preserve"> дії, спрямовані на запобігання утворенню ТПВ, їх збирання, транспортування,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9C3804" w:rsidRDefault="009C3804" w:rsidP="009C3804">
      <w:pPr>
        <w:rPr>
          <w:b/>
          <w:bCs/>
          <w:szCs w:val="28"/>
        </w:rPr>
      </w:pPr>
      <w:r>
        <w:rPr>
          <w:szCs w:val="28"/>
        </w:rPr>
        <w:tab/>
        <w:t>Програму розроблено з урахуванням основних законодавчих актів, що діють у сфері поводження з відходами в Україні та директив ЄС, які стосуються  питань поводження з відходами у країнах Європи.</w:t>
      </w:r>
    </w:p>
    <w:p w:rsidR="009C3804" w:rsidRDefault="009C3804" w:rsidP="00DD2B2C">
      <w:pPr>
        <w:ind w:left="567" w:firstLine="700"/>
        <w:rPr>
          <w:szCs w:val="28"/>
        </w:rPr>
      </w:pPr>
      <w:r w:rsidRPr="00AC3E59">
        <w:rPr>
          <w:b/>
          <w:szCs w:val="28"/>
        </w:rPr>
        <w:t>Метою</w:t>
      </w:r>
      <w:r>
        <w:rPr>
          <w:szCs w:val="28"/>
        </w:rPr>
        <w:t xml:space="preserve"> Програми є створення умов, що сприятимуть забезпеченню повного збирання, сортування, перевезення, утилізації, знешкодження та захоронення ТПВ і обмеження їх шкідливого впливу на навколишнє природнє середовище та здоров’я людей; розширення і модернізації діючих </w:t>
      </w:r>
      <w:proofErr w:type="spellStart"/>
      <w:r>
        <w:rPr>
          <w:szCs w:val="28"/>
        </w:rPr>
        <w:t>потужностей</w:t>
      </w:r>
      <w:proofErr w:type="spellEnd"/>
      <w:r>
        <w:rPr>
          <w:szCs w:val="28"/>
        </w:rPr>
        <w:t xml:space="preserve"> щодо завдань із поводження з  ТПВ; зменшення негативного впливу полігону по захороненню ТПВ на навколишнє середовище</w:t>
      </w:r>
      <w:r>
        <w:t xml:space="preserve">. </w:t>
      </w:r>
      <w:r>
        <w:rPr>
          <w:szCs w:val="28"/>
        </w:rPr>
        <w:t xml:space="preserve">Програми спрямована на підвищення ресурсозбереження, створення умов щодо роздільного збирання з метою збільшення </w:t>
      </w:r>
      <w:proofErr w:type="spellStart"/>
      <w:r>
        <w:rPr>
          <w:szCs w:val="28"/>
        </w:rPr>
        <w:t>ресурсо</w:t>
      </w:r>
      <w:proofErr w:type="spellEnd"/>
      <w:r>
        <w:rPr>
          <w:szCs w:val="28"/>
        </w:rPr>
        <w:t>-сировинного потенціалу та зменшення обсягів утворення відходів.</w:t>
      </w:r>
    </w:p>
    <w:p w:rsidR="00B24C15" w:rsidRDefault="00B24C15" w:rsidP="00DD2B2C">
      <w:pPr>
        <w:ind w:left="567" w:firstLine="700"/>
      </w:pPr>
      <w:r>
        <w:t xml:space="preserve">Програма затверджена рішенням </w:t>
      </w:r>
      <w:proofErr w:type="spellStart"/>
      <w:r>
        <w:t>Чортківської</w:t>
      </w:r>
      <w:proofErr w:type="spellEnd"/>
      <w:r>
        <w:t xml:space="preserve"> міської ради від 24 грудня   2020року  №</w:t>
      </w:r>
      <w:r w:rsidR="00833A10">
        <w:t>121</w:t>
      </w:r>
      <w:r>
        <w:t xml:space="preserve"> </w:t>
      </w:r>
      <w:r w:rsidR="00833A10">
        <w:t>«</w:t>
      </w:r>
      <w:r>
        <w:t xml:space="preserve">Програма </w:t>
      </w:r>
      <w:r w:rsidR="00833A10">
        <w:t xml:space="preserve">поводження з твердими побутовими відходами на  території </w:t>
      </w:r>
      <w:r>
        <w:t xml:space="preserve"> </w:t>
      </w:r>
      <w:proofErr w:type="spellStart"/>
      <w:r>
        <w:t>Чортківської</w:t>
      </w:r>
      <w:proofErr w:type="spellEnd"/>
      <w:r>
        <w:t xml:space="preserve"> міської територіальної громади   на 2021-2023 роки</w:t>
      </w:r>
      <w:r w:rsidR="00833A10">
        <w:t>».</w:t>
      </w:r>
    </w:p>
    <w:p w:rsidR="00B24C15" w:rsidRDefault="00B24C15" w:rsidP="00DD2B2C">
      <w:pPr>
        <w:ind w:left="567" w:firstLine="700"/>
      </w:pPr>
      <w:r>
        <w:t xml:space="preserve">Ініціатор розроблення Програми: Управління комунального господарства </w:t>
      </w:r>
      <w:proofErr w:type="spellStart"/>
      <w:r>
        <w:t>Чортківської</w:t>
      </w:r>
      <w:proofErr w:type="spellEnd"/>
      <w:r>
        <w:t xml:space="preserve"> міської ради.</w:t>
      </w:r>
    </w:p>
    <w:p w:rsidR="00B24C15" w:rsidRDefault="00B24C15" w:rsidP="00DD2B2C">
      <w:pPr>
        <w:ind w:left="567" w:firstLine="700"/>
      </w:pPr>
      <w:r>
        <w:t xml:space="preserve">Виконавці Програми – </w:t>
      </w:r>
      <w:proofErr w:type="spellStart"/>
      <w:r w:rsidR="00833A10">
        <w:t>Чортківська</w:t>
      </w:r>
      <w:proofErr w:type="spellEnd"/>
      <w:r w:rsidR="00833A10">
        <w:t xml:space="preserve"> міська рада, КП «</w:t>
      </w:r>
      <w:proofErr w:type="spellStart"/>
      <w:r w:rsidR="00833A10">
        <w:t>Чортківський</w:t>
      </w:r>
      <w:proofErr w:type="spellEnd"/>
      <w:r w:rsidR="00833A10">
        <w:t xml:space="preserve"> ККП»</w:t>
      </w:r>
      <w:r w:rsidR="00B563BC">
        <w:t xml:space="preserve"> міської ради.</w:t>
      </w:r>
    </w:p>
    <w:p w:rsidR="00B24C15" w:rsidRDefault="00B24C15" w:rsidP="00DD2B2C">
      <w:pPr>
        <w:ind w:left="567" w:firstLine="700"/>
      </w:pPr>
      <w:r>
        <w:lastRenderedPageBreak/>
        <w:t>Термін реалізації Програми – 2021-2023 роки.</w:t>
      </w:r>
    </w:p>
    <w:p w:rsidR="00833A10" w:rsidRDefault="00833A10" w:rsidP="00DD2B2C">
      <w:pPr>
        <w:ind w:left="567" w:firstLine="700"/>
      </w:pPr>
    </w:p>
    <w:p w:rsidR="00833A10" w:rsidRPr="00B96B67" w:rsidRDefault="00833A10" w:rsidP="00DD2B2C">
      <w:pPr>
        <w:tabs>
          <w:tab w:val="left" w:pos="900"/>
        </w:tabs>
        <w:ind w:left="567" w:firstLine="700"/>
        <w:jc w:val="center"/>
        <w:rPr>
          <w:b/>
        </w:rPr>
      </w:pPr>
      <w:r>
        <w:rPr>
          <w:b/>
        </w:rPr>
        <w:t xml:space="preserve">ІІ. Виконання </w:t>
      </w:r>
      <w:r w:rsidRPr="00B96B67">
        <w:rPr>
          <w:b/>
        </w:rPr>
        <w:t>заходів</w:t>
      </w:r>
    </w:p>
    <w:p w:rsidR="00531661" w:rsidRDefault="00531661" w:rsidP="00531661">
      <w:pPr>
        <w:ind w:left="567" w:firstLine="700"/>
        <w:rPr>
          <w:szCs w:val="28"/>
        </w:rPr>
      </w:pPr>
      <w:r>
        <w:t xml:space="preserve">За 2022 рік </w:t>
      </w:r>
      <w:r>
        <w:rPr>
          <w:szCs w:val="28"/>
        </w:rPr>
        <w:t xml:space="preserve">закуплено індивідуальні </w:t>
      </w:r>
      <w:r w:rsidR="00E34DAD">
        <w:rPr>
          <w:szCs w:val="28"/>
        </w:rPr>
        <w:t xml:space="preserve">та загальні </w:t>
      </w:r>
      <w:r>
        <w:rPr>
          <w:szCs w:val="28"/>
        </w:rPr>
        <w:t xml:space="preserve">контейнери для збору твердих побутових відходів, </w:t>
      </w:r>
      <w:r w:rsidR="005449C9">
        <w:rPr>
          <w:szCs w:val="28"/>
        </w:rPr>
        <w:t>в кількості 1370</w:t>
      </w:r>
      <w:r w:rsidR="00E34DAD">
        <w:rPr>
          <w:szCs w:val="28"/>
        </w:rPr>
        <w:t xml:space="preserve">шт., </w:t>
      </w:r>
      <w:r>
        <w:rPr>
          <w:szCs w:val="28"/>
        </w:rPr>
        <w:t xml:space="preserve">а саме: </w:t>
      </w:r>
    </w:p>
    <w:p w:rsidR="00531661" w:rsidRPr="00531661" w:rsidRDefault="00531661" w:rsidP="00531661">
      <w:pPr>
        <w:ind w:left="0" w:firstLine="567"/>
        <w:rPr>
          <w:szCs w:val="28"/>
        </w:rPr>
      </w:pPr>
      <w:r>
        <w:rPr>
          <w:szCs w:val="28"/>
        </w:rPr>
        <w:t xml:space="preserve">- </w:t>
      </w:r>
      <w:r w:rsidR="00E34DAD">
        <w:rPr>
          <w:szCs w:val="28"/>
        </w:rPr>
        <w:t xml:space="preserve">індивідуальні </w:t>
      </w:r>
      <w:r w:rsidR="005449C9">
        <w:rPr>
          <w:szCs w:val="28"/>
        </w:rPr>
        <w:t>контейнери об’ємом 120л – 1349</w:t>
      </w:r>
      <w:r w:rsidRPr="00531661">
        <w:rPr>
          <w:szCs w:val="28"/>
        </w:rPr>
        <w:t>шт;</w:t>
      </w:r>
    </w:p>
    <w:p w:rsidR="00531661" w:rsidRPr="00531661" w:rsidRDefault="00531661" w:rsidP="00531661">
      <w:pPr>
        <w:ind w:left="0" w:firstLine="567"/>
        <w:rPr>
          <w:szCs w:val="28"/>
        </w:rPr>
      </w:pPr>
      <w:r>
        <w:rPr>
          <w:szCs w:val="28"/>
        </w:rPr>
        <w:t xml:space="preserve">- </w:t>
      </w:r>
      <w:r w:rsidR="00E34DAD">
        <w:rPr>
          <w:szCs w:val="28"/>
        </w:rPr>
        <w:t xml:space="preserve">загальні </w:t>
      </w:r>
      <w:r w:rsidR="005449C9">
        <w:rPr>
          <w:szCs w:val="28"/>
        </w:rPr>
        <w:t>контейнери об’ємом 1100л – 21</w:t>
      </w:r>
      <w:r w:rsidRPr="00531661">
        <w:rPr>
          <w:szCs w:val="28"/>
        </w:rPr>
        <w:t xml:space="preserve">шт. </w:t>
      </w:r>
    </w:p>
    <w:p w:rsidR="00531661" w:rsidRDefault="00531661" w:rsidP="00531661">
      <w:pPr>
        <w:pStyle w:val="a3"/>
        <w:ind w:left="1267" w:firstLine="0"/>
        <w:rPr>
          <w:szCs w:val="28"/>
        </w:rPr>
      </w:pPr>
      <w:r>
        <w:rPr>
          <w:szCs w:val="28"/>
        </w:rPr>
        <w:t>Облаштовано наступні контейнерні майданчики: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Незалежності, 80 – (</w:t>
      </w:r>
      <w:proofErr w:type="spellStart"/>
      <w:r>
        <w:t>залито</w:t>
      </w:r>
      <w:proofErr w:type="spellEnd"/>
      <w:r>
        <w:t xml:space="preserve"> площадку для облаштування навісу)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Незалежності, 70 – (</w:t>
      </w:r>
      <w:proofErr w:type="spellStart"/>
      <w:r>
        <w:t>залито</w:t>
      </w:r>
      <w:proofErr w:type="spellEnd"/>
      <w:r>
        <w:t xml:space="preserve"> площадку для облаштування навісу)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Незалежності, 78 –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Незалежності, 68В –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В. Великого, 2В -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В. Великого, 2 -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E34DAD" w:rsidRDefault="00E34DAD" w:rsidP="00E34DAD">
      <w:pPr>
        <w:pStyle w:val="FR1"/>
        <w:numPr>
          <w:ilvl w:val="0"/>
          <w:numId w:val="8"/>
        </w:numPr>
        <w:spacing w:line="259" w:lineRule="auto"/>
        <w:ind w:right="272"/>
        <w:jc w:val="left"/>
      </w:pPr>
      <w:r>
        <w:t>Незалежності, 135 – (встановлено навіс для контейнерів)</w:t>
      </w:r>
    </w:p>
    <w:p w:rsidR="00833A10" w:rsidRDefault="00833A10" w:rsidP="00DD2B2C">
      <w:pPr>
        <w:tabs>
          <w:tab w:val="left" w:pos="900"/>
        </w:tabs>
        <w:ind w:left="567" w:firstLine="700"/>
      </w:pPr>
    </w:p>
    <w:p w:rsidR="00833A10" w:rsidRDefault="00833A10" w:rsidP="00DD2B2C">
      <w:pPr>
        <w:ind w:left="567" w:firstLine="700"/>
      </w:pPr>
    </w:p>
    <w:p w:rsidR="00833A10" w:rsidRPr="00480CD5" w:rsidRDefault="00833A10" w:rsidP="00DD2B2C">
      <w:pPr>
        <w:tabs>
          <w:tab w:val="left" w:pos="900"/>
        </w:tabs>
        <w:ind w:left="567" w:firstLine="700"/>
        <w:jc w:val="center"/>
        <w:rPr>
          <w:b/>
        </w:rPr>
      </w:pPr>
      <w:r w:rsidRPr="00480CD5">
        <w:rPr>
          <w:b/>
        </w:rPr>
        <w:t>ІІІ. Оцінка ефективності виконання</w:t>
      </w:r>
    </w:p>
    <w:p w:rsidR="00833A10" w:rsidRPr="007D0A32" w:rsidRDefault="00833A10" w:rsidP="00DD2B2C">
      <w:pPr>
        <w:ind w:left="567" w:firstLine="700"/>
        <w:rPr>
          <w:color w:val="auto"/>
        </w:rPr>
      </w:pPr>
      <w:r>
        <w:t xml:space="preserve">Аналізуючи виконання заходів Програми за 2022 рік можна зробити висновок, що виконавцями Програми, </w:t>
      </w:r>
      <w:r w:rsidRPr="007D0A32">
        <w:rPr>
          <w:color w:val="auto"/>
        </w:rPr>
        <w:t>іншими виконавчими органам ради заходи передбачені Програмою на цей період, виконані не в повному обсязі.</w:t>
      </w:r>
    </w:p>
    <w:p w:rsidR="00833A10" w:rsidRPr="007D0A32" w:rsidRDefault="00833A10" w:rsidP="00DD2B2C">
      <w:pPr>
        <w:ind w:left="567" w:firstLine="700"/>
        <w:rPr>
          <w:color w:val="auto"/>
        </w:rPr>
      </w:pPr>
    </w:p>
    <w:p w:rsidR="00833A10" w:rsidRDefault="00833A10" w:rsidP="00DD2B2C">
      <w:pPr>
        <w:tabs>
          <w:tab w:val="left" w:pos="900"/>
        </w:tabs>
        <w:ind w:left="567" w:firstLine="700"/>
        <w:jc w:val="center"/>
        <w:rPr>
          <w:b/>
        </w:rPr>
      </w:pPr>
      <w:r w:rsidRPr="00480CD5">
        <w:rPr>
          <w:b/>
          <w:lang w:val="en-US"/>
        </w:rPr>
        <w:t>IV</w:t>
      </w:r>
      <w:r w:rsidRPr="00480CD5">
        <w:rPr>
          <w:b/>
        </w:rPr>
        <w:t>. Фінансування</w:t>
      </w:r>
    </w:p>
    <w:p w:rsidR="00B24C15" w:rsidRDefault="00833A10" w:rsidP="00DD2B2C">
      <w:pPr>
        <w:ind w:left="567" w:firstLine="700"/>
        <w:rPr>
          <w:szCs w:val="28"/>
        </w:rPr>
      </w:pPr>
      <w:r>
        <w:t xml:space="preserve">Фінансове забезпечення реалізації заходів, передбачених Програмою, базується на основі чинного законодавства з залученням коштів бюджету </w:t>
      </w:r>
      <w:proofErr w:type="spellStart"/>
      <w:r>
        <w:t>Чортківської</w:t>
      </w:r>
      <w:proofErr w:type="spellEnd"/>
      <w:r>
        <w:t xml:space="preserve"> міської територіальної громади.</w:t>
      </w:r>
    </w:p>
    <w:p w:rsidR="00A20139" w:rsidRDefault="00A20139" w:rsidP="00DD2B2C">
      <w:pPr>
        <w:ind w:left="567" w:firstLine="700"/>
        <w:rPr>
          <w:szCs w:val="28"/>
        </w:rPr>
      </w:pPr>
      <w:r w:rsidRPr="00A20139">
        <w:rPr>
          <w:szCs w:val="28"/>
        </w:rPr>
        <w:t xml:space="preserve">У 2022 році, </w:t>
      </w:r>
      <w:r>
        <w:rPr>
          <w:szCs w:val="28"/>
        </w:rPr>
        <w:t xml:space="preserve">із бюджету </w:t>
      </w:r>
      <w:proofErr w:type="spellStart"/>
      <w:r>
        <w:rPr>
          <w:szCs w:val="28"/>
        </w:rPr>
        <w:t>Чортківської</w:t>
      </w:r>
      <w:proofErr w:type="spellEnd"/>
      <w:r>
        <w:rPr>
          <w:szCs w:val="28"/>
        </w:rPr>
        <w:t xml:space="preserve"> міської територіа</w:t>
      </w:r>
      <w:r w:rsidR="00DD2B2C">
        <w:rPr>
          <w:szCs w:val="28"/>
        </w:rPr>
        <w:t xml:space="preserve">льної громади </w:t>
      </w:r>
      <w:r w:rsidR="00E34DAD">
        <w:rPr>
          <w:szCs w:val="28"/>
        </w:rPr>
        <w:t xml:space="preserve">по Програмі </w:t>
      </w:r>
      <w:r>
        <w:rPr>
          <w:szCs w:val="28"/>
        </w:rPr>
        <w:t xml:space="preserve">було виділено 1 130 057 млн. грн. Із них на суму 900тис.грн </w:t>
      </w:r>
      <w:r w:rsidR="00DD2B2C">
        <w:rPr>
          <w:szCs w:val="28"/>
        </w:rPr>
        <w:t>управлінням комунального господарства було закуплено</w:t>
      </w:r>
      <w:r>
        <w:rPr>
          <w:szCs w:val="28"/>
        </w:rPr>
        <w:t xml:space="preserve"> індивідуальні контейнери для з</w:t>
      </w:r>
      <w:r w:rsidR="00DD2B2C">
        <w:rPr>
          <w:szCs w:val="28"/>
        </w:rPr>
        <w:t>бору твердих</w:t>
      </w:r>
      <w:r w:rsidR="00E34DAD">
        <w:rPr>
          <w:szCs w:val="28"/>
        </w:rPr>
        <w:t xml:space="preserve"> побутових відходів.</w:t>
      </w:r>
    </w:p>
    <w:p w:rsidR="00DD2B2C" w:rsidRDefault="00002620" w:rsidP="00DD2B2C">
      <w:pPr>
        <w:ind w:left="567" w:firstLine="700"/>
        <w:rPr>
          <w:szCs w:val="28"/>
        </w:rPr>
      </w:pPr>
      <w:r>
        <w:rPr>
          <w:szCs w:val="28"/>
        </w:rPr>
        <w:t>Дані контейнери р</w:t>
      </w:r>
      <w:r w:rsidR="00DD2B2C">
        <w:rPr>
          <w:szCs w:val="28"/>
        </w:rPr>
        <w:t xml:space="preserve">ішеннями виконавчого комітету  міської ради №135 від 18. 05. 2022 року, та №343 від 12. 10. 2022 року «Про надання дозволу </w:t>
      </w:r>
      <w:proofErr w:type="spellStart"/>
      <w:r w:rsidR="00DD2B2C">
        <w:rPr>
          <w:szCs w:val="28"/>
        </w:rPr>
        <w:t>Чортківському</w:t>
      </w:r>
      <w:proofErr w:type="spellEnd"/>
      <w:r w:rsidR="00DD2B2C">
        <w:rPr>
          <w:szCs w:val="28"/>
        </w:rPr>
        <w:t xml:space="preserve"> ККП на передачу у безоплатне користування жителям міста Чорткова контейнерів для збору твердих побутових відходів» були безоплатно передані жителям приватного сектору міста Чорткова, з якими </w:t>
      </w:r>
      <w:r w:rsidR="00DD2B2C">
        <w:rPr>
          <w:szCs w:val="28"/>
        </w:rPr>
        <w:lastRenderedPageBreak/>
        <w:t>укладено договори про надання послуг з поводження з побутовими відходами.</w:t>
      </w:r>
    </w:p>
    <w:p w:rsidR="00002620" w:rsidRPr="00DD2B2C" w:rsidRDefault="00002620" w:rsidP="00DD2B2C">
      <w:pPr>
        <w:ind w:left="567" w:firstLine="700"/>
        <w:rPr>
          <w:szCs w:val="28"/>
        </w:rPr>
      </w:pPr>
      <w:r>
        <w:rPr>
          <w:szCs w:val="28"/>
        </w:rPr>
        <w:t>На решту суми (230 057тис. грн,) облаштовано контейнерні майданчики для збору твердих побутових відхо</w:t>
      </w:r>
      <w:r w:rsidR="007D0A32">
        <w:rPr>
          <w:szCs w:val="28"/>
        </w:rPr>
        <w:t xml:space="preserve">дів, та оплата матеріалів для виготовлення сіток для ПЕТ (прогнозована кількість 43шт). </w:t>
      </w:r>
    </w:p>
    <w:p w:rsidR="00060AAC" w:rsidRDefault="00060AAC" w:rsidP="00DD2B2C">
      <w:pPr>
        <w:ind w:left="567" w:firstLine="700"/>
        <w:rPr>
          <w:szCs w:val="28"/>
        </w:rPr>
      </w:pPr>
    </w:p>
    <w:p w:rsidR="00060AAC" w:rsidRDefault="00060AAC" w:rsidP="00DD2B2C">
      <w:pPr>
        <w:ind w:left="567" w:firstLine="700"/>
        <w:jc w:val="center"/>
        <w:rPr>
          <w:b/>
        </w:rPr>
      </w:pPr>
      <w:r w:rsidRPr="0039260C">
        <w:rPr>
          <w:b/>
        </w:rPr>
        <w:t>V. Пропозиції щодо забезпечення подальшого виконання</w:t>
      </w:r>
    </w:p>
    <w:p w:rsidR="00060AAC" w:rsidRDefault="00060AAC" w:rsidP="00DD2B2C">
      <w:pPr>
        <w:ind w:left="567" w:firstLine="700"/>
      </w:pPr>
      <w:r>
        <w:t>Виконання Програми дасть змогу:</w:t>
      </w:r>
    </w:p>
    <w:p w:rsidR="00060AAC" w:rsidRDefault="00060AAC" w:rsidP="00DD2B2C">
      <w:pPr>
        <w:pStyle w:val="a3"/>
        <w:numPr>
          <w:ilvl w:val="0"/>
          <w:numId w:val="4"/>
        </w:numPr>
        <w:ind w:left="567" w:firstLine="700"/>
      </w:pPr>
      <w:r>
        <w:t>Покращити рівень культури у сфері поводження з відходами;</w:t>
      </w:r>
    </w:p>
    <w:p w:rsidR="00060AAC" w:rsidRDefault="00060AAC" w:rsidP="00DD2B2C">
      <w:pPr>
        <w:pStyle w:val="a3"/>
        <w:numPr>
          <w:ilvl w:val="0"/>
          <w:numId w:val="4"/>
        </w:numPr>
        <w:ind w:left="567" w:firstLine="700"/>
      </w:pPr>
      <w:r>
        <w:t>Зменшити шкідливий вплив твердих побутових відходів на навколишнє природнє середовище і здоров’я людини;</w:t>
      </w:r>
    </w:p>
    <w:p w:rsidR="00060AAC" w:rsidRDefault="002C640C" w:rsidP="00DD2B2C">
      <w:pPr>
        <w:pStyle w:val="a3"/>
        <w:numPr>
          <w:ilvl w:val="0"/>
          <w:numId w:val="4"/>
        </w:numPr>
        <w:ind w:left="567" w:firstLine="700"/>
      </w:pPr>
      <w:r>
        <w:t xml:space="preserve">Покращити якість обслуговування населення </w:t>
      </w:r>
      <w:proofErr w:type="spellStart"/>
      <w:r>
        <w:t>Чортківської</w:t>
      </w:r>
      <w:proofErr w:type="spellEnd"/>
      <w:r>
        <w:t xml:space="preserve"> міської територіальної громади у сфері поводження з побутовими відходами;</w:t>
      </w:r>
    </w:p>
    <w:p w:rsidR="002C640C" w:rsidRDefault="002C640C" w:rsidP="00DD2B2C">
      <w:pPr>
        <w:pStyle w:val="a3"/>
        <w:numPr>
          <w:ilvl w:val="0"/>
          <w:numId w:val="4"/>
        </w:numPr>
        <w:ind w:left="567" w:firstLine="700"/>
      </w:pPr>
      <w:r>
        <w:t xml:space="preserve">Забезпечити впровадження роздільного збору твердих побутових відходів з метою використання </w:t>
      </w:r>
      <w:proofErr w:type="spellStart"/>
      <w:r>
        <w:t>ресурсоцінних</w:t>
      </w:r>
      <w:proofErr w:type="spellEnd"/>
      <w:r>
        <w:t xml:space="preserve"> компонентів та зменшення впливу небезпечних відходів на екологічний стан </w:t>
      </w:r>
      <w:proofErr w:type="spellStart"/>
      <w:r>
        <w:t>Чортківської</w:t>
      </w:r>
      <w:proofErr w:type="spellEnd"/>
      <w:r>
        <w:t xml:space="preserve"> міської територіальної громади;</w:t>
      </w:r>
    </w:p>
    <w:p w:rsidR="002C640C" w:rsidRDefault="002C640C" w:rsidP="00DD2B2C">
      <w:pPr>
        <w:pStyle w:val="a3"/>
        <w:numPr>
          <w:ilvl w:val="0"/>
          <w:numId w:val="4"/>
        </w:numPr>
        <w:ind w:left="567" w:firstLine="700"/>
      </w:pPr>
      <w:r>
        <w:t>Зменшити обсяги захоронення побутових відходів;</w:t>
      </w:r>
    </w:p>
    <w:p w:rsidR="00CD673A" w:rsidRPr="002C640C" w:rsidRDefault="002C640C" w:rsidP="002C640C">
      <w:pPr>
        <w:pStyle w:val="a3"/>
        <w:numPr>
          <w:ilvl w:val="0"/>
          <w:numId w:val="4"/>
        </w:numPr>
        <w:rPr>
          <w:szCs w:val="28"/>
        </w:rPr>
      </w:pPr>
      <w:r>
        <w:t>Запровадити нові технології переробки, сортування відходів.</w:t>
      </w:r>
    </w:p>
    <w:p w:rsidR="00CD673A" w:rsidRDefault="00CD673A" w:rsidP="007847B4">
      <w:pPr>
        <w:ind w:left="708" w:firstLine="708"/>
        <w:rPr>
          <w:szCs w:val="28"/>
        </w:rPr>
      </w:pPr>
    </w:p>
    <w:p w:rsidR="00CD673A" w:rsidRDefault="00CD673A" w:rsidP="007847B4">
      <w:pPr>
        <w:ind w:left="708" w:firstLine="708"/>
        <w:rPr>
          <w:szCs w:val="28"/>
        </w:rPr>
      </w:pPr>
    </w:p>
    <w:p w:rsidR="00CD673A" w:rsidRDefault="00CD673A" w:rsidP="007847B4">
      <w:pPr>
        <w:ind w:left="708" w:firstLine="708"/>
        <w:rPr>
          <w:szCs w:val="28"/>
        </w:rPr>
      </w:pPr>
    </w:p>
    <w:p w:rsidR="00FF26AA" w:rsidRPr="00FF26AA" w:rsidRDefault="00FF26AA" w:rsidP="00FF26AA">
      <w:pPr>
        <w:ind w:left="0" w:firstLine="0"/>
        <w:rPr>
          <w:b/>
          <w:spacing w:val="-8"/>
          <w:szCs w:val="28"/>
        </w:rPr>
      </w:pPr>
      <w:r>
        <w:rPr>
          <w:szCs w:val="28"/>
        </w:rPr>
        <w:t xml:space="preserve">          </w:t>
      </w:r>
      <w:r w:rsidRPr="00FF26AA">
        <w:rPr>
          <w:b/>
          <w:szCs w:val="28"/>
        </w:rPr>
        <w:t xml:space="preserve">Секретар міської ради </w:t>
      </w:r>
      <w:r>
        <w:rPr>
          <w:b/>
          <w:szCs w:val="28"/>
        </w:rPr>
        <w:t xml:space="preserve">                                                    </w:t>
      </w:r>
      <w:r w:rsidRPr="00FF26AA">
        <w:rPr>
          <w:b/>
          <w:szCs w:val="28"/>
        </w:rPr>
        <w:t>Ярослав ДЗИНДРА</w:t>
      </w:r>
    </w:p>
    <w:sectPr w:rsidR="00FF26AA" w:rsidRPr="00FF26AA" w:rsidSect="00B5708C">
      <w:pgSz w:w="11904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F7"/>
    <w:multiLevelType w:val="hybridMultilevel"/>
    <w:tmpl w:val="E0500674"/>
    <w:lvl w:ilvl="0" w:tplc="50EE08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631AAB"/>
    <w:multiLevelType w:val="hybridMultilevel"/>
    <w:tmpl w:val="D4E4DF6E"/>
    <w:lvl w:ilvl="0" w:tplc="FD58D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84C74"/>
    <w:multiLevelType w:val="multilevel"/>
    <w:tmpl w:val="AC549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580E"/>
    <w:multiLevelType w:val="hybridMultilevel"/>
    <w:tmpl w:val="DE4EDE74"/>
    <w:lvl w:ilvl="0" w:tplc="02A843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9A3708"/>
    <w:multiLevelType w:val="hybridMultilevel"/>
    <w:tmpl w:val="802E028E"/>
    <w:lvl w:ilvl="0" w:tplc="BE6EF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B26D8"/>
    <w:multiLevelType w:val="hybridMultilevel"/>
    <w:tmpl w:val="11A6596E"/>
    <w:lvl w:ilvl="0" w:tplc="25EC59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A76499"/>
    <w:multiLevelType w:val="hybridMultilevel"/>
    <w:tmpl w:val="24DEB590"/>
    <w:lvl w:ilvl="0" w:tplc="92F8B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7"/>
    <w:rsid w:val="00002620"/>
    <w:rsid w:val="0004097B"/>
    <w:rsid w:val="00060AAC"/>
    <w:rsid w:val="000A3500"/>
    <w:rsid w:val="001E22A7"/>
    <w:rsid w:val="00207751"/>
    <w:rsid w:val="002C640C"/>
    <w:rsid w:val="002D700F"/>
    <w:rsid w:val="002F2BF1"/>
    <w:rsid w:val="00335E7B"/>
    <w:rsid w:val="003705B4"/>
    <w:rsid w:val="003D545D"/>
    <w:rsid w:val="004752D9"/>
    <w:rsid w:val="00490802"/>
    <w:rsid w:val="00531661"/>
    <w:rsid w:val="005449C9"/>
    <w:rsid w:val="00557AC0"/>
    <w:rsid w:val="00575535"/>
    <w:rsid w:val="00696DC8"/>
    <w:rsid w:val="006D3E61"/>
    <w:rsid w:val="006D5080"/>
    <w:rsid w:val="00746B27"/>
    <w:rsid w:val="007847B4"/>
    <w:rsid w:val="007C1F4D"/>
    <w:rsid w:val="007D0A32"/>
    <w:rsid w:val="007D3FDC"/>
    <w:rsid w:val="007F2DA0"/>
    <w:rsid w:val="007F4AAE"/>
    <w:rsid w:val="008154AB"/>
    <w:rsid w:val="00833A10"/>
    <w:rsid w:val="008742B9"/>
    <w:rsid w:val="00891C6A"/>
    <w:rsid w:val="00971054"/>
    <w:rsid w:val="009C3804"/>
    <w:rsid w:val="00A20139"/>
    <w:rsid w:val="00AC3E59"/>
    <w:rsid w:val="00AD15F0"/>
    <w:rsid w:val="00B24C15"/>
    <w:rsid w:val="00B563BC"/>
    <w:rsid w:val="00B5708C"/>
    <w:rsid w:val="00B653D1"/>
    <w:rsid w:val="00B72179"/>
    <w:rsid w:val="00BD19F3"/>
    <w:rsid w:val="00BF58DC"/>
    <w:rsid w:val="00C36432"/>
    <w:rsid w:val="00C454ED"/>
    <w:rsid w:val="00C60930"/>
    <w:rsid w:val="00C912E9"/>
    <w:rsid w:val="00CB3310"/>
    <w:rsid w:val="00CB6344"/>
    <w:rsid w:val="00CD673A"/>
    <w:rsid w:val="00DA4C96"/>
    <w:rsid w:val="00DB4859"/>
    <w:rsid w:val="00DC0967"/>
    <w:rsid w:val="00DD2B2C"/>
    <w:rsid w:val="00DE7939"/>
    <w:rsid w:val="00E12D39"/>
    <w:rsid w:val="00E24E24"/>
    <w:rsid w:val="00E34DAD"/>
    <w:rsid w:val="00E41B91"/>
    <w:rsid w:val="00ED5CAE"/>
    <w:rsid w:val="00F0339C"/>
    <w:rsid w:val="00F92E5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DC0B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ch-data-name">
    <w:name w:val="tech-data-name"/>
    <w:basedOn w:val="a0"/>
    <w:rsid w:val="00DB4859"/>
  </w:style>
  <w:style w:type="character" w:customStyle="1" w:styleId="tech-data-value">
    <w:name w:val="tech-data-value"/>
    <w:basedOn w:val="a0"/>
    <w:rsid w:val="00DB4859"/>
  </w:style>
  <w:style w:type="character" w:styleId="a6">
    <w:name w:val="Emphasis"/>
    <w:basedOn w:val="a0"/>
    <w:qFormat/>
    <w:rsid w:val="00335E7B"/>
    <w:rPr>
      <w:i/>
      <w:iCs/>
    </w:rPr>
  </w:style>
  <w:style w:type="paragraph" w:customStyle="1" w:styleId="FR1">
    <w:name w:val="FR1"/>
    <w:qFormat/>
    <w:rsid w:val="00E34DAD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4185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2023-01-30T09:38:00Z</cp:lastPrinted>
  <dcterms:created xsi:type="dcterms:W3CDTF">2023-01-03T11:00:00Z</dcterms:created>
  <dcterms:modified xsi:type="dcterms:W3CDTF">2023-01-30T09:38:00Z</dcterms:modified>
</cp:coreProperties>
</file>