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A7" w:rsidRDefault="00B72179">
      <w:pPr>
        <w:spacing w:after="12" w:line="259" w:lineRule="auto"/>
        <w:ind w:left="4750" w:firstLine="0"/>
        <w:jc w:val="left"/>
      </w:pPr>
      <w:r>
        <w:rPr>
          <w:noProof/>
        </w:rPr>
        <w:drawing>
          <wp:inline distT="0" distB="0" distL="0" distR="0">
            <wp:extent cx="607695" cy="8382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A7" w:rsidRDefault="00B72179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1E22A7" w:rsidRDefault="00B72179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:rsidR="001E22A7" w:rsidRDefault="00E24E24">
      <w:pPr>
        <w:spacing w:after="5"/>
        <w:ind w:left="1715" w:hanging="10"/>
        <w:jc w:val="left"/>
      </w:pPr>
      <w:r>
        <w:rPr>
          <w:b/>
        </w:rPr>
        <w:t>________________</w:t>
      </w:r>
      <w:r w:rsidR="00B72179">
        <w:rPr>
          <w:b/>
        </w:rPr>
        <w:t xml:space="preserve"> СЕСІЯ ВОСЬМОГО СКЛИКАННЯ </w:t>
      </w:r>
    </w:p>
    <w:p w:rsidR="001E22A7" w:rsidRDefault="00B72179">
      <w:pPr>
        <w:spacing w:after="30" w:line="259" w:lineRule="auto"/>
        <w:ind w:left="77" w:firstLine="0"/>
        <w:jc w:val="center"/>
      </w:pPr>
      <w:r>
        <w:t xml:space="preserve"> </w:t>
      </w:r>
    </w:p>
    <w:p w:rsidR="001E22A7" w:rsidRDefault="00B72179">
      <w:pPr>
        <w:spacing w:line="259" w:lineRule="auto"/>
        <w:ind w:left="10" w:hanging="10"/>
        <w:jc w:val="center"/>
      </w:pPr>
      <w:r>
        <w:rPr>
          <w:b/>
        </w:rPr>
        <w:t xml:space="preserve">РІШЕННЯ   </w:t>
      </w:r>
      <w:r w:rsidR="006D5080">
        <w:rPr>
          <w:b/>
        </w:rPr>
        <w:t>(ПРОЄКТ)</w:t>
      </w:r>
    </w:p>
    <w:p w:rsidR="001E22A7" w:rsidRDefault="00B72179">
      <w:pPr>
        <w:spacing w:after="9" w:line="259" w:lineRule="auto"/>
        <w:ind w:firstLine="0"/>
        <w:jc w:val="left"/>
      </w:pPr>
      <w:r>
        <w:rPr>
          <w:b/>
        </w:rPr>
        <w:t xml:space="preserve"> </w:t>
      </w:r>
    </w:p>
    <w:p w:rsidR="00AD15F0" w:rsidRDefault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__ </w:t>
      </w:r>
      <w:r w:rsidR="00E24E24">
        <w:rPr>
          <w:b/>
        </w:rPr>
        <w:t>лютого</w:t>
      </w:r>
      <w:r w:rsidR="00B72179">
        <w:rPr>
          <w:b/>
        </w:rPr>
        <w:t xml:space="preserve"> 202</w:t>
      </w:r>
      <w:r>
        <w:rPr>
          <w:b/>
        </w:rPr>
        <w:t>3</w:t>
      </w:r>
      <w:r w:rsidR="00B72179">
        <w:rPr>
          <w:b/>
        </w:rPr>
        <w:t xml:space="preserve"> року </w:t>
      </w:r>
    </w:p>
    <w:p w:rsidR="001E22A7" w:rsidRPr="00AD15F0" w:rsidRDefault="00B72179" w:rsidP="00AD15F0">
      <w:pPr>
        <w:spacing w:after="5"/>
        <w:ind w:left="561" w:hanging="1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                              № ___</w:t>
      </w:r>
      <w:r>
        <w:rPr>
          <w:sz w:val="24"/>
        </w:rPr>
        <w:t xml:space="preserve"> </w:t>
      </w:r>
    </w:p>
    <w:p w:rsidR="001E22A7" w:rsidRDefault="00B72179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</w:p>
    <w:p w:rsidR="00E24E24" w:rsidRDefault="00AD15F0" w:rsidP="00E24E24">
      <w:pPr>
        <w:pStyle w:val="1"/>
        <w:ind w:left="561" w:right="143"/>
        <w:jc w:val="both"/>
      </w:pPr>
      <w:r>
        <w:t xml:space="preserve">Про </w:t>
      </w:r>
      <w:r w:rsidR="00E24E24">
        <w:t xml:space="preserve">роботу </w:t>
      </w:r>
      <w:proofErr w:type="spellStart"/>
      <w:r w:rsidR="00E24E24">
        <w:t>Чортківського</w:t>
      </w:r>
      <w:proofErr w:type="spellEnd"/>
      <w:r w:rsidR="00E24E24">
        <w:t xml:space="preserve"> комбінату </w:t>
      </w:r>
    </w:p>
    <w:p w:rsidR="001E22A7" w:rsidRDefault="00E24E24" w:rsidP="00E24E24">
      <w:pPr>
        <w:pStyle w:val="1"/>
        <w:ind w:left="561" w:right="143"/>
        <w:jc w:val="both"/>
      </w:pPr>
      <w:r>
        <w:t>комунальних підприємств за 2022 рік</w:t>
      </w:r>
      <w:r w:rsidR="00B72179">
        <w:t xml:space="preserve"> </w:t>
      </w:r>
    </w:p>
    <w:p w:rsidR="001E22A7" w:rsidRDefault="00B72179">
      <w:pPr>
        <w:spacing w:after="15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1E22A7" w:rsidRDefault="00B72179">
      <w:pPr>
        <w:ind w:left="551" w:firstLine="0"/>
      </w:pPr>
      <w:r>
        <w:t xml:space="preserve">        </w:t>
      </w:r>
      <w:r w:rsidR="00E24E24">
        <w:t xml:space="preserve">Заслухавши інформацію в. о. начальника </w:t>
      </w:r>
      <w:proofErr w:type="spellStart"/>
      <w:r w:rsidR="00E24E24">
        <w:t>Чортківського</w:t>
      </w:r>
      <w:proofErr w:type="spellEnd"/>
      <w:r w:rsidR="00E24E24">
        <w:t xml:space="preserve"> комбінату комунальних підприємств Романа ЗАПОТІЧНОГО про роботу комунального підприємства </w:t>
      </w:r>
      <w:r w:rsidR="006B2846">
        <w:t>в 2022 році</w:t>
      </w:r>
      <w:r w:rsidR="00E24E24">
        <w:t>, керуючись статтею 26 Закону України «Про місцеве самоврядування в Україні»,</w:t>
      </w:r>
      <w:r>
        <w:t xml:space="preserve"> міська рада</w:t>
      </w:r>
      <w:r>
        <w:rPr>
          <w:sz w:val="24"/>
        </w:rPr>
        <w:t xml:space="preserve"> </w:t>
      </w:r>
    </w:p>
    <w:p w:rsidR="001E22A7" w:rsidRDefault="00B72179">
      <w:pPr>
        <w:spacing w:after="5"/>
        <w:ind w:left="561" w:hanging="10"/>
        <w:jc w:val="left"/>
      </w:pPr>
      <w:r>
        <w:rPr>
          <w:b/>
        </w:rPr>
        <w:t xml:space="preserve">ВИРІШИЛА: </w:t>
      </w:r>
    </w:p>
    <w:p w:rsidR="001E22A7" w:rsidRDefault="00B72179">
      <w:pPr>
        <w:spacing w:after="23" w:line="259" w:lineRule="auto"/>
        <w:ind w:left="1277" w:firstLine="0"/>
        <w:jc w:val="left"/>
      </w:pPr>
      <w:r>
        <w:t xml:space="preserve"> </w:t>
      </w:r>
    </w:p>
    <w:p w:rsidR="00207751" w:rsidRDefault="00746B27" w:rsidP="00E24E24">
      <w:pPr>
        <w:ind w:left="567" w:firstLine="685"/>
      </w:pPr>
      <w:r>
        <w:t xml:space="preserve">1. </w:t>
      </w:r>
      <w:r w:rsidR="00E24E24">
        <w:t xml:space="preserve">Інформацію Романа ЗАПОТІЧНОГО про роботу </w:t>
      </w:r>
      <w:proofErr w:type="spellStart"/>
      <w:r w:rsidR="00E24E24">
        <w:t>Чортківського</w:t>
      </w:r>
      <w:proofErr w:type="spellEnd"/>
      <w:r w:rsidR="00E24E24">
        <w:t xml:space="preserve"> комбінату комунальних підприємств </w:t>
      </w:r>
      <w:r w:rsidR="006B2846">
        <w:t>в</w:t>
      </w:r>
      <w:r w:rsidR="00E24E24">
        <w:t xml:space="preserve"> 2022 р</w:t>
      </w:r>
      <w:r w:rsidR="006B2846">
        <w:t>оці</w:t>
      </w:r>
      <w:r w:rsidR="00E24E24">
        <w:t xml:space="preserve"> взяти до відома (додається).</w:t>
      </w:r>
    </w:p>
    <w:p w:rsidR="00C912E9" w:rsidRDefault="00C912E9" w:rsidP="00746B27">
      <w:pPr>
        <w:ind w:left="567" w:firstLine="685"/>
      </w:pPr>
    </w:p>
    <w:p w:rsidR="00C912E9" w:rsidRDefault="00746B27" w:rsidP="00746B27">
      <w:pPr>
        <w:ind w:left="567" w:firstLine="685"/>
      </w:pPr>
      <w:r>
        <w:t xml:space="preserve">2. </w:t>
      </w:r>
      <w:r w:rsidR="00E24E24">
        <w:t xml:space="preserve">Роботу </w:t>
      </w:r>
      <w:proofErr w:type="spellStart"/>
      <w:r w:rsidR="00E24E24">
        <w:t>Чортківського</w:t>
      </w:r>
      <w:proofErr w:type="spellEnd"/>
      <w:r w:rsidR="00E24E24">
        <w:t xml:space="preserve"> комбінату комунальних підприємств за 2022 рік вважати задовільною.</w:t>
      </w:r>
    </w:p>
    <w:p w:rsidR="00E24E24" w:rsidRDefault="00E24E24" w:rsidP="00F92E51">
      <w:pPr>
        <w:ind w:left="567" w:firstLine="685"/>
      </w:pPr>
    </w:p>
    <w:p w:rsidR="00B72179" w:rsidRDefault="00746B27" w:rsidP="00E24E24">
      <w:pPr>
        <w:ind w:left="567" w:firstLine="685"/>
        <w:rPr>
          <w:b/>
        </w:rPr>
      </w:pPr>
      <w:r>
        <w:t xml:space="preserve">4. </w:t>
      </w:r>
      <w:r w:rsidR="00B72179">
        <w:t xml:space="preserve">Контроль за виконанням </w:t>
      </w:r>
      <w:r w:rsidR="00E24E24">
        <w:t>даного</w:t>
      </w:r>
      <w:r w:rsidR="00B72179">
        <w:t xml:space="preserve"> рішення покласти на заступника міського голови з питань діяльності виконавчих органів міської ради </w:t>
      </w:r>
      <w:r w:rsidR="00E24E24">
        <w:t>Наталію ВОЙЦЕХОВСЬКУ</w:t>
      </w:r>
      <w:r>
        <w:t>; на</w:t>
      </w:r>
      <w:r w:rsidR="00E24E24">
        <w:t xml:space="preserve"> постійні комісії</w:t>
      </w:r>
      <w:r w:rsidR="00B72179">
        <w:t xml:space="preserve"> міської ради з </w:t>
      </w:r>
      <w:r w:rsidR="00B72179">
        <w:rPr>
          <w:b/>
        </w:rPr>
        <w:t xml:space="preserve"> </w:t>
      </w:r>
      <w:r w:rsidR="00B72179">
        <w:t>питань розвитку інфраструктури громади та комунального господарства</w:t>
      </w:r>
      <w:r w:rsidR="00E24E24">
        <w:t>;</w:t>
      </w:r>
      <w:r w:rsidR="00B72179">
        <w:t xml:space="preserve"> </w:t>
      </w:r>
      <w:r>
        <w:t xml:space="preserve"> </w:t>
      </w:r>
      <w:r w:rsidR="00B72179">
        <w:t>з питань бюджету та економічного розвитку.</w:t>
      </w:r>
      <w:r w:rsidR="00B72179">
        <w:rPr>
          <w:b/>
        </w:rPr>
        <w:t xml:space="preserve"> </w:t>
      </w:r>
    </w:p>
    <w:p w:rsidR="00B72179" w:rsidRDefault="00B72179" w:rsidP="00B72179">
      <w:pPr>
        <w:ind w:left="567" w:firstLine="0"/>
        <w:rPr>
          <w:b/>
        </w:rPr>
      </w:pPr>
      <w:r>
        <w:rPr>
          <w:b/>
        </w:rPr>
        <w:t>Міський голова                                                       Володимир ШМАТЬКО</w:t>
      </w:r>
    </w:p>
    <w:p w:rsidR="000A3500" w:rsidRDefault="000A3500" w:rsidP="000A3500">
      <w:pPr>
        <w:ind w:left="567" w:firstLine="0"/>
        <w:rPr>
          <w:sz w:val="22"/>
        </w:rPr>
      </w:pPr>
      <w:proofErr w:type="spellStart"/>
      <w:r>
        <w:rPr>
          <w:sz w:val="22"/>
        </w:rPr>
        <w:t>Махомет</w:t>
      </w:r>
      <w:proofErr w:type="spellEnd"/>
      <w:r>
        <w:rPr>
          <w:sz w:val="22"/>
        </w:rPr>
        <w:t xml:space="preserve"> Л.О.</w:t>
      </w:r>
    </w:p>
    <w:p w:rsidR="000A3500" w:rsidRPr="00B72179" w:rsidRDefault="000A3500" w:rsidP="000A3500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Дзиндра</w:t>
      </w:r>
      <w:proofErr w:type="spellEnd"/>
      <w:r w:rsidRPr="00B72179">
        <w:rPr>
          <w:sz w:val="22"/>
        </w:rPr>
        <w:t xml:space="preserve"> Я. П.</w:t>
      </w:r>
    </w:p>
    <w:p w:rsidR="00B72179" w:rsidRPr="00B72179" w:rsidRDefault="00696DC8" w:rsidP="00B72179">
      <w:pPr>
        <w:ind w:left="567" w:firstLine="0"/>
        <w:rPr>
          <w:sz w:val="22"/>
        </w:rPr>
      </w:pPr>
      <w:proofErr w:type="spellStart"/>
      <w:r>
        <w:rPr>
          <w:sz w:val="22"/>
        </w:rPr>
        <w:t>Войцеховська</w:t>
      </w:r>
      <w:proofErr w:type="spellEnd"/>
      <w:r>
        <w:rPr>
          <w:sz w:val="22"/>
        </w:rPr>
        <w:t xml:space="preserve"> Н.М.</w:t>
      </w:r>
    </w:p>
    <w:p w:rsidR="000A3500" w:rsidRDefault="00B72179" w:rsidP="00B72179">
      <w:pPr>
        <w:ind w:left="567" w:firstLine="0"/>
        <w:rPr>
          <w:sz w:val="22"/>
        </w:rPr>
      </w:pPr>
      <w:proofErr w:type="spellStart"/>
      <w:r w:rsidRPr="00B72179">
        <w:rPr>
          <w:sz w:val="22"/>
        </w:rPr>
        <w:t>Фаріон</w:t>
      </w:r>
      <w:proofErr w:type="spellEnd"/>
      <w:r w:rsidRPr="00B72179">
        <w:rPr>
          <w:sz w:val="22"/>
        </w:rPr>
        <w:t xml:space="preserve"> М. С.</w:t>
      </w:r>
      <w:r w:rsidR="000A3500">
        <w:rPr>
          <w:sz w:val="22"/>
        </w:rPr>
        <w:t xml:space="preserve"> </w:t>
      </w:r>
    </w:p>
    <w:p w:rsidR="00B72179" w:rsidRDefault="00E24E24" w:rsidP="006D5080">
      <w:pPr>
        <w:ind w:left="567" w:firstLine="0"/>
      </w:pPr>
      <w:proofErr w:type="spellStart"/>
      <w:r>
        <w:rPr>
          <w:sz w:val="22"/>
        </w:rPr>
        <w:t>Мацевко</w:t>
      </w:r>
      <w:proofErr w:type="spellEnd"/>
      <w:r>
        <w:rPr>
          <w:sz w:val="22"/>
        </w:rPr>
        <w:t xml:space="preserve"> І.А.</w:t>
      </w:r>
      <w:r w:rsidR="00B72179">
        <w:t xml:space="preserve"> </w:t>
      </w:r>
    </w:p>
    <w:p w:rsidR="00B72179" w:rsidRDefault="00B72179">
      <w:pPr>
        <w:spacing w:line="259" w:lineRule="auto"/>
        <w:ind w:left="706" w:firstLine="0"/>
        <w:jc w:val="left"/>
      </w:pPr>
    </w:p>
    <w:p w:rsidR="00C454ED" w:rsidRPr="00C454ED" w:rsidRDefault="00C454ED" w:rsidP="009B7EE0">
      <w:pPr>
        <w:keepNext/>
        <w:keepLines/>
        <w:spacing w:after="30" w:line="259" w:lineRule="auto"/>
        <w:ind w:left="0" w:firstLine="6096"/>
        <w:outlineLvl w:val="0"/>
      </w:pPr>
      <w:r w:rsidRPr="00C454ED">
        <w:lastRenderedPageBreak/>
        <w:t xml:space="preserve">Додаток  </w:t>
      </w:r>
    </w:p>
    <w:p w:rsidR="00C454ED" w:rsidRPr="00C454ED" w:rsidRDefault="00C454ED" w:rsidP="009B7EE0">
      <w:pPr>
        <w:spacing w:after="2" w:line="259" w:lineRule="auto"/>
        <w:ind w:left="10" w:right="337" w:firstLine="6096"/>
      </w:pPr>
      <w:r w:rsidRPr="00C454ED">
        <w:t xml:space="preserve">до рішення міської ради </w:t>
      </w:r>
    </w:p>
    <w:p w:rsidR="00C454ED" w:rsidRDefault="006D5080" w:rsidP="009B7EE0">
      <w:pPr>
        <w:spacing w:after="2" w:line="259" w:lineRule="auto"/>
        <w:ind w:left="10" w:right="34" w:firstLine="6096"/>
      </w:pPr>
      <w:r>
        <w:t xml:space="preserve">від __лютого </w:t>
      </w:r>
      <w:r w:rsidR="00C454ED">
        <w:t>2023</w:t>
      </w:r>
      <w:r>
        <w:t>р. № _</w:t>
      </w:r>
      <w:r w:rsidR="00C454ED" w:rsidRPr="00C454ED">
        <w:t xml:space="preserve">_ </w:t>
      </w:r>
    </w:p>
    <w:p w:rsidR="009B7EE0" w:rsidRDefault="009B7EE0" w:rsidP="009B7EE0">
      <w:pPr>
        <w:spacing w:after="2" w:line="259" w:lineRule="auto"/>
        <w:ind w:left="10" w:right="34" w:firstLine="6096"/>
      </w:pPr>
    </w:p>
    <w:p w:rsidR="009B7EE0" w:rsidRDefault="009B7EE0" w:rsidP="00C454ED">
      <w:pPr>
        <w:spacing w:after="2" w:line="259" w:lineRule="auto"/>
        <w:ind w:left="10" w:right="34" w:firstLine="7371"/>
      </w:pPr>
    </w:p>
    <w:p w:rsidR="009B7EE0" w:rsidRDefault="009B7EE0" w:rsidP="009B7EE0">
      <w:pPr>
        <w:pStyle w:val="FR1"/>
        <w:spacing w:line="259" w:lineRule="auto"/>
        <w:ind w:left="-180" w:right="-159"/>
        <w:jc w:val="center"/>
        <w:rPr>
          <w:b/>
        </w:rPr>
      </w:pPr>
      <w:r>
        <w:rPr>
          <w:b/>
        </w:rPr>
        <w:t>ЗВІТ</w:t>
      </w:r>
    </w:p>
    <w:p w:rsidR="009B7EE0" w:rsidRDefault="009B7EE0" w:rsidP="009B7EE0">
      <w:pPr>
        <w:pStyle w:val="FR1"/>
        <w:spacing w:line="259" w:lineRule="auto"/>
        <w:ind w:left="-180" w:right="-159"/>
        <w:jc w:val="center"/>
        <w:rPr>
          <w:b/>
        </w:rPr>
      </w:pPr>
      <w:r>
        <w:rPr>
          <w:b/>
        </w:rPr>
        <w:t xml:space="preserve">про діяльність </w:t>
      </w:r>
      <w:proofErr w:type="spellStart"/>
      <w:r>
        <w:rPr>
          <w:b/>
        </w:rPr>
        <w:t>Чортківського</w:t>
      </w:r>
      <w:proofErr w:type="spellEnd"/>
      <w:r>
        <w:rPr>
          <w:b/>
        </w:rPr>
        <w:t xml:space="preserve"> комбінату комунальних підприємств </w:t>
      </w:r>
    </w:p>
    <w:p w:rsidR="009B7EE0" w:rsidRDefault="009B7EE0" w:rsidP="009B7EE0">
      <w:pPr>
        <w:pStyle w:val="FR1"/>
        <w:spacing w:line="259" w:lineRule="auto"/>
        <w:ind w:left="-180" w:right="-159"/>
        <w:jc w:val="center"/>
        <w:rPr>
          <w:b/>
        </w:rPr>
      </w:pPr>
      <w:bookmarkStart w:id="0" w:name="_GoBack"/>
      <w:bookmarkEnd w:id="0"/>
      <w:r>
        <w:rPr>
          <w:b/>
        </w:rPr>
        <w:t>за 2022 рік.</w:t>
      </w:r>
    </w:p>
    <w:p w:rsidR="009B7EE0" w:rsidRDefault="009B7EE0" w:rsidP="009B7EE0">
      <w:pPr>
        <w:pStyle w:val="FR1"/>
        <w:spacing w:line="259" w:lineRule="auto"/>
        <w:ind w:left="-180" w:right="-159"/>
        <w:jc w:val="center"/>
        <w:rPr>
          <w:b/>
        </w:rPr>
      </w:pPr>
    </w:p>
    <w:p w:rsidR="009B7EE0" w:rsidRDefault="009B7EE0" w:rsidP="009B7EE0">
      <w:pPr>
        <w:pStyle w:val="FR1"/>
        <w:spacing w:line="259" w:lineRule="auto"/>
        <w:ind w:left="-180" w:right="-159"/>
        <w:jc w:val="center"/>
        <w:rPr>
          <w:b/>
        </w:rPr>
      </w:pPr>
    </w:p>
    <w:p w:rsidR="009B7EE0" w:rsidRDefault="009B7EE0" w:rsidP="009B7EE0">
      <w:pPr>
        <w:pStyle w:val="FR1"/>
        <w:spacing w:line="259" w:lineRule="auto"/>
        <w:ind w:left="-180" w:right="-159" w:firstLine="464"/>
        <w:jc w:val="left"/>
        <w:rPr>
          <w:b/>
        </w:rPr>
      </w:pPr>
      <w:r>
        <w:rPr>
          <w:b/>
        </w:rPr>
        <w:t xml:space="preserve"> </w:t>
      </w:r>
      <w:r>
        <w:t xml:space="preserve">Основним видом діяльності комунального підприємства є </w:t>
      </w:r>
      <w:r>
        <w:rPr>
          <w:b/>
        </w:rPr>
        <w:t>надання послуг з вивезення та захоронення твердих побутових відходів.</w:t>
      </w:r>
    </w:p>
    <w:p w:rsidR="009B7EE0" w:rsidRDefault="009B7EE0" w:rsidP="009B7EE0">
      <w:pPr>
        <w:pStyle w:val="FR1"/>
        <w:spacing w:line="259" w:lineRule="auto"/>
        <w:ind w:left="-180" w:right="-159" w:firstLine="464"/>
        <w:jc w:val="left"/>
        <w:rPr>
          <w:b/>
        </w:rPr>
      </w:pPr>
      <w:r>
        <w:t xml:space="preserve">Згідно штатного розпису на підприємстві передбачено </w:t>
      </w:r>
      <w:r>
        <w:rPr>
          <w:b/>
        </w:rPr>
        <w:t>26</w:t>
      </w:r>
      <w:r>
        <w:t xml:space="preserve"> </w:t>
      </w:r>
      <w:r>
        <w:rPr>
          <w:b/>
        </w:rPr>
        <w:t>працівників</w:t>
      </w:r>
      <w:r>
        <w:t xml:space="preserve">, фактично працює </w:t>
      </w:r>
      <w:r>
        <w:rPr>
          <w:b/>
        </w:rPr>
        <w:t>19 осіб.</w:t>
      </w:r>
    </w:p>
    <w:p w:rsidR="009B7EE0" w:rsidRDefault="009B7EE0" w:rsidP="009B7EE0">
      <w:pPr>
        <w:pStyle w:val="FR1"/>
        <w:spacing w:line="259" w:lineRule="auto"/>
        <w:ind w:left="-180" w:right="-159" w:firstLine="464"/>
        <w:jc w:val="left"/>
      </w:pPr>
      <w:r>
        <w:rPr>
          <w:b/>
        </w:rPr>
        <w:t xml:space="preserve">Адмінперсонал: </w:t>
      </w:r>
      <w:r>
        <w:t xml:space="preserve">головний інженер, головний бухгалтер, бухгалтер </w:t>
      </w:r>
      <w:proofErr w:type="spellStart"/>
      <w:r>
        <w:t>закупівельник</w:t>
      </w:r>
      <w:proofErr w:type="spellEnd"/>
      <w:r>
        <w:t>, два бухгалтера абонентського відділу, інженер з охорони праці (0,25 окладу) та два контролери.</w:t>
      </w:r>
    </w:p>
    <w:p w:rsidR="009B7EE0" w:rsidRDefault="009B7EE0" w:rsidP="009B7EE0">
      <w:pPr>
        <w:pStyle w:val="FR1"/>
        <w:spacing w:line="259" w:lineRule="auto"/>
        <w:ind w:left="-180" w:right="-159" w:firstLine="464"/>
        <w:jc w:val="left"/>
      </w:pPr>
      <w:r>
        <w:rPr>
          <w:b/>
        </w:rPr>
        <w:t>Робітники:</w:t>
      </w:r>
      <w:r>
        <w:t xml:space="preserve"> чотири водії, машиніст екскаватора, машиніст бульдозера, сторож та п’ять вантажників.</w:t>
      </w:r>
    </w:p>
    <w:p w:rsidR="009B7EE0" w:rsidRDefault="009B7EE0" w:rsidP="009B7EE0">
      <w:pPr>
        <w:pStyle w:val="FR1"/>
        <w:spacing w:line="259" w:lineRule="auto"/>
        <w:ind w:left="-180" w:right="-159" w:firstLine="464"/>
        <w:jc w:val="left"/>
      </w:pPr>
      <w:r>
        <w:rPr>
          <w:b/>
        </w:rPr>
        <w:t>Автопарк підприємства нараховує 8 одиниць техніки: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 xml:space="preserve">сміттєвоз </w:t>
      </w:r>
      <w:r>
        <w:rPr>
          <w:lang w:val="en-US"/>
        </w:rPr>
        <w:t>Volvo</w:t>
      </w:r>
      <w:r w:rsidRPr="007A65B7">
        <w:t xml:space="preserve"> </w:t>
      </w:r>
      <w:r>
        <w:rPr>
          <w:lang w:val="en-US"/>
        </w:rPr>
        <w:t>FL</w:t>
      </w:r>
      <w:r w:rsidRPr="007A65B7">
        <w:t xml:space="preserve"> 280 </w:t>
      </w:r>
      <w:r>
        <w:t>- об’єм кузова 12 м</w:t>
      </w:r>
      <w:r>
        <w:rPr>
          <w:vertAlign w:val="superscript"/>
        </w:rPr>
        <w:t>3</w:t>
      </w:r>
      <w:r>
        <w:t>,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 xml:space="preserve">сміттєвоз </w:t>
      </w:r>
      <w:r>
        <w:rPr>
          <w:lang w:val="en-US"/>
        </w:rPr>
        <w:t>Volvo</w:t>
      </w:r>
      <w:r w:rsidRPr="007A65B7">
        <w:t xml:space="preserve"> </w:t>
      </w:r>
      <w:r>
        <w:rPr>
          <w:lang w:val="en-US"/>
        </w:rPr>
        <w:t>FL</w:t>
      </w:r>
      <w:r w:rsidRPr="007A65B7">
        <w:t xml:space="preserve"> 240 </w:t>
      </w:r>
      <w:r>
        <w:t>- об’єм кузова 9 м</w:t>
      </w:r>
      <w:r>
        <w:rPr>
          <w:vertAlign w:val="superscript"/>
        </w:rPr>
        <w:t>3</w:t>
      </w:r>
      <w:r>
        <w:t>,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 xml:space="preserve">сміттєвоз </w:t>
      </w:r>
      <w:proofErr w:type="spellStart"/>
      <w:r>
        <w:t>ЗіЛ</w:t>
      </w:r>
      <w:proofErr w:type="spellEnd"/>
      <w:r>
        <w:t xml:space="preserve"> КО - 431</w:t>
      </w:r>
      <w:r w:rsidRPr="007A65B7">
        <w:rPr>
          <w:lang w:val="ru-RU"/>
        </w:rPr>
        <w:t xml:space="preserve"> </w:t>
      </w:r>
      <w:r>
        <w:t>- об’єм кузова 8 м</w:t>
      </w:r>
      <w:r>
        <w:rPr>
          <w:vertAlign w:val="superscript"/>
        </w:rPr>
        <w:t>3</w:t>
      </w:r>
      <w:r>
        <w:t>,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 xml:space="preserve">сміттєвоз </w:t>
      </w:r>
      <w:proofErr w:type="spellStart"/>
      <w:r>
        <w:t>ЗіЛ</w:t>
      </w:r>
      <w:proofErr w:type="spellEnd"/>
      <w:r>
        <w:t xml:space="preserve"> – 130 СПГ</w:t>
      </w:r>
      <w:r w:rsidRPr="007A65B7">
        <w:t xml:space="preserve"> </w:t>
      </w:r>
      <w:r>
        <w:t>- об’єм кузова 8 м</w:t>
      </w:r>
      <w:r>
        <w:rPr>
          <w:vertAlign w:val="superscript"/>
        </w:rPr>
        <w:t>3</w:t>
      </w:r>
      <w:r>
        <w:t>,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>самоскид ЗіЛ-130 - об’єм кузова 4 м</w:t>
      </w:r>
      <w:r>
        <w:rPr>
          <w:vertAlign w:val="superscript"/>
        </w:rPr>
        <w:t>3</w:t>
      </w:r>
      <w:r>
        <w:t>,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>самоскид САЗ – 3507 - об’єм кузова 4 м</w:t>
      </w:r>
      <w:r>
        <w:rPr>
          <w:vertAlign w:val="superscript"/>
        </w:rPr>
        <w:t>3</w:t>
      </w:r>
      <w:r>
        <w:t>,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 xml:space="preserve">екскаватор МТЗ – 82 з грейферним </w:t>
      </w:r>
      <w:proofErr w:type="spellStart"/>
      <w:r>
        <w:t>погрузчиком</w:t>
      </w:r>
      <w:proofErr w:type="spellEnd"/>
      <w:r>
        <w:t>,</w:t>
      </w:r>
    </w:p>
    <w:p w:rsidR="009B7EE0" w:rsidRDefault="009B7EE0" w:rsidP="009B7EE0">
      <w:pPr>
        <w:pStyle w:val="FR1"/>
        <w:numPr>
          <w:ilvl w:val="0"/>
          <w:numId w:val="3"/>
        </w:numPr>
        <w:spacing w:line="259" w:lineRule="auto"/>
        <w:ind w:right="-159"/>
        <w:jc w:val="left"/>
      </w:pPr>
      <w:r>
        <w:t>бульдозер ДТ-75.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</w:pPr>
      <w:r>
        <w:t xml:space="preserve">Автотранспортні засоби обладнані пристроями автоматичного </w:t>
      </w:r>
      <w:proofErr w:type="spellStart"/>
      <w:r>
        <w:t>геоінформаційного</w:t>
      </w:r>
      <w:proofErr w:type="spellEnd"/>
      <w:r>
        <w:t xml:space="preserve"> контролю та супроводу перевезення побутових відходів – </w:t>
      </w:r>
      <w:r>
        <w:rPr>
          <w:lang w:val="en-US"/>
        </w:rPr>
        <w:t>GPS</w:t>
      </w:r>
      <w:r w:rsidRPr="007A65B7">
        <w:rPr>
          <w:lang w:val="ru-RU"/>
        </w:rPr>
        <w:t xml:space="preserve"> </w:t>
      </w:r>
      <w:proofErr w:type="spellStart"/>
      <w:r>
        <w:t>трекер</w:t>
      </w:r>
      <w:proofErr w:type="spellEnd"/>
      <w:r>
        <w:t xml:space="preserve"> </w:t>
      </w:r>
      <w:proofErr w:type="spellStart"/>
      <w:r>
        <w:rPr>
          <w:lang w:val="en-US"/>
        </w:rPr>
        <w:t>BiTrek</w:t>
      </w:r>
      <w:proofErr w:type="spellEnd"/>
      <w:r w:rsidRPr="007A65B7">
        <w:rPr>
          <w:lang w:val="ru-RU"/>
        </w:rPr>
        <w:t>820</w:t>
      </w:r>
      <w:r>
        <w:t>.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Default="009B7EE0" w:rsidP="009B7EE0">
      <w:pPr>
        <w:pStyle w:val="FR1"/>
        <w:spacing w:line="259" w:lineRule="auto"/>
        <w:ind w:left="0" w:right="-159"/>
        <w:jc w:val="left"/>
      </w:pPr>
      <w:r>
        <w:t xml:space="preserve">На балансі </w:t>
      </w:r>
      <w:proofErr w:type="spellStart"/>
      <w:r>
        <w:t>Чортківського</w:t>
      </w:r>
      <w:proofErr w:type="spellEnd"/>
      <w:r>
        <w:t xml:space="preserve"> ККП знаходиться </w:t>
      </w:r>
      <w:r w:rsidRPr="00DF38EA">
        <w:rPr>
          <w:b/>
        </w:rPr>
        <w:t>1</w:t>
      </w:r>
      <w:r>
        <w:rPr>
          <w:b/>
        </w:rPr>
        <w:t>82</w:t>
      </w:r>
      <w:r>
        <w:rPr>
          <w:color w:val="FF0000"/>
        </w:rPr>
        <w:t xml:space="preserve"> </w:t>
      </w:r>
      <w:r>
        <w:t xml:space="preserve">контейнерів загального призначення об’ємом </w:t>
      </w:r>
      <w:r>
        <w:rPr>
          <w:b/>
        </w:rPr>
        <w:t>1,1 м</w:t>
      </w:r>
      <w:r>
        <w:rPr>
          <w:b/>
          <w:vertAlign w:val="superscript"/>
        </w:rPr>
        <w:t>3</w:t>
      </w:r>
      <w:r>
        <w:rPr>
          <w:vertAlign w:val="superscript"/>
        </w:rPr>
        <w:t xml:space="preserve">  </w:t>
      </w:r>
      <w:r>
        <w:t xml:space="preserve">та </w:t>
      </w:r>
      <w:r>
        <w:rPr>
          <w:b/>
        </w:rPr>
        <w:t>2329</w:t>
      </w:r>
      <w:r>
        <w:t xml:space="preserve"> контейнерів об’ємом </w:t>
      </w:r>
      <w:r>
        <w:rPr>
          <w:b/>
        </w:rPr>
        <w:t>0,12 м</w:t>
      </w:r>
      <w:r>
        <w:rPr>
          <w:b/>
          <w:vertAlign w:val="superscript"/>
        </w:rPr>
        <w:t>3</w:t>
      </w:r>
      <w:r>
        <w:rPr>
          <w:vertAlign w:val="superscript"/>
        </w:rPr>
        <w:t xml:space="preserve"> </w:t>
      </w:r>
      <w:r>
        <w:t>.</w:t>
      </w:r>
    </w:p>
    <w:p w:rsidR="009B7EE0" w:rsidRDefault="009B7EE0" w:rsidP="009B7EE0">
      <w:pPr>
        <w:pStyle w:val="FR1"/>
        <w:spacing w:line="259" w:lineRule="auto"/>
        <w:ind w:left="-180" w:right="-159" w:firstLine="464"/>
        <w:jc w:val="left"/>
        <w:rPr>
          <w:b/>
        </w:rPr>
      </w:pPr>
      <w:r>
        <w:t xml:space="preserve">Надання послуги з вивезення твердих побутових відходів на території м. Чорткова проводиться згідно рішення виконавчого комітету </w:t>
      </w:r>
      <w:proofErr w:type="spellStart"/>
      <w:r>
        <w:t>Чортківської</w:t>
      </w:r>
      <w:proofErr w:type="spellEnd"/>
      <w:r>
        <w:t xml:space="preserve"> міської ради </w:t>
      </w:r>
      <w:r>
        <w:rPr>
          <w:b/>
        </w:rPr>
        <w:t>від 20 жовтня 2021 року №484 «Про визначення виконавців послуг з вивезення ТПВ»</w:t>
      </w:r>
      <w:r>
        <w:t xml:space="preserve">,  нарахування за надані послуги проводиться відповідно до тарифів, затверджених рішенням виконавчого комітету </w:t>
      </w:r>
      <w:r>
        <w:rPr>
          <w:b/>
        </w:rPr>
        <w:t>від 04.08.2021року №377 «Про встановлення тарифів на послуги з поводження з ТПВ».</w:t>
      </w:r>
    </w:p>
    <w:p w:rsidR="009B7EE0" w:rsidRDefault="009B7EE0" w:rsidP="009B7EE0">
      <w:pPr>
        <w:pStyle w:val="FR1"/>
        <w:spacing w:line="259" w:lineRule="auto"/>
        <w:ind w:left="-180" w:right="-159" w:firstLine="464"/>
        <w:jc w:val="left"/>
      </w:pPr>
      <w:r>
        <w:t xml:space="preserve">Згідно даного рішення встановлено єдиний тариф на послугу з поводження з </w:t>
      </w:r>
      <w:r>
        <w:lastRenderedPageBreak/>
        <w:t xml:space="preserve">твердими побутовими відходами для всіх споживачів становить (населення, бюджетні організації та інші) – </w:t>
      </w:r>
      <w:r>
        <w:rPr>
          <w:b/>
        </w:rPr>
        <w:t>176,94 грн.</w:t>
      </w:r>
      <w:r>
        <w:t xml:space="preserve"> (з ПДВ) за 1м</w:t>
      </w:r>
      <w:r>
        <w:rPr>
          <w:vertAlign w:val="superscript"/>
        </w:rPr>
        <w:t xml:space="preserve">3 </w:t>
      </w:r>
      <w:r>
        <w:t>.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</w:pPr>
      <w:r>
        <w:t xml:space="preserve">    Плата для населення згідно норм нарахування затверджених рішенням виконавчого комітету </w:t>
      </w:r>
      <w:r>
        <w:rPr>
          <w:b/>
        </w:rPr>
        <w:t xml:space="preserve">від 9 червня 2021 року № 301 </w:t>
      </w:r>
      <w:r>
        <w:t>становить: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-159"/>
        <w:jc w:val="left"/>
      </w:pPr>
      <w:r>
        <w:t xml:space="preserve">для багатоквартирних будинків </w:t>
      </w:r>
      <w:r>
        <w:rPr>
          <w:b/>
        </w:rPr>
        <w:t>29,93 грн</w:t>
      </w:r>
      <w:r>
        <w:t>. в місяць з одної людини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-159"/>
        <w:jc w:val="left"/>
      </w:pPr>
      <w:r>
        <w:t xml:space="preserve">для приватного сектора за відсутності контейнера для збору ТПВ  </w:t>
      </w:r>
      <w:r>
        <w:rPr>
          <w:b/>
        </w:rPr>
        <w:t>37,01 грн</w:t>
      </w:r>
      <w:r>
        <w:t>. в місяць з однієї людини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-159"/>
        <w:jc w:val="left"/>
      </w:pPr>
      <w:r>
        <w:t xml:space="preserve">для приватного сектора при наявності контейнера для збору ТПВ (120л.) становить </w:t>
      </w:r>
      <w:r>
        <w:rPr>
          <w:b/>
        </w:rPr>
        <w:t>46,00 грн</w:t>
      </w:r>
      <w:r>
        <w:t>. в місяць з домогосподарства (вивезення 1 раз на 2 тижні)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-159"/>
        <w:jc w:val="left"/>
      </w:pPr>
      <w:r>
        <w:t xml:space="preserve">для приватного сектора при наявності контейнера для збору ТПВ (120л.) становить </w:t>
      </w:r>
      <w:r>
        <w:rPr>
          <w:b/>
        </w:rPr>
        <w:t>92,01 грн</w:t>
      </w:r>
      <w:r>
        <w:t>. в місяць з домогосподарства (вивезення 1 раз в тиждень).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Default="009B7EE0" w:rsidP="009B7EE0">
      <w:pPr>
        <w:pStyle w:val="FR1"/>
        <w:spacing w:line="259" w:lineRule="auto"/>
        <w:ind w:left="0" w:right="-159"/>
        <w:jc w:val="left"/>
        <w:rPr>
          <w:b/>
        </w:rPr>
      </w:pPr>
      <w:r>
        <w:t xml:space="preserve">Також з 01.07.2022 року </w:t>
      </w:r>
      <w:proofErr w:type="spellStart"/>
      <w:r>
        <w:t>Чортківський</w:t>
      </w:r>
      <w:proofErr w:type="spellEnd"/>
      <w:r>
        <w:t xml:space="preserve"> комбінат комунальних підприємств визначений надавачем послуг згідно рішення виконавчого комітету  </w:t>
      </w:r>
      <w:r>
        <w:rPr>
          <w:b/>
        </w:rPr>
        <w:t xml:space="preserve">від 10 червня 2022 року №162 «Про визначення виконавця послуг з вивезення ТПВ на території </w:t>
      </w:r>
      <w:proofErr w:type="spellStart"/>
      <w:r>
        <w:rPr>
          <w:b/>
        </w:rPr>
        <w:t>сторостинських</w:t>
      </w:r>
      <w:proofErr w:type="spellEnd"/>
      <w:r>
        <w:rPr>
          <w:b/>
        </w:rPr>
        <w:t xml:space="preserve"> округів </w:t>
      </w: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міської територіальної громади» 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</w:pPr>
      <w:r>
        <w:t xml:space="preserve">Нарахування за надані послуги проводиться згідно рішення виконавчого комітету </w:t>
      </w:r>
      <w:r>
        <w:rPr>
          <w:b/>
        </w:rPr>
        <w:t xml:space="preserve">від 04 серпня 2021 року №377 «Про встановлення тарифів на послуги з поводження з твердими побутовими відходами» </w:t>
      </w:r>
      <w:r>
        <w:t xml:space="preserve">та становить </w:t>
      </w:r>
      <w:r>
        <w:rPr>
          <w:b/>
        </w:rPr>
        <w:t>46 грн.</w:t>
      </w:r>
      <w:r>
        <w:t xml:space="preserve"> за місяць із домогосподарства.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Pr="00DF38EA" w:rsidRDefault="009B7EE0" w:rsidP="009B7EE0">
      <w:pPr>
        <w:pStyle w:val="FR1"/>
        <w:spacing w:line="259" w:lineRule="auto"/>
        <w:ind w:left="0" w:right="-159"/>
        <w:jc w:val="left"/>
      </w:pPr>
      <w:r>
        <w:t xml:space="preserve">Дохід за надані послуги за 2022 рік становить – </w:t>
      </w:r>
      <w:r w:rsidRPr="00DF38EA">
        <w:rPr>
          <w:b/>
        </w:rPr>
        <w:t>8277938,74 грн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Pr="00DF38EA" w:rsidRDefault="009B7EE0" w:rsidP="009B7EE0">
      <w:pPr>
        <w:pStyle w:val="FR1"/>
        <w:spacing w:line="259" w:lineRule="auto"/>
        <w:ind w:left="0" w:right="-159"/>
        <w:jc w:val="left"/>
      </w:pPr>
      <w:r>
        <w:t xml:space="preserve">Видатки за 2022 рік становлять – </w:t>
      </w:r>
      <w:r>
        <w:rPr>
          <w:b/>
        </w:rPr>
        <w:t>8055521,42 грн.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  <w:rPr>
          <w:b/>
        </w:rPr>
      </w:pPr>
    </w:p>
    <w:tbl>
      <w:tblPr>
        <w:tblStyle w:val="a6"/>
        <w:tblW w:w="9280" w:type="dxa"/>
        <w:tblLayout w:type="fixed"/>
        <w:tblLook w:val="04A0" w:firstRow="1" w:lastRow="0" w:firstColumn="1" w:lastColumn="0" w:noHBand="0" w:noVBand="1"/>
      </w:tblPr>
      <w:tblGrid>
        <w:gridCol w:w="3093"/>
        <w:gridCol w:w="2572"/>
        <w:gridCol w:w="3615"/>
      </w:tblGrid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  <w:rPr>
                <w:b/>
              </w:rPr>
            </w:pPr>
            <w:r>
              <w:rPr>
                <w:b/>
              </w:rPr>
              <w:t>Банк (власні кошти)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  <w:rPr>
                <w:b/>
              </w:rPr>
            </w:pPr>
            <w:r>
              <w:rPr>
                <w:b/>
              </w:rPr>
              <w:t>Дохід</w:t>
            </w: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  <w:rPr>
                <w:b/>
              </w:rPr>
            </w:pPr>
            <w:r>
              <w:rPr>
                <w:b/>
              </w:rPr>
              <w:t>Видатки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Заробітна плата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  <w:rPr>
                <w:b/>
              </w:rPr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2776569,53</w:t>
            </w:r>
          </w:p>
        </w:tc>
      </w:tr>
      <w:tr w:rsidR="009B7EE0" w:rsidTr="00715C68">
        <w:trPr>
          <w:trHeight w:val="347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ЄСВ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727173,63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Податок на доходи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620350,00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Військовий збір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51514,00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ПДВ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1176164,00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Екологічний податок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432627,31</w:t>
            </w:r>
          </w:p>
        </w:tc>
      </w:tr>
      <w:tr w:rsidR="009B7EE0" w:rsidRPr="00DF38EA" w:rsidTr="00715C68">
        <w:trPr>
          <w:trHeight w:val="362"/>
        </w:trPr>
        <w:tc>
          <w:tcPr>
            <w:tcW w:w="3093" w:type="dxa"/>
          </w:tcPr>
          <w:p w:rsidR="009B7EE0" w:rsidRPr="00DF38EA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 w:rsidRPr="00DF38EA">
              <w:t>Матеріали</w:t>
            </w:r>
          </w:p>
        </w:tc>
        <w:tc>
          <w:tcPr>
            <w:tcW w:w="2572" w:type="dxa"/>
          </w:tcPr>
          <w:p w:rsidR="009B7EE0" w:rsidRPr="00DF38EA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Pr="00DF38EA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 w:rsidRPr="00DF38EA">
              <w:t>62580,49</w:t>
            </w:r>
          </w:p>
        </w:tc>
      </w:tr>
      <w:tr w:rsidR="009B7EE0" w:rsidTr="00715C68">
        <w:trPr>
          <w:trHeight w:val="347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Пальне (ПММ)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1425250,13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Запасні частини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172017,64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Обладнання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37149,00</w:t>
            </w:r>
          </w:p>
        </w:tc>
      </w:tr>
      <w:tr w:rsidR="009B7EE0" w:rsidTr="00715C68">
        <w:trPr>
          <w:trHeight w:val="362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Орендна плата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428239,38</w:t>
            </w:r>
          </w:p>
        </w:tc>
      </w:tr>
      <w:tr w:rsidR="009B7EE0" w:rsidTr="00715C68">
        <w:trPr>
          <w:trHeight w:val="347"/>
        </w:trPr>
        <w:tc>
          <w:tcPr>
            <w:tcW w:w="3093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t>Разом</w:t>
            </w:r>
          </w:p>
        </w:tc>
        <w:tc>
          <w:tcPr>
            <w:tcW w:w="2572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rPr>
                <w:b/>
              </w:rPr>
              <w:t>8277938,74 грн.</w:t>
            </w:r>
          </w:p>
        </w:tc>
        <w:tc>
          <w:tcPr>
            <w:tcW w:w="3615" w:type="dxa"/>
          </w:tcPr>
          <w:p w:rsidR="009B7EE0" w:rsidRDefault="009B7EE0" w:rsidP="00715C68">
            <w:pPr>
              <w:pStyle w:val="FR1"/>
              <w:spacing w:line="259" w:lineRule="auto"/>
              <w:ind w:left="0" w:right="-159"/>
              <w:jc w:val="left"/>
            </w:pPr>
            <w:r>
              <w:rPr>
                <w:b/>
              </w:rPr>
              <w:t>8055521,42 грн.</w:t>
            </w:r>
          </w:p>
        </w:tc>
      </w:tr>
    </w:tbl>
    <w:p w:rsidR="009B7EE0" w:rsidRDefault="009B7EE0" w:rsidP="009B7EE0">
      <w:pPr>
        <w:pStyle w:val="FR1"/>
        <w:spacing w:line="259" w:lineRule="auto"/>
        <w:ind w:left="0" w:right="-159"/>
        <w:jc w:val="left"/>
        <w:rPr>
          <w:b/>
        </w:rPr>
      </w:pP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Default="009B7EE0" w:rsidP="009B7EE0">
      <w:pPr>
        <w:pStyle w:val="FR1"/>
        <w:spacing w:line="259" w:lineRule="auto"/>
        <w:ind w:left="0" w:right="-159"/>
        <w:jc w:val="left"/>
      </w:pPr>
    </w:p>
    <w:p w:rsidR="009B7EE0" w:rsidRDefault="009B7EE0" w:rsidP="009B7EE0">
      <w:pPr>
        <w:pStyle w:val="FR1"/>
        <w:spacing w:line="259" w:lineRule="auto"/>
        <w:ind w:left="0" w:right="-159" w:firstLine="360"/>
        <w:jc w:val="left"/>
        <w:rPr>
          <w:b/>
        </w:rPr>
      </w:pPr>
      <w:r w:rsidRPr="00DF38EA">
        <w:t xml:space="preserve">За 2022 рік  </w:t>
      </w:r>
      <w:proofErr w:type="spellStart"/>
      <w:r w:rsidRPr="00DF38EA">
        <w:t>Чортківський</w:t>
      </w:r>
      <w:proofErr w:type="spellEnd"/>
      <w:r w:rsidRPr="00DF38EA">
        <w:t xml:space="preserve"> ККП отримав </w:t>
      </w:r>
      <w:r>
        <w:t xml:space="preserve">із міського бюджету коштів у сумі </w:t>
      </w:r>
      <w:r>
        <w:rPr>
          <w:b/>
        </w:rPr>
        <w:t>1618526,36 грн. З них витрачено для: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орендної плати – </w:t>
      </w:r>
      <w:r>
        <w:rPr>
          <w:b/>
        </w:rPr>
        <w:t>410491,51</w:t>
      </w:r>
      <w:r>
        <w:t xml:space="preserve"> </w:t>
      </w:r>
      <w:r>
        <w:rPr>
          <w:b/>
        </w:rPr>
        <w:t>грн.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оплата електроенергії – </w:t>
      </w:r>
      <w:r>
        <w:rPr>
          <w:b/>
        </w:rPr>
        <w:t>379926,61 грн.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запасні частини  - </w:t>
      </w:r>
      <w:r>
        <w:rPr>
          <w:b/>
        </w:rPr>
        <w:t>16700,00 грн.</w:t>
      </w:r>
      <w:r>
        <w:t xml:space="preserve"> – (шини для </w:t>
      </w:r>
      <w:r>
        <w:rPr>
          <w:lang w:val="en-US"/>
        </w:rPr>
        <w:t>Volvo</w:t>
      </w:r>
      <w:r w:rsidRPr="007A65B7">
        <w:rPr>
          <w:lang w:val="ru-RU"/>
        </w:rPr>
        <w:t xml:space="preserve"> </w:t>
      </w:r>
      <w:r>
        <w:rPr>
          <w:lang w:val="en-US"/>
        </w:rPr>
        <w:t>FL</w:t>
      </w:r>
      <w:r w:rsidRPr="007A65B7">
        <w:rPr>
          <w:lang w:val="ru-RU"/>
        </w:rPr>
        <w:t xml:space="preserve"> 280)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ремонт автомобіля – </w:t>
      </w:r>
      <w:r>
        <w:rPr>
          <w:b/>
        </w:rPr>
        <w:t>13680,00 грн.</w:t>
      </w:r>
      <w:r>
        <w:t xml:space="preserve"> (ремонт головок двигуна сміттєвоза)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заробітна плата – </w:t>
      </w:r>
      <w:r>
        <w:rPr>
          <w:b/>
        </w:rPr>
        <w:t>144275,14 грн.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ЄСВ – </w:t>
      </w:r>
      <w:r>
        <w:rPr>
          <w:b/>
        </w:rPr>
        <w:t>39221,00 грн.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  <w:rPr>
          <w:b/>
        </w:rPr>
      </w:pPr>
      <w:r>
        <w:t xml:space="preserve">прибутковий та військовий збір – </w:t>
      </w:r>
      <w:r>
        <w:rPr>
          <w:b/>
        </w:rPr>
        <w:t>34005,80 грн.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  <w:rPr>
          <w:b/>
        </w:rPr>
      </w:pPr>
      <w:r>
        <w:t xml:space="preserve">екологічний податок – </w:t>
      </w:r>
      <w:r>
        <w:rPr>
          <w:b/>
        </w:rPr>
        <w:t>193676,13 грн.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облаштування майданчиків для ТПВ – </w:t>
      </w:r>
      <w:r>
        <w:rPr>
          <w:b/>
        </w:rPr>
        <w:t>180157,00 грн.</w:t>
      </w:r>
    </w:p>
    <w:p w:rsidR="009B7EE0" w:rsidRDefault="009B7EE0" w:rsidP="009B7EE0">
      <w:pPr>
        <w:pStyle w:val="FR1"/>
        <w:spacing w:line="259" w:lineRule="auto"/>
        <w:ind w:left="0" w:right="272"/>
        <w:jc w:val="left"/>
      </w:pPr>
      <w:r>
        <w:t>За ці кошти було облаштовано майданчики для ТПВ по вулиці: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>Незалежності, 80 – (</w:t>
      </w:r>
      <w:proofErr w:type="spellStart"/>
      <w:r>
        <w:t>залито</w:t>
      </w:r>
      <w:proofErr w:type="spellEnd"/>
      <w:r>
        <w:t xml:space="preserve"> площадку для облаштування навісу)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>Незалежності, 70 – (</w:t>
      </w:r>
      <w:proofErr w:type="spellStart"/>
      <w:r>
        <w:t>залито</w:t>
      </w:r>
      <w:proofErr w:type="spellEnd"/>
      <w:r>
        <w:t xml:space="preserve"> площадку для облаштування навісу)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>Незалежності, 78 –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>Незалежності, 68В –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>В. Великого, 2В -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>В. Великого, 2 - (</w:t>
      </w:r>
      <w:proofErr w:type="spellStart"/>
      <w:r>
        <w:t>залито</w:t>
      </w:r>
      <w:proofErr w:type="spellEnd"/>
      <w:r>
        <w:t xml:space="preserve"> площадку та встановлено навіс для контейнерів)</w:t>
      </w: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>Незалежності, 135 (встановлено навіс для контейнерів)</w:t>
      </w:r>
    </w:p>
    <w:p w:rsidR="009B7EE0" w:rsidRDefault="009B7EE0" w:rsidP="009B7EE0">
      <w:pPr>
        <w:pStyle w:val="FR1"/>
        <w:spacing w:line="259" w:lineRule="auto"/>
        <w:ind w:left="0" w:right="272"/>
        <w:jc w:val="left"/>
      </w:pPr>
    </w:p>
    <w:p w:rsidR="009B7EE0" w:rsidRDefault="009B7EE0" w:rsidP="009B7EE0">
      <w:pPr>
        <w:pStyle w:val="FR1"/>
        <w:numPr>
          <w:ilvl w:val="0"/>
          <w:numId w:val="2"/>
        </w:numPr>
        <w:spacing w:line="259" w:lineRule="auto"/>
        <w:ind w:right="272"/>
        <w:jc w:val="left"/>
      </w:pPr>
      <w:r>
        <w:t xml:space="preserve">оплата матеріалів – </w:t>
      </w:r>
      <w:r>
        <w:rPr>
          <w:b/>
        </w:rPr>
        <w:t>49900,00 грн.</w:t>
      </w:r>
      <w:r>
        <w:t xml:space="preserve"> (для виготовлення сіток для ПЕТ)</w:t>
      </w:r>
    </w:p>
    <w:p w:rsidR="009B7EE0" w:rsidRDefault="009B7EE0" w:rsidP="009B7EE0">
      <w:pPr>
        <w:pStyle w:val="FR1"/>
        <w:spacing w:line="259" w:lineRule="auto"/>
        <w:ind w:left="0" w:right="272"/>
        <w:jc w:val="left"/>
      </w:pPr>
      <w:proofErr w:type="spellStart"/>
      <w:r>
        <w:rPr>
          <w:lang w:val="ru-RU"/>
        </w:rPr>
        <w:t>Розпочато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виготовлення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сіток</w:t>
      </w:r>
      <w:proofErr w:type="spellEnd"/>
      <w:r>
        <w:rPr>
          <w:lang w:val="ru-RU"/>
        </w:rPr>
        <w:t xml:space="preserve"> для ПЕТ </w:t>
      </w:r>
      <w:proofErr w:type="spellStart"/>
      <w:r>
        <w:rPr>
          <w:lang w:val="ru-RU"/>
        </w:rPr>
        <w:t>бутилки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прогнозована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кількість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>43 шт.</w:t>
      </w:r>
    </w:p>
    <w:p w:rsidR="009B7EE0" w:rsidRDefault="009B7EE0" w:rsidP="009B7EE0">
      <w:pPr>
        <w:pStyle w:val="FR1"/>
        <w:spacing w:line="259" w:lineRule="auto"/>
        <w:ind w:left="705" w:right="272"/>
        <w:jc w:val="left"/>
        <w:rPr>
          <w:b/>
          <w:lang w:val="ru-RU"/>
        </w:rPr>
      </w:pPr>
      <w:r>
        <w:rPr>
          <w:b/>
          <w:lang w:val="ru-RU"/>
        </w:rPr>
        <w:t xml:space="preserve">   </w:t>
      </w:r>
    </w:p>
    <w:p w:rsidR="009B7EE0" w:rsidRDefault="009B7EE0" w:rsidP="009B7EE0">
      <w:pPr>
        <w:pStyle w:val="FR1"/>
        <w:spacing w:line="259" w:lineRule="auto"/>
        <w:ind w:left="0" w:right="272"/>
        <w:jc w:val="left"/>
        <w:rPr>
          <w:lang w:val="ru-RU"/>
        </w:rPr>
      </w:pPr>
      <w:r>
        <w:rPr>
          <w:lang w:val="ru-RU"/>
        </w:rPr>
        <w:t xml:space="preserve">По </w:t>
      </w:r>
      <w:proofErr w:type="spellStart"/>
      <w:r>
        <w:rPr>
          <w:lang w:val="ru-RU"/>
        </w:rPr>
        <w:t>програмі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поводження</w:t>
      </w:r>
      <w:proofErr w:type="spellEnd"/>
      <w:r>
        <w:rPr>
          <w:lang w:val="ru-RU"/>
        </w:rPr>
        <w:t xml:space="preserve"> з ТПВ </w:t>
      </w:r>
      <w:proofErr w:type="spellStart"/>
      <w:r>
        <w:rPr>
          <w:lang w:val="ru-RU"/>
        </w:rPr>
        <w:t>витрачено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>100000,00 грн.</w:t>
      </w:r>
      <w:r>
        <w:rPr>
          <w:lang w:val="ru-RU"/>
        </w:rPr>
        <w:t xml:space="preserve"> для </w:t>
      </w:r>
      <w:proofErr w:type="spellStart"/>
      <w:r>
        <w:rPr>
          <w:lang w:val="ru-RU"/>
        </w:rPr>
        <w:t>придбання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гідравлічного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зусиллям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>8 тонн</w:t>
      </w:r>
      <w:r>
        <w:rPr>
          <w:lang w:val="ru-RU"/>
        </w:rPr>
        <w:t xml:space="preserve"> для </w:t>
      </w:r>
      <w:proofErr w:type="spellStart"/>
      <w:r>
        <w:rPr>
          <w:lang w:val="ru-RU"/>
        </w:rPr>
        <w:t>пресування</w:t>
      </w:r>
      <w:proofErr w:type="spellEnd"/>
      <w:r>
        <w:rPr>
          <w:lang w:val="ru-RU"/>
        </w:rPr>
        <w:t xml:space="preserve"> ПЕТ </w:t>
      </w:r>
      <w:proofErr w:type="spellStart"/>
      <w:r>
        <w:rPr>
          <w:lang w:val="ru-RU"/>
        </w:rPr>
        <w:t>пляшки</w:t>
      </w:r>
      <w:proofErr w:type="spellEnd"/>
      <w:r>
        <w:rPr>
          <w:lang w:val="ru-RU"/>
        </w:rPr>
        <w:t xml:space="preserve"> та картону.</w:t>
      </w:r>
    </w:p>
    <w:p w:rsidR="009B7EE0" w:rsidRDefault="009B7EE0" w:rsidP="009B7EE0">
      <w:pPr>
        <w:pStyle w:val="FR1"/>
        <w:spacing w:line="259" w:lineRule="auto"/>
        <w:ind w:left="0" w:right="272"/>
        <w:jc w:val="left"/>
        <w:rPr>
          <w:lang w:val="ru-RU"/>
        </w:rPr>
      </w:pPr>
    </w:p>
    <w:p w:rsidR="009B7EE0" w:rsidRDefault="009B7EE0" w:rsidP="009B7EE0">
      <w:pPr>
        <w:pStyle w:val="FR1"/>
        <w:spacing w:line="259" w:lineRule="auto"/>
        <w:ind w:left="0" w:right="272"/>
        <w:jc w:val="left"/>
        <w:rPr>
          <w:b/>
          <w:lang w:val="ru-RU"/>
        </w:rPr>
      </w:pPr>
      <w:proofErr w:type="spellStart"/>
      <w:r>
        <w:rPr>
          <w:b/>
          <w:lang w:val="ru-RU"/>
        </w:rPr>
        <w:t>Загалом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витрачено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коштів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міського</w:t>
      </w:r>
      <w:proofErr w:type="spellEnd"/>
      <w:r>
        <w:rPr>
          <w:b/>
          <w:lang w:val="ru-RU"/>
        </w:rPr>
        <w:t xml:space="preserve"> бюджету – 1562033,19 грн.</w:t>
      </w:r>
    </w:p>
    <w:p w:rsidR="009B7EE0" w:rsidRDefault="009B7EE0" w:rsidP="009B7EE0">
      <w:pPr>
        <w:pStyle w:val="FR1"/>
        <w:spacing w:line="259" w:lineRule="auto"/>
        <w:ind w:left="0" w:right="272"/>
        <w:jc w:val="left"/>
        <w:rPr>
          <w:b/>
          <w:lang w:val="ru-RU"/>
        </w:rPr>
      </w:pPr>
      <w:proofErr w:type="spellStart"/>
      <w:r>
        <w:rPr>
          <w:b/>
          <w:lang w:val="ru-RU"/>
        </w:rPr>
        <w:t>Повернено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коштів</w:t>
      </w:r>
      <w:proofErr w:type="spellEnd"/>
      <w:r>
        <w:rPr>
          <w:b/>
          <w:lang w:val="ru-RU"/>
        </w:rPr>
        <w:t xml:space="preserve"> у </w:t>
      </w:r>
      <w:proofErr w:type="spellStart"/>
      <w:r>
        <w:rPr>
          <w:b/>
          <w:lang w:val="ru-RU"/>
        </w:rPr>
        <w:t>сумі</w:t>
      </w:r>
      <w:proofErr w:type="spellEnd"/>
      <w:r>
        <w:rPr>
          <w:b/>
          <w:lang w:val="ru-RU"/>
        </w:rPr>
        <w:t xml:space="preserve"> 56493,17 грн.</w:t>
      </w:r>
    </w:p>
    <w:p w:rsidR="009B7EE0" w:rsidRDefault="009B7EE0" w:rsidP="009B7EE0">
      <w:pPr>
        <w:pStyle w:val="FR1"/>
        <w:spacing w:line="259" w:lineRule="auto"/>
        <w:ind w:left="0" w:right="-159"/>
        <w:jc w:val="left"/>
        <w:rPr>
          <w:b/>
          <w:sz w:val="32"/>
          <w:szCs w:val="32"/>
        </w:rPr>
      </w:pPr>
    </w:p>
    <w:p w:rsidR="009B7EE0" w:rsidRDefault="009B7EE0" w:rsidP="009B7EE0">
      <w:pPr>
        <w:ind w:firstLine="567"/>
        <w:rPr>
          <w:szCs w:val="28"/>
        </w:rPr>
      </w:pPr>
      <w:r>
        <w:rPr>
          <w:szCs w:val="28"/>
        </w:rPr>
        <w:lastRenderedPageBreak/>
        <w:t xml:space="preserve">Також у 2022 році </w:t>
      </w:r>
      <w:proofErr w:type="spellStart"/>
      <w:r>
        <w:rPr>
          <w:szCs w:val="28"/>
        </w:rPr>
        <w:t>Чортківським</w:t>
      </w:r>
      <w:proofErr w:type="spellEnd"/>
      <w:r>
        <w:rPr>
          <w:szCs w:val="28"/>
        </w:rPr>
        <w:t xml:space="preserve"> ККП було отримано від </w:t>
      </w:r>
      <w:proofErr w:type="spellStart"/>
      <w:r>
        <w:rPr>
          <w:szCs w:val="28"/>
        </w:rPr>
        <w:t>Чортківської</w:t>
      </w:r>
      <w:proofErr w:type="spellEnd"/>
      <w:r>
        <w:rPr>
          <w:szCs w:val="28"/>
        </w:rPr>
        <w:t xml:space="preserve"> міської ради згідно акту приймання – передачі контейнери об’ємом </w:t>
      </w:r>
      <w:r>
        <w:rPr>
          <w:b/>
          <w:szCs w:val="28"/>
        </w:rPr>
        <w:t>1,1м</w:t>
      </w:r>
      <w:r>
        <w:rPr>
          <w:b/>
          <w:szCs w:val="28"/>
          <w:vertAlign w:val="superscript"/>
        </w:rPr>
        <w:t xml:space="preserve">3 </w:t>
      </w:r>
      <w:r>
        <w:rPr>
          <w:b/>
          <w:szCs w:val="28"/>
        </w:rPr>
        <w:t>– 21 шт.</w:t>
      </w:r>
      <w:r>
        <w:rPr>
          <w:szCs w:val="28"/>
        </w:rPr>
        <w:t xml:space="preserve"> та контейнери об’ємом </w:t>
      </w:r>
      <w:r>
        <w:rPr>
          <w:b/>
          <w:szCs w:val="28"/>
        </w:rPr>
        <w:t>0,12 м</w:t>
      </w:r>
      <w:r>
        <w:rPr>
          <w:b/>
          <w:szCs w:val="28"/>
          <w:vertAlign w:val="superscript"/>
        </w:rPr>
        <w:t>3</w:t>
      </w:r>
      <w:r>
        <w:rPr>
          <w:szCs w:val="28"/>
        </w:rPr>
        <w:t xml:space="preserve"> у кількості </w:t>
      </w:r>
      <w:r>
        <w:rPr>
          <w:b/>
          <w:szCs w:val="28"/>
        </w:rPr>
        <w:t>1349 шт. на суму 900000,00 грн.</w:t>
      </w:r>
      <w:r>
        <w:rPr>
          <w:szCs w:val="28"/>
        </w:rPr>
        <w:t>, що в подальшому послужило обмінним фондом для ККП та посприяло у переведенні значної частини міста на планово-подвірну систему збору ТПВ.</w:t>
      </w:r>
    </w:p>
    <w:p w:rsidR="009B7EE0" w:rsidRDefault="009B7EE0" w:rsidP="009B7EE0">
      <w:pPr>
        <w:rPr>
          <w:szCs w:val="28"/>
        </w:rPr>
      </w:pPr>
    </w:p>
    <w:p w:rsidR="009B7EE0" w:rsidRDefault="009B7EE0" w:rsidP="009B7EE0">
      <w:pPr>
        <w:rPr>
          <w:szCs w:val="28"/>
        </w:rPr>
      </w:pPr>
      <w:r>
        <w:rPr>
          <w:szCs w:val="28"/>
        </w:rPr>
        <w:t>З 1 липня 2022 року на планово-подвірну систему збору ТПВ було переведено наступні райони:</w:t>
      </w:r>
    </w:p>
    <w:p w:rsidR="009B7EE0" w:rsidRDefault="009B7EE0" w:rsidP="009B7EE0">
      <w:pPr>
        <w:pStyle w:val="a3"/>
        <w:numPr>
          <w:ilvl w:val="0"/>
          <w:numId w:val="2"/>
        </w:numPr>
        <w:suppressAutoHyphens/>
        <w:spacing w:line="240" w:lineRule="auto"/>
        <w:jc w:val="left"/>
        <w:rPr>
          <w:szCs w:val="28"/>
        </w:rPr>
      </w:pPr>
      <w:r>
        <w:rPr>
          <w:szCs w:val="28"/>
        </w:rPr>
        <w:t xml:space="preserve">район </w:t>
      </w:r>
      <w:proofErr w:type="spellStart"/>
      <w:r>
        <w:rPr>
          <w:szCs w:val="28"/>
        </w:rPr>
        <w:t>Синяково</w:t>
      </w:r>
      <w:proofErr w:type="spellEnd"/>
      <w:r>
        <w:rPr>
          <w:szCs w:val="28"/>
        </w:rPr>
        <w:t>, кількість абонентів - 312, видано 286 контейнерів</w:t>
      </w:r>
    </w:p>
    <w:p w:rsidR="009B7EE0" w:rsidRDefault="009B7EE0" w:rsidP="009B7EE0">
      <w:pPr>
        <w:pStyle w:val="a3"/>
        <w:numPr>
          <w:ilvl w:val="0"/>
          <w:numId w:val="2"/>
        </w:numPr>
        <w:suppressAutoHyphens/>
        <w:spacing w:line="240" w:lineRule="auto"/>
        <w:jc w:val="left"/>
        <w:rPr>
          <w:szCs w:val="28"/>
        </w:rPr>
      </w:pPr>
      <w:r>
        <w:rPr>
          <w:szCs w:val="28"/>
        </w:rPr>
        <w:t xml:space="preserve">район </w:t>
      </w:r>
      <w:proofErr w:type="spellStart"/>
      <w:r>
        <w:rPr>
          <w:szCs w:val="28"/>
        </w:rPr>
        <w:t>Калічівка</w:t>
      </w:r>
      <w:proofErr w:type="spellEnd"/>
      <w:r>
        <w:rPr>
          <w:szCs w:val="28"/>
        </w:rPr>
        <w:t>, кількість абонентів -  462, видано 443 контейнери</w:t>
      </w:r>
    </w:p>
    <w:p w:rsidR="009B7EE0" w:rsidRDefault="009B7EE0" w:rsidP="009B7EE0">
      <w:pPr>
        <w:pStyle w:val="a3"/>
        <w:numPr>
          <w:ilvl w:val="0"/>
          <w:numId w:val="2"/>
        </w:numPr>
        <w:suppressAutoHyphens/>
        <w:spacing w:line="240" w:lineRule="auto"/>
        <w:jc w:val="left"/>
        <w:rPr>
          <w:szCs w:val="28"/>
        </w:rPr>
      </w:pPr>
      <w:r>
        <w:rPr>
          <w:szCs w:val="28"/>
        </w:rPr>
        <w:t>район Бердо, кількість абонентів -  80, видано 54 контейнери</w:t>
      </w:r>
    </w:p>
    <w:p w:rsidR="009B7EE0" w:rsidRDefault="009B7EE0" w:rsidP="009B7EE0">
      <w:pPr>
        <w:pStyle w:val="a3"/>
        <w:numPr>
          <w:ilvl w:val="0"/>
          <w:numId w:val="2"/>
        </w:numPr>
        <w:suppressAutoHyphens/>
        <w:spacing w:line="240" w:lineRule="auto"/>
        <w:jc w:val="left"/>
        <w:rPr>
          <w:szCs w:val="28"/>
        </w:rPr>
      </w:pPr>
      <w:r>
        <w:rPr>
          <w:szCs w:val="28"/>
        </w:rPr>
        <w:t>вул. Незалежності (частково) – видано 16 контейнерів</w:t>
      </w:r>
    </w:p>
    <w:p w:rsidR="009B7EE0" w:rsidRDefault="009B7EE0" w:rsidP="009B7EE0">
      <w:pPr>
        <w:pStyle w:val="a3"/>
        <w:numPr>
          <w:ilvl w:val="0"/>
          <w:numId w:val="2"/>
        </w:numPr>
        <w:suppressAutoHyphens/>
        <w:spacing w:line="240" w:lineRule="auto"/>
        <w:jc w:val="left"/>
        <w:rPr>
          <w:szCs w:val="28"/>
        </w:rPr>
      </w:pPr>
      <w:r>
        <w:rPr>
          <w:szCs w:val="28"/>
        </w:rPr>
        <w:t xml:space="preserve">вул. Д. </w:t>
      </w:r>
      <w:proofErr w:type="spellStart"/>
      <w:r>
        <w:rPr>
          <w:szCs w:val="28"/>
        </w:rPr>
        <w:t>Пігута</w:t>
      </w:r>
      <w:proofErr w:type="spellEnd"/>
      <w:r>
        <w:rPr>
          <w:szCs w:val="28"/>
        </w:rPr>
        <w:t xml:space="preserve"> – видано 58 контейнерів</w:t>
      </w:r>
    </w:p>
    <w:p w:rsidR="009B7EE0" w:rsidRDefault="009B7EE0" w:rsidP="009B7EE0">
      <w:pPr>
        <w:pStyle w:val="a3"/>
        <w:numPr>
          <w:ilvl w:val="0"/>
          <w:numId w:val="2"/>
        </w:numPr>
        <w:suppressAutoHyphens/>
        <w:spacing w:line="240" w:lineRule="auto"/>
        <w:jc w:val="left"/>
        <w:rPr>
          <w:szCs w:val="28"/>
        </w:rPr>
      </w:pPr>
      <w:r>
        <w:rPr>
          <w:szCs w:val="28"/>
        </w:rPr>
        <w:t>вул. Монастирська – видано 20 контейнерів</w:t>
      </w:r>
    </w:p>
    <w:p w:rsidR="009B7EE0" w:rsidRDefault="009B7EE0" w:rsidP="009B7EE0">
      <w:pPr>
        <w:pStyle w:val="a3"/>
        <w:rPr>
          <w:b/>
          <w:szCs w:val="28"/>
        </w:rPr>
      </w:pPr>
    </w:p>
    <w:p w:rsidR="009B7EE0" w:rsidRDefault="009B7EE0" w:rsidP="009B7EE0">
      <w:pPr>
        <w:pStyle w:val="a3"/>
      </w:pPr>
      <w:r>
        <w:rPr>
          <w:b/>
          <w:szCs w:val="28"/>
        </w:rPr>
        <w:t>Загалом на переведення вищевказаних районів та вулиць видано 877 контейнерів.</w:t>
      </w:r>
      <w:r>
        <w:tab/>
      </w:r>
    </w:p>
    <w:p w:rsidR="009B7EE0" w:rsidRDefault="009B7EE0" w:rsidP="009B7EE0">
      <w:pPr>
        <w:pStyle w:val="a3"/>
      </w:pPr>
    </w:p>
    <w:p w:rsidR="009B7EE0" w:rsidRDefault="009B7EE0" w:rsidP="009B7EE0">
      <w:pPr>
        <w:pStyle w:val="a3"/>
      </w:pPr>
    </w:p>
    <w:p w:rsidR="009B7EE0" w:rsidRDefault="009B7EE0" w:rsidP="009B7EE0">
      <w:pPr>
        <w:pStyle w:val="a3"/>
      </w:pPr>
    </w:p>
    <w:p w:rsidR="009B7EE0" w:rsidRDefault="009B7EE0" w:rsidP="009B7EE0">
      <w:pPr>
        <w:pStyle w:val="a3"/>
      </w:pPr>
    </w:p>
    <w:p w:rsidR="009B7EE0" w:rsidRDefault="009B7EE0" w:rsidP="009B7EE0">
      <w:pPr>
        <w:pStyle w:val="a3"/>
      </w:pPr>
    </w:p>
    <w:p w:rsidR="009B7EE0" w:rsidRPr="00DF38EA" w:rsidRDefault="009B7EE0" w:rsidP="009B7EE0">
      <w:pPr>
        <w:pStyle w:val="a3"/>
        <w:rPr>
          <w:b/>
        </w:rPr>
      </w:pPr>
      <w:r w:rsidRPr="00DF38EA">
        <w:rPr>
          <w:b/>
        </w:rPr>
        <w:t xml:space="preserve">Секретар міської ради </w:t>
      </w:r>
      <w:r>
        <w:rPr>
          <w:b/>
        </w:rPr>
        <w:t xml:space="preserve">                                       </w:t>
      </w:r>
      <w:r w:rsidRPr="00DF38EA">
        <w:rPr>
          <w:b/>
        </w:rPr>
        <w:t>Ярослав ДЗИНДРА</w:t>
      </w:r>
    </w:p>
    <w:p w:rsidR="009B7EE0" w:rsidRPr="00C454ED" w:rsidRDefault="009B7EE0" w:rsidP="00C454ED">
      <w:pPr>
        <w:spacing w:after="2" w:line="259" w:lineRule="auto"/>
        <w:ind w:left="10" w:right="34" w:firstLine="7371"/>
      </w:pPr>
    </w:p>
    <w:p w:rsidR="00C454ED" w:rsidRPr="00C454ED" w:rsidRDefault="00C454ED" w:rsidP="00C454ED">
      <w:pPr>
        <w:spacing w:after="32" w:line="259" w:lineRule="auto"/>
        <w:ind w:left="1624" w:firstLine="0"/>
        <w:jc w:val="center"/>
      </w:pPr>
      <w:r w:rsidRPr="00C454ED">
        <w:rPr>
          <w:b/>
        </w:rPr>
        <w:t xml:space="preserve"> </w:t>
      </w:r>
    </w:p>
    <w:sectPr w:rsidR="00C454ED" w:rsidRPr="00C454ED" w:rsidSect="009B7EE0">
      <w:pgSz w:w="11904" w:h="16838"/>
      <w:pgMar w:top="1134" w:right="567" w:bottom="1134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84C74"/>
    <w:multiLevelType w:val="multilevel"/>
    <w:tmpl w:val="7D28F7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F022B"/>
    <w:multiLevelType w:val="multilevel"/>
    <w:tmpl w:val="B85892FA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A7"/>
    <w:rsid w:val="0004097B"/>
    <w:rsid w:val="000A3500"/>
    <w:rsid w:val="001E22A7"/>
    <w:rsid w:val="00207751"/>
    <w:rsid w:val="002F2BF1"/>
    <w:rsid w:val="004752D9"/>
    <w:rsid w:val="00696DC8"/>
    <w:rsid w:val="006B2846"/>
    <w:rsid w:val="006D3E61"/>
    <w:rsid w:val="006D5080"/>
    <w:rsid w:val="00746B27"/>
    <w:rsid w:val="007D3FDC"/>
    <w:rsid w:val="007F4AAE"/>
    <w:rsid w:val="009B7EE0"/>
    <w:rsid w:val="00AD15F0"/>
    <w:rsid w:val="00B72179"/>
    <w:rsid w:val="00BD19F3"/>
    <w:rsid w:val="00C454ED"/>
    <w:rsid w:val="00C60930"/>
    <w:rsid w:val="00C912E9"/>
    <w:rsid w:val="00CB6344"/>
    <w:rsid w:val="00DC0967"/>
    <w:rsid w:val="00E24E24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89C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R1">
    <w:name w:val="FR1"/>
    <w:qFormat/>
    <w:rsid w:val="009B7EE0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9B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2023-01-10T15:12:00Z</cp:lastPrinted>
  <dcterms:created xsi:type="dcterms:W3CDTF">2023-01-03T11:00:00Z</dcterms:created>
  <dcterms:modified xsi:type="dcterms:W3CDTF">2023-01-30T10:07:00Z</dcterms:modified>
</cp:coreProperties>
</file>