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DE" w:rsidRPr="001F29DE" w:rsidRDefault="001F29DE" w:rsidP="001F29DE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9DE">
        <w:rPr>
          <w:sz w:val="24"/>
          <w:szCs w:val="24"/>
        </w:rPr>
        <w:t xml:space="preserve">Додаток  </w:t>
      </w:r>
    </w:p>
    <w:p w:rsidR="001F29DE" w:rsidRPr="001F29DE" w:rsidRDefault="001F29DE" w:rsidP="001F29DE">
      <w:pPr>
        <w:rPr>
          <w:sz w:val="24"/>
          <w:szCs w:val="24"/>
        </w:rPr>
      </w:pP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  <w:t xml:space="preserve">до рішення виконавчого комітету міської ради                                                                                       </w:t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</w:r>
      <w:r w:rsidRPr="001F29DE">
        <w:rPr>
          <w:sz w:val="24"/>
          <w:szCs w:val="24"/>
        </w:rPr>
        <w:tab/>
        <w:t>від __ лютого 2023 року</w:t>
      </w:r>
      <w:r w:rsidR="00E81414">
        <w:rPr>
          <w:sz w:val="24"/>
          <w:szCs w:val="24"/>
        </w:rPr>
        <w:t xml:space="preserve"> </w:t>
      </w:r>
      <w:r w:rsidRPr="001F29DE">
        <w:rPr>
          <w:sz w:val="24"/>
          <w:szCs w:val="24"/>
        </w:rPr>
        <w:t xml:space="preserve"> №__   </w:t>
      </w:r>
    </w:p>
    <w:p w:rsidR="0095300F" w:rsidRDefault="0095300F" w:rsidP="00E5440E">
      <w:pPr>
        <w:pStyle w:val="Iauiue"/>
        <w:spacing w:line="276" w:lineRule="auto"/>
        <w:jc w:val="center"/>
        <w:rPr>
          <w:b/>
          <w:sz w:val="44"/>
          <w:szCs w:val="44"/>
        </w:rPr>
      </w:pPr>
    </w:p>
    <w:p w:rsidR="00E5440E" w:rsidRPr="001F29DE" w:rsidRDefault="00E5440E" w:rsidP="00E5440E">
      <w:pPr>
        <w:pStyle w:val="Iauiue"/>
        <w:spacing w:line="276" w:lineRule="auto"/>
        <w:jc w:val="center"/>
        <w:rPr>
          <w:b/>
          <w:sz w:val="36"/>
          <w:szCs w:val="36"/>
        </w:rPr>
      </w:pPr>
      <w:r w:rsidRPr="001F29DE">
        <w:rPr>
          <w:b/>
          <w:sz w:val="36"/>
          <w:szCs w:val="36"/>
        </w:rPr>
        <w:t>Р О З К Л А Д</w:t>
      </w:r>
    </w:p>
    <w:p w:rsidR="006523F3" w:rsidRPr="006523F3" w:rsidRDefault="00E5440E" w:rsidP="006523F3">
      <w:pPr>
        <w:pStyle w:val="resizes"/>
        <w:shd w:val="clear" w:color="auto" w:fill="FCFCFC"/>
        <w:spacing w:before="0" w:beforeAutospacing="0" w:after="0" w:afterAutospacing="0"/>
        <w:jc w:val="center"/>
        <w:textAlignment w:val="top"/>
        <w:rPr>
          <w:rStyle w:val="a3"/>
          <w:color w:val="000000"/>
          <w:sz w:val="32"/>
          <w:szCs w:val="32"/>
        </w:rPr>
      </w:pPr>
      <w:r w:rsidRPr="006523F3">
        <w:rPr>
          <w:b/>
          <w:sz w:val="32"/>
          <w:szCs w:val="32"/>
        </w:rPr>
        <w:t>руху автобуса на маршруті</w:t>
      </w:r>
      <w:r w:rsidR="006523F3">
        <w:rPr>
          <w:b/>
          <w:sz w:val="32"/>
          <w:szCs w:val="32"/>
        </w:rPr>
        <w:t xml:space="preserve"> </w:t>
      </w:r>
      <w:r w:rsidR="00ED3954">
        <w:rPr>
          <w:rStyle w:val="a3"/>
          <w:color w:val="000000"/>
          <w:sz w:val="32"/>
          <w:szCs w:val="32"/>
        </w:rPr>
        <w:t xml:space="preserve">«СЕ </w:t>
      </w:r>
      <w:proofErr w:type="spellStart"/>
      <w:r w:rsidR="00ED3954">
        <w:rPr>
          <w:rStyle w:val="a3"/>
          <w:color w:val="000000"/>
          <w:sz w:val="32"/>
          <w:szCs w:val="32"/>
        </w:rPr>
        <w:t>Бор</w:t>
      </w:r>
      <w:r w:rsidR="006523F3" w:rsidRPr="006523F3">
        <w:rPr>
          <w:rStyle w:val="a3"/>
          <w:color w:val="000000"/>
          <w:sz w:val="32"/>
          <w:szCs w:val="32"/>
        </w:rPr>
        <w:t>днетце</w:t>
      </w:r>
      <w:proofErr w:type="spellEnd"/>
      <w:r w:rsidR="006523F3" w:rsidRPr="006523F3">
        <w:rPr>
          <w:rStyle w:val="a3"/>
          <w:color w:val="000000"/>
          <w:sz w:val="32"/>
          <w:szCs w:val="32"/>
        </w:rPr>
        <w:t xml:space="preserve"> – Залізничний вокзал – Бердо»</w:t>
      </w:r>
    </w:p>
    <w:p w:rsidR="00E5440E" w:rsidRPr="001F29DE" w:rsidRDefault="00E5440E" w:rsidP="00E5440E">
      <w:pPr>
        <w:pStyle w:val="Iauiue"/>
        <w:spacing w:line="276" w:lineRule="auto"/>
        <w:jc w:val="center"/>
        <w:rPr>
          <w:b/>
          <w:sz w:val="36"/>
          <w:szCs w:val="36"/>
        </w:rPr>
      </w:pP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992"/>
        <w:gridCol w:w="855"/>
        <w:gridCol w:w="893"/>
        <w:gridCol w:w="851"/>
        <w:gridCol w:w="1174"/>
        <w:gridCol w:w="11"/>
        <w:gridCol w:w="851"/>
        <w:gridCol w:w="974"/>
        <w:gridCol w:w="861"/>
        <w:gridCol w:w="977"/>
        <w:gridCol w:w="850"/>
        <w:gridCol w:w="907"/>
        <w:gridCol w:w="989"/>
        <w:gridCol w:w="990"/>
        <w:gridCol w:w="873"/>
      </w:tblGrid>
      <w:tr w:rsidR="001B6A79" w:rsidRPr="00671E73" w:rsidTr="00415586">
        <w:trPr>
          <w:trHeight w:val="405"/>
          <w:jc w:val="center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A79" w:rsidRPr="00671E73" w:rsidRDefault="001B6A79" w:rsidP="00F8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9" w:rsidRPr="00671E73" w:rsidRDefault="001B6A79" w:rsidP="008D3B7A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 xml:space="preserve">Понеділок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79" w:rsidRPr="00671E73" w:rsidRDefault="001B6A79" w:rsidP="001B6A79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Вівторок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9" w:rsidRPr="00671E73" w:rsidRDefault="001B6A79" w:rsidP="001B6A79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Середа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9" w:rsidRPr="00671E73" w:rsidRDefault="001B6A79" w:rsidP="00BF61E7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 xml:space="preserve">Четвер 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79" w:rsidRPr="00671E73" w:rsidRDefault="001B6A79" w:rsidP="00BF61E7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 xml:space="preserve">П’ятниця </w:t>
            </w:r>
          </w:p>
        </w:tc>
      </w:tr>
      <w:tr w:rsidR="00415586" w:rsidRPr="00671E73" w:rsidTr="00415586">
        <w:trPr>
          <w:trHeight w:val="225"/>
          <w:jc w:val="center"/>
        </w:trPr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F80C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8D3B7A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 w:rsidRPr="00671E73">
              <w:rPr>
                <w:b/>
                <w:i/>
                <w:sz w:val="22"/>
                <w:szCs w:val="22"/>
              </w:rPr>
              <w:t>Рейс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215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Рейс 4</w:t>
            </w:r>
          </w:p>
        </w:tc>
      </w:tr>
      <w:tr w:rsidR="00415586" w:rsidRPr="00671E73" w:rsidTr="00415586">
        <w:trPr>
          <w:trHeight w:val="34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ED3954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СЕ  </w:t>
            </w:r>
            <w:proofErr w:type="spellStart"/>
            <w:r w:rsidRPr="00671E73">
              <w:rPr>
                <w:sz w:val="24"/>
                <w:szCs w:val="24"/>
              </w:rPr>
              <w:t>Бор</w:t>
            </w:r>
            <w:r w:rsidR="00ED3954">
              <w:rPr>
                <w:sz w:val="24"/>
                <w:szCs w:val="24"/>
              </w:rPr>
              <w:t>д</w:t>
            </w:r>
            <w:r w:rsidRPr="00671E73">
              <w:rPr>
                <w:sz w:val="24"/>
                <w:szCs w:val="24"/>
              </w:rPr>
              <w:t>не</w:t>
            </w:r>
            <w:r w:rsidR="00ED3954">
              <w:rPr>
                <w:sz w:val="24"/>
                <w:szCs w:val="24"/>
              </w:rPr>
              <w:t>т</w:t>
            </w:r>
            <w:r w:rsidRPr="00671E73">
              <w:rPr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F80CC6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BF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BF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trHeight w:val="25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trHeight w:val="10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71E73">
              <w:rPr>
                <w:sz w:val="24"/>
                <w:szCs w:val="24"/>
              </w:rPr>
              <w:t>Зал.вокзал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7:20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2158E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Бердо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7:35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7:45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71E73">
              <w:rPr>
                <w:sz w:val="24"/>
                <w:szCs w:val="24"/>
              </w:rPr>
              <w:t>Зал.вокзал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Центр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7:55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trHeight w:val="285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ED39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 xml:space="preserve">СЕ </w:t>
            </w:r>
            <w:proofErr w:type="spellStart"/>
            <w:r w:rsidRPr="00671E73">
              <w:rPr>
                <w:sz w:val="24"/>
                <w:szCs w:val="24"/>
              </w:rPr>
              <w:t>Бор</w:t>
            </w:r>
            <w:r w:rsidR="00ED3954">
              <w:rPr>
                <w:sz w:val="24"/>
                <w:szCs w:val="24"/>
              </w:rPr>
              <w:t>д</w:t>
            </w:r>
            <w:r w:rsidRPr="00671E73">
              <w:rPr>
                <w:sz w:val="24"/>
                <w:szCs w:val="24"/>
              </w:rPr>
              <w:t>не</w:t>
            </w:r>
            <w:r w:rsidR="00ED3954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671E73">
              <w:rPr>
                <w:sz w:val="24"/>
                <w:szCs w:val="24"/>
              </w:rPr>
              <w:t>це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8:05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4155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8:05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8:05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1B6A7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8:05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  <w:r w:rsidRPr="00671E73">
              <w:rPr>
                <w:sz w:val="24"/>
                <w:szCs w:val="24"/>
              </w:rPr>
              <w:t>8:05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3B5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trHeight w:val="27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6648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67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67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</w:tr>
      <w:tr w:rsidR="00415586" w:rsidRPr="00671E73" w:rsidTr="00415586">
        <w:trPr>
          <w:trHeight w:val="27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415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 –</w:t>
            </w:r>
          </w:p>
          <w:p w:rsidR="00415586" w:rsidRPr="001B6A79" w:rsidRDefault="00415586" w:rsidP="004155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Нове </w:t>
            </w:r>
            <w:r w:rsidRPr="001B6A79">
              <w:rPr>
                <w:b/>
                <w:sz w:val="24"/>
                <w:szCs w:val="24"/>
              </w:rPr>
              <w:t xml:space="preserve"> Кладовище</w:t>
            </w:r>
            <w:r>
              <w:rPr>
                <w:b/>
                <w:sz w:val="24"/>
                <w:szCs w:val="24"/>
              </w:rPr>
              <w:t xml:space="preserve"> (вул. </w:t>
            </w:r>
            <w:proofErr w:type="spellStart"/>
            <w:r>
              <w:rPr>
                <w:b/>
                <w:sz w:val="24"/>
                <w:szCs w:val="24"/>
              </w:rPr>
              <w:t>Ягільницька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67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415586" w:rsidRDefault="00415586" w:rsidP="00936ED8">
            <w:pPr>
              <w:jc w:val="center"/>
              <w:rPr>
                <w:b/>
                <w:sz w:val="24"/>
                <w:szCs w:val="24"/>
              </w:rPr>
            </w:pPr>
            <w:r w:rsidRPr="00415586">
              <w:rPr>
                <w:b/>
                <w:sz w:val="24"/>
                <w:szCs w:val="24"/>
              </w:rPr>
              <w:t>12:50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415586" w:rsidRDefault="00415586" w:rsidP="002C383F">
            <w:pPr>
              <w:jc w:val="center"/>
              <w:rPr>
                <w:b/>
                <w:sz w:val="24"/>
                <w:szCs w:val="24"/>
              </w:rPr>
            </w:pPr>
            <w:r w:rsidRPr="00415586">
              <w:rPr>
                <w:b/>
                <w:sz w:val="24"/>
                <w:szCs w:val="24"/>
              </w:rPr>
              <w:t>12:50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415586" w:rsidRDefault="00415586" w:rsidP="00936ED8">
            <w:pPr>
              <w:jc w:val="center"/>
              <w:rPr>
                <w:b/>
                <w:sz w:val="24"/>
                <w:szCs w:val="24"/>
              </w:rPr>
            </w:pPr>
            <w:r w:rsidRPr="00415586">
              <w:rPr>
                <w:b/>
                <w:sz w:val="24"/>
                <w:szCs w:val="24"/>
              </w:rPr>
              <w:t>12:50</w:t>
            </w:r>
          </w:p>
        </w:tc>
      </w:tr>
      <w:tr w:rsidR="00415586" w:rsidRPr="00671E73" w:rsidTr="00415586">
        <w:trPr>
          <w:trHeight w:val="270"/>
          <w:jc w:val="center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415586" w:rsidRDefault="00415586" w:rsidP="00415586">
            <w:pPr>
              <w:ind w:right="-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Нове </w:t>
            </w:r>
            <w:r w:rsidRPr="001B6A79">
              <w:rPr>
                <w:b/>
                <w:sz w:val="24"/>
                <w:szCs w:val="24"/>
              </w:rPr>
              <w:t xml:space="preserve"> Кладовище</w:t>
            </w:r>
            <w:r>
              <w:rPr>
                <w:b/>
                <w:sz w:val="24"/>
                <w:szCs w:val="24"/>
              </w:rPr>
              <w:t xml:space="preserve"> (вул. </w:t>
            </w:r>
            <w:proofErr w:type="spellStart"/>
            <w:r>
              <w:rPr>
                <w:b/>
                <w:sz w:val="24"/>
                <w:szCs w:val="24"/>
              </w:rPr>
              <w:t>Ягільницька</w:t>
            </w:r>
            <w:proofErr w:type="spellEnd"/>
            <w:r>
              <w:rPr>
                <w:b/>
                <w:sz w:val="24"/>
                <w:szCs w:val="24"/>
              </w:rPr>
              <w:t>) –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67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415586" w:rsidRDefault="00415586" w:rsidP="00936ED8">
            <w:pPr>
              <w:jc w:val="center"/>
              <w:rPr>
                <w:b/>
                <w:sz w:val="24"/>
                <w:szCs w:val="24"/>
              </w:rPr>
            </w:pPr>
            <w:r w:rsidRPr="00415586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415586" w:rsidRDefault="00415586" w:rsidP="002C383F">
            <w:pPr>
              <w:jc w:val="center"/>
              <w:rPr>
                <w:b/>
                <w:sz w:val="24"/>
                <w:szCs w:val="24"/>
              </w:rPr>
            </w:pPr>
            <w:r w:rsidRPr="00415586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671E73" w:rsidRDefault="00415586" w:rsidP="002C3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Default="00415586" w:rsidP="003B5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6" w:rsidRPr="00415586" w:rsidRDefault="00415586" w:rsidP="00936ED8">
            <w:pPr>
              <w:jc w:val="center"/>
              <w:rPr>
                <w:b/>
                <w:sz w:val="24"/>
                <w:szCs w:val="24"/>
              </w:rPr>
            </w:pPr>
            <w:r w:rsidRPr="00415586">
              <w:rPr>
                <w:b/>
                <w:sz w:val="24"/>
                <w:szCs w:val="24"/>
              </w:rPr>
              <w:t>14:00</w:t>
            </w:r>
          </w:p>
        </w:tc>
      </w:tr>
    </w:tbl>
    <w:p w:rsidR="001F29DE" w:rsidRDefault="001F29DE" w:rsidP="001F29DE">
      <w:pPr>
        <w:jc w:val="both"/>
        <w:rPr>
          <w:sz w:val="24"/>
          <w:szCs w:val="24"/>
        </w:rPr>
      </w:pPr>
    </w:p>
    <w:p w:rsidR="001F29DE" w:rsidRDefault="001F29DE" w:rsidP="001F29DE">
      <w:pPr>
        <w:jc w:val="both"/>
        <w:rPr>
          <w:b/>
          <w:sz w:val="28"/>
          <w:szCs w:val="28"/>
        </w:rPr>
      </w:pPr>
    </w:p>
    <w:p w:rsidR="001D5A04" w:rsidRDefault="001D5A04" w:rsidP="001F29DE">
      <w:pPr>
        <w:jc w:val="both"/>
        <w:rPr>
          <w:b/>
          <w:sz w:val="28"/>
          <w:szCs w:val="28"/>
        </w:rPr>
      </w:pPr>
    </w:p>
    <w:p w:rsidR="001F29DE" w:rsidRDefault="001F29DE" w:rsidP="001F2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:rsidR="001F29DE" w:rsidRDefault="001F29DE" w:rsidP="001F29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виконавчого комітету міської ради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B0E23">
        <w:rPr>
          <w:b/>
          <w:sz w:val="28"/>
          <w:szCs w:val="28"/>
        </w:rPr>
        <w:t>______________</w:t>
      </w:r>
    </w:p>
    <w:p w:rsidR="00342CD0" w:rsidRDefault="001F29DE" w:rsidP="006523F3">
      <w:pPr>
        <w:jc w:val="both"/>
      </w:pPr>
      <w:r>
        <w:rPr>
          <w:b/>
          <w:sz w:val="28"/>
          <w:szCs w:val="28"/>
        </w:rPr>
        <w:t xml:space="preserve">   </w:t>
      </w:r>
    </w:p>
    <w:sectPr w:rsidR="00342CD0" w:rsidSect="001F29DE">
      <w:pgSz w:w="16838" w:h="11906" w:orient="landscape"/>
      <w:pgMar w:top="141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40E"/>
    <w:rsid w:val="000448CD"/>
    <w:rsid w:val="00057280"/>
    <w:rsid w:val="00112BD1"/>
    <w:rsid w:val="00193D71"/>
    <w:rsid w:val="001B6A79"/>
    <w:rsid w:val="001D5A04"/>
    <w:rsid w:val="001F29DE"/>
    <w:rsid w:val="00223A22"/>
    <w:rsid w:val="002537C8"/>
    <w:rsid w:val="00276437"/>
    <w:rsid w:val="00342CD0"/>
    <w:rsid w:val="003538C5"/>
    <w:rsid w:val="003C0939"/>
    <w:rsid w:val="003D642A"/>
    <w:rsid w:val="003E7771"/>
    <w:rsid w:val="00415586"/>
    <w:rsid w:val="0042158E"/>
    <w:rsid w:val="00440BBB"/>
    <w:rsid w:val="004647B9"/>
    <w:rsid w:val="004C3E75"/>
    <w:rsid w:val="004E4A81"/>
    <w:rsid w:val="0055237D"/>
    <w:rsid w:val="005E0A5F"/>
    <w:rsid w:val="005F75ED"/>
    <w:rsid w:val="006523F3"/>
    <w:rsid w:val="006648DC"/>
    <w:rsid w:val="00671E73"/>
    <w:rsid w:val="007B0E23"/>
    <w:rsid w:val="008B1500"/>
    <w:rsid w:val="008D3B7A"/>
    <w:rsid w:val="0095300F"/>
    <w:rsid w:val="00961EBF"/>
    <w:rsid w:val="00A36311"/>
    <w:rsid w:val="00A42CBE"/>
    <w:rsid w:val="00B317A1"/>
    <w:rsid w:val="00B61078"/>
    <w:rsid w:val="00B91046"/>
    <w:rsid w:val="00B956B2"/>
    <w:rsid w:val="00BF61E7"/>
    <w:rsid w:val="00CD0674"/>
    <w:rsid w:val="00D0524E"/>
    <w:rsid w:val="00D27D43"/>
    <w:rsid w:val="00E5440E"/>
    <w:rsid w:val="00E71DC5"/>
    <w:rsid w:val="00E81414"/>
    <w:rsid w:val="00ED3954"/>
    <w:rsid w:val="00F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61E0"/>
  <w15:docId w15:val="{B88C6F89-F663-43D6-8437-A2EAE60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40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4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E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6523F3"/>
    <w:rPr>
      <w:b/>
      <w:bCs/>
    </w:rPr>
  </w:style>
  <w:style w:type="paragraph" w:customStyle="1" w:styleId="resizes">
    <w:name w:val="resizes"/>
    <w:basedOn w:val="a"/>
    <w:rsid w:val="006523F3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2023-02-16T15:17:00Z</cp:lastPrinted>
  <dcterms:created xsi:type="dcterms:W3CDTF">2023-02-15T06:36:00Z</dcterms:created>
  <dcterms:modified xsi:type="dcterms:W3CDTF">2023-02-22T06:16:00Z</dcterms:modified>
</cp:coreProperties>
</file>