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50" w:rsidRDefault="00193F2E">
      <w:pPr>
        <w:spacing w:line="259" w:lineRule="auto"/>
        <w:ind w:left="25" w:firstLine="0"/>
        <w:jc w:val="center"/>
      </w:pPr>
      <w:r>
        <w:rPr>
          <w:noProof/>
        </w:rPr>
        <w:drawing>
          <wp:inline distT="0" distB="0" distL="0" distR="0">
            <wp:extent cx="507365" cy="704850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26150" w:rsidRDefault="00193F2E">
      <w:pPr>
        <w:spacing w:after="87" w:line="259" w:lineRule="auto"/>
        <w:ind w:left="149" w:firstLine="0"/>
        <w:jc w:val="center"/>
      </w:pPr>
      <w:r>
        <w:t xml:space="preserve"> </w:t>
      </w:r>
    </w:p>
    <w:p w:rsidR="00D87579" w:rsidRDefault="00193F2E">
      <w:pPr>
        <w:spacing w:line="259" w:lineRule="auto"/>
        <w:ind w:left="15" w:right="1" w:hanging="10"/>
        <w:jc w:val="center"/>
      </w:pPr>
      <w:r>
        <w:rPr>
          <w:b/>
        </w:rPr>
        <w:t xml:space="preserve">ЧОРТКІВСЬКА    МІСЬКА    РАДА </w:t>
      </w:r>
      <w:r>
        <w:t xml:space="preserve"> </w:t>
      </w:r>
    </w:p>
    <w:p w:rsidR="00226150" w:rsidRDefault="00193F2E">
      <w:pPr>
        <w:spacing w:line="259" w:lineRule="auto"/>
        <w:ind w:left="15" w:right="1" w:hanging="10"/>
        <w:jc w:val="center"/>
      </w:pPr>
      <w:r>
        <w:rPr>
          <w:b/>
        </w:rPr>
        <w:t xml:space="preserve">ВИКОНАВЧИЙ КОМІТЕТ </w:t>
      </w:r>
      <w:r>
        <w:t xml:space="preserve"> </w:t>
      </w:r>
    </w:p>
    <w:p w:rsidR="00226150" w:rsidRDefault="00193F2E">
      <w:pPr>
        <w:spacing w:after="91" w:line="259" w:lineRule="auto"/>
        <w:ind w:left="149" w:firstLine="0"/>
        <w:jc w:val="center"/>
      </w:pPr>
      <w:r>
        <w:t xml:space="preserve"> </w:t>
      </w:r>
    </w:p>
    <w:p w:rsidR="00226150" w:rsidRDefault="00193F2E">
      <w:pPr>
        <w:spacing w:line="259" w:lineRule="auto"/>
        <w:ind w:left="15" w:hanging="10"/>
        <w:jc w:val="center"/>
      </w:pPr>
      <w:r>
        <w:rPr>
          <w:b/>
        </w:rPr>
        <w:t>РІШЕННЯ</w:t>
      </w:r>
      <w:r w:rsidR="00D87579">
        <w:rPr>
          <w:b/>
        </w:rPr>
        <w:t xml:space="preserve"> (ПРОЄКТ)</w:t>
      </w:r>
      <w:r>
        <w:rPr>
          <w:b/>
        </w:rPr>
        <w:t xml:space="preserve"> </w:t>
      </w:r>
      <w:r>
        <w:t xml:space="preserve"> </w:t>
      </w:r>
    </w:p>
    <w:p w:rsidR="00226150" w:rsidRDefault="00193F2E">
      <w:pPr>
        <w:spacing w:after="42" w:line="259" w:lineRule="auto"/>
        <w:ind w:left="149" w:firstLine="0"/>
        <w:jc w:val="center"/>
      </w:pPr>
      <w:r>
        <w:t xml:space="preserve"> </w:t>
      </w:r>
    </w:p>
    <w:p w:rsidR="00226150" w:rsidRDefault="00D87579">
      <w:pPr>
        <w:tabs>
          <w:tab w:val="center" w:pos="3555"/>
          <w:tab w:val="center" w:pos="4265"/>
          <w:tab w:val="center" w:pos="4971"/>
          <w:tab w:val="center" w:pos="5682"/>
          <w:tab w:val="center" w:pos="6387"/>
          <w:tab w:val="center" w:pos="7098"/>
          <w:tab w:val="center" w:pos="7804"/>
          <w:tab w:val="right" w:pos="9661"/>
        </w:tabs>
        <w:spacing w:after="4" w:line="270" w:lineRule="auto"/>
        <w:ind w:left="-1" w:firstLine="0"/>
        <w:jc w:val="left"/>
      </w:pPr>
      <w:r>
        <w:rPr>
          <w:b/>
        </w:rPr>
        <w:t>__ лютого</w:t>
      </w:r>
      <w:r w:rsidR="00193F2E">
        <w:rPr>
          <w:b/>
        </w:rPr>
        <w:t xml:space="preserve"> 202</w:t>
      </w:r>
      <w:r>
        <w:rPr>
          <w:b/>
        </w:rPr>
        <w:t>3</w:t>
      </w:r>
      <w:r w:rsidR="00193F2E">
        <w:rPr>
          <w:b/>
        </w:rPr>
        <w:t xml:space="preserve"> </w:t>
      </w:r>
      <w:r>
        <w:rPr>
          <w:b/>
        </w:rPr>
        <w:t xml:space="preserve">року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№ ___</w:t>
      </w:r>
      <w:r w:rsidR="00193F2E">
        <w:t xml:space="preserve"> </w:t>
      </w:r>
    </w:p>
    <w:p w:rsidR="00226150" w:rsidRDefault="00193F2E">
      <w:pPr>
        <w:spacing w:after="92" w:line="259" w:lineRule="auto"/>
        <w:ind w:firstLine="0"/>
        <w:jc w:val="left"/>
      </w:pPr>
      <w:r>
        <w:t xml:space="preserve"> </w:t>
      </w:r>
    </w:p>
    <w:p w:rsidR="00645E94" w:rsidRDefault="00193F2E" w:rsidP="00FF3CEC">
      <w:pPr>
        <w:pStyle w:val="1"/>
        <w:ind w:left="9" w:right="23"/>
      </w:pPr>
      <w:r>
        <w:t xml:space="preserve">Про надання дозволу Чортківському ККП на </w:t>
      </w:r>
      <w:r w:rsidR="00D87579">
        <w:t>п</w:t>
      </w:r>
      <w:r>
        <w:t xml:space="preserve">ередачу </w:t>
      </w:r>
    </w:p>
    <w:p w:rsidR="00645E94" w:rsidRDefault="00193F2E" w:rsidP="00FF3CEC">
      <w:pPr>
        <w:pStyle w:val="1"/>
        <w:ind w:left="9" w:right="23"/>
      </w:pPr>
      <w:r>
        <w:t xml:space="preserve">у безоплатне користування  </w:t>
      </w:r>
      <w:r w:rsidR="00645E94">
        <w:t xml:space="preserve">індивідуальних </w:t>
      </w:r>
      <w:r w:rsidR="00FF3CEC">
        <w:t xml:space="preserve">контейнерів  </w:t>
      </w:r>
    </w:p>
    <w:p w:rsidR="00226150" w:rsidRDefault="00FF3CEC" w:rsidP="00FF3CEC">
      <w:pPr>
        <w:pStyle w:val="1"/>
        <w:ind w:left="9" w:right="23"/>
      </w:pPr>
      <w:r>
        <w:t xml:space="preserve">для збору твердих </w:t>
      </w:r>
      <w:r w:rsidR="00193F2E">
        <w:t xml:space="preserve">побутових відходів   </w:t>
      </w:r>
    </w:p>
    <w:p w:rsidR="00226150" w:rsidRDefault="00193F2E">
      <w:pPr>
        <w:spacing w:after="78" w:line="259" w:lineRule="auto"/>
        <w:ind w:firstLine="0"/>
        <w:jc w:val="left"/>
      </w:pPr>
      <w:r>
        <w:t xml:space="preserve"> </w:t>
      </w:r>
    </w:p>
    <w:p w:rsidR="00226150" w:rsidRDefault="00193F2E" w:rsidP="00D87579">
      <w:pPr>
        <w:ind w:left="-1" w:right="-7"/>
      </w:pPr>
      <w:r>
        <w:t xml:space="preserve">З метою впровадження планово-подвірної системи збору твердих побутових відходів у місті Чорткові, впорядкування належної організації діяльності у сфері поводження з твердими побутовими відходами, покращення екологічного стану Чортківської міської територіальної громади у сфері поводження з твердими побутовими відходами, </w:t>
      </w:r>
      <w:r w:rsidR="00D87579">
        <w:t>враховуючи</w:t>
      </w:r>
      <w:r>
        <w:t xml:space="preserve"> звернення в. о. начальника Чортківського комбінату комунальних підприємств Романа </w:t>
      </w:r>
      <w:proofErr w:type="spellStart"/>
      <w:r>
        <w:t>Запотічного</w:t>
      </w:r>
      <w:proofErr w:type="spellEnd"/>
      <w:r>
        <w:t xml:space="preserve"> від </w:t>
      </w:r>
      <w:r w:rsidR="00D87579">
        <w:t>22.</w:t>
      </w:r>
      <w:r>
        <w:t xml:space="preserve"> 0</w:t>
      </w:r>
      <w:r w:rsidR="00D87579">
        <w:t>2</w:t>
      </w:r>
      <w:r>
        <w:t>. 202</w:t>
      </w:r>
      <w:r w:rsidR="00D87579">
        <w:t>3</w:t>
      </w:r>
      <w:r>
        <w:t xml:space="preserve">  </w:t>
      </w:r>
      <w:r w:rsidRPr="00645E94">
        <w:rPr>
          <w:color w:val="auto"/>
        </w:rPr>
        <w:t>№</w:t>
      </w:r>
      <w:r w:rsidR="00645E94" w:rsidRPr="00645E94">
        <w:rPr>
          <w:color w:val="auto"/>
        </w:rPr>
        <w:t>19</w:t>
      </w:r>
      <w:r>
        <w:t xml:space="preserve">, на виконання Плану удосконалення надання послуги поводження з твердими побутовими відходами у </w:t>
      </w:r>
      <w:proofErr w:type="spellStart"/>
      <w:r>
        <w:t>Чортківській</w:t>
      </w:r>
      <w:proofErr w:type="spellEnd"/>
      <w:r>
        <w:t xml:space="preserve"> міській територіальній громаді, затвердженого рішенням виконавчого комітету міської ради від 05.04.2021 №209, Програми поводження з твердими побутовими відходами на території Чортківської міської територіальної громади на 2021</w:t>
      </w:r>
      <w:r w:rsidR="00D87579">
        <w:t>-</w:t>
      </w:r>
      <w:r>
        <w:t xml:space="preserve">2023 роки, затвердженої рішенням міської ради від 24.12. 2020 року №121, керуючись Законом України «Про відходи», Правилами надання послуг з вивезення твердих побутових відходів, затвердженими  постановою Кабінету Міністрів України від 10.12. 2008  №1070, Державними санітарними нормами та правилами утримання територій населених місць, затвердженими наказом Міністерства охорони здоров’я України від 17.03. 2011 №145, Методичними рекомендаціями з організації збирання, перевезення, перероблення та утилізації побутових відходів, затверджених наказом Міністерства з питань </w:t>
      </w:r>
      <w:proofErr w:type="spellStart"/>
      <w:r>
        <w:t>житловокомунального</w:t>
      </w:r>
      <w:proofErr w:type="spellEnd"/>
      <w:r>
        <w:t xml:space="preserve"> господарств</w:t>
      </w:r>
      <w:r w:rsidR="00D87579">
        <w:t>а України від 07.06.2010 №176, керуючись п</w:t>
      </w:r>
      <w:r>
        <w:t xml:space="preserve">ідпунктом 6 п. «а» ч.1 ст. 30, ч.6 ст.59 Закону України «Про місцеве самоврядування в Україні»,  виконавчий комітет міської  ради </w:t>
      </w:r>
    </w:p>
    <w:p w:rsidR="00226150" w:rsidRDefault="00193F2E">
      <w:pPr>
        <w:spacing w:after="28" w:line="259" w:lineRule="auto"/>
        <w:ind w:firstLine="0"/>
        <w:jc w:val="left"/>
      </w:pPr>
      <w:r>
        <w:t xml:space="preserve"> </w:t>
      </w:r>
    </w:p>
    <w:p w:rsidR="00226150" w:rsidRDefault="00193F2E">
      <w:pPr>
        <w:spacing w:after="4" w:line="270" w:lineRule="auto"/>
        <w:ind w:left="9" w:hanging="10"/>
        <w:jc w:val="left"/>
      </w:pPr>
      <w:r>
        <w:rPr>
          <w:b/>
        </w:rPr>
        <w:t xml:space="preserve">ВИРІШИВ:  </w:t>
      </w:r>
    </w:p>
    <w:p w:rsidR="00226150" w:rsidRDefault="00193F2E">
      <w:pPr>
        <w:spacing w:after="24" w:line="259" w:lineRule="auto"/>
        <w:ind w:firstLine="0"/>
        <w:jc w:val="left"/>
      </w:pPr>
      <w:r>
        <w:t xml:space="preserve"> </w:t>
      </w:r>
    </w:p>
    <w:p w:rsidR="00431CBF" w:rsidRDefault="00193F2E">
      <w:pPr>
        <w:numPr>
          <w:ilvl w:val="0"/>
          <w:numId w:val="1"/>
        </w:numPr>
        <w:ind w:right="-7"/>
      </w:pPr>
      <w:r>
        <w:lastRenderedPageBreak/>
        <w:t xml:space="preserve">Надати дозвіл Чортківському комбінату комунальних підприємств на передачу у безоплатне користування </w:t>
      </w:r>
      <w:r w:rsidR="00FF3CEC">
        <w:t xml:space="preserve">індивідуальних </w:t>
      </w:r>
      <w:r>
        <w:t>контейнерів для збору твердих побутових відходів</w:t>
      </w:r>
      <w:r w:rsidR="00FF3CEC">
        <w:t xml:space="preserve"> населенню, </w:t>
      </w:r>
      <w:r w:rsidR="00D87579">
        <w:t xml:space="preserve">суб’єктам підприємницької діяльності, </w:t>
      </w:r>
      <w:r w:rsidR="00FF3CEC">
        <w:t xml:space="preserve">установам та організаціям </w:t>
      </w:r>
      <w:r w:rsidR="00CE1A0C">
        <w:t>за умови діючого договору та відсутності заборгованості,</w:t>
      </w:r>
      <w:r w:rsidR="00FF3CEC">
        <w:t xml:space="preserve"> </w:t>
      </w:r>
      <w:r w:rsidR="00D87579">
        <w:t xml:space="preserve"> </w:t>
      </w:r>
      <w:r w:rsidR="00CE1A0C">
        <w:t>котрі проживають чи провадять</w:t>
      </w:r>
      <w:r w:rsidR="00D87579">
        <w:t xml:space="preserve"> свою діяльність</w:t>
      </w:r>
      <w:r w:rsidR="00431CBF">
        <w:t xml:space="preserve"> </w:t>
      </w:r>
      <w:r w:rsidR="00CE1A0C">
        <w:t xml:space="preserve">по наступних </w:t>
      </w:r>
      <w:r w:rsidR="00431CBF">
        <w:t>вул</w:t>
      </w:r>
      <w:r w:rsidR="00645E94">
        <w:t>ицях міста Чорткова:</w:t>
      </w:r>
      <w:r>
        <w:t xml:space="preserve"> Лесі Українки, Михайла </w:t>
      </w:r>
      <w:proofErr w:type="spellStart"/>
      <w:r>
        <w:t>Росляка</w:t>
      </w:r>
      <w:proofErr w:type="spellEnd"/>
      <w:r>
        <w:t xml:space="preserve">, </w:t>
      </w:r>
      <w:r w:rsidR="002B430A">
        <w:t xml:space="preserve">Антона </w:t>
      </w:r>
      <w:proofErr w:type="spellStart"/>
      <w:r>
        <w:t>Горбачевського</w:t>
      </w:r>
      <w:proofErr w:type="spellEnd"/>
      <w:r>
        <w:t xml:space="preserve">, Івана Франка </w:t>
      </w:r>
      <w:r w:rsidR="00CE1A0C">
        <w:t>та частини вулиці Степана Бандери прилеглої до вищевказаних вулиць</w:t>
      </w:r>
      <w:r w:rsidR="00645E94">
        <w:t>,</w:t>
      </w:r>
      <w:r w:rsidR="00CE1A0C">
        <w:t xml:space="preserve"> </w:t>
      </w:r>
      <w:r>
        <w:t>для якісного та безперебійного надання послуг з поводження з твердими побутовими відходами.</w:t>
      </w:r>
    </w:p>
    <w:p w:rsidR="00193F2E" w:rsidRDefault="00193F2E" w:rsidP="00193F2E">
      <w:pPr>
        <w:ind w:left="698" w:right="-7" w:firstLine="0"/>
      </w:pPr>
    </w:p>
    <w:p w:rsidR="00226150" w:rsidRPr="00645E94" w:rsidRDefault="00193F2E">
      <w:pPr>
        <w:numPr>
          <w:ilvl w:val="0"/>
          <w:numId w:val="1"/>
        </w:numPr>
        <w:ind w:right="-7"/>
        <w:rPr>
          <w:color w:val="auto"/>
        </w:rPr>
      </w:pPr>
      <w:r w:rsidRPr="00645E94">
        <w:rPr>
          <w:color w:val="auto"/>
        </w:rPr>
        <w:t xml:space="preserve">Доручити керівнику Чортківського комбінату комунальних підприємств здійснювати передачу контейнерів для збору твердих побутових відходів згідно актів передачі-приймання контейнерів на відповідальне зберігання та користування.   </w:t>
      </w:r>
    </w:p>
    <w:p w:rsidR="00193F2E" w:rsidRDefault="00193F2E" w:rsidP="00193F2E">
      <w:pPr>
        <w:ind w:left="698" w:right="-7" w:firstLine="0"/>
      </w:pPr>
    </w:p>
    <w:p w:rsidR="00226150" w:rsidRDefault="00193F2E">
      <w:pPr>
        <w:numPr>
          <w:ilvl w:val="0"/>
          <w:numId w:val="1"/>
        </w:numPr>
        <w:ind w:right="-7"/>
      </w:pPr>
      <w:r>
        <w:t xml:space="preserve">Копію рішення направити управлінню комунального господарства міської ради, </w:t>
      </w:r>
      <w:proofErr w:type="spellStart"/>
      <w:r>
        <w:t>Чортківсьому</w:t>
      </w:r>
      <w:proofErr w:type="spellEnd"/>
      <w:r>
        <w:t xml:space="preserve"> комбінату комунальних підприємств.  </w:t>
      </w:r>
    </w:p>
    <w:p w:rsidR="00193F2E" w:rsidRDefault="00193F2E" w:rsidP="00193F2E">
      <w:pPr>
        <w:ind w:left="698" w:right="-7" w:firstLine="0"/>
      </w:pPr>
    </w:p>
    <w:p w:rsidR="00226150" w:rsidRDefault="00193F2E">
      <w:pPr>
        <w:numPr>
          <w:ilvl w:val="0"/>
          <w:numId w:val="1"/>
        </w:numPr>
        <w:ind w:right="-7"/>
      </w:pPr>
      <w:r>
        <w:t xml:space="preserve">Контроль за виконанням даного рішення покласти на заступника міського голови з питань діяльності виконавчих органів міської ради Наталію ВОЙЦЕХОВСЬКУ.  </w:t>
      </w:r>
    </w:p>
    <w:p w:rsidR="00226150" w:rsidRDefault="00193F2E">
      <w:pPr>
        <w:spacing w:after="64" w:line="259" w:lineRule="auto"/>
        <w:ind w:firstLine="0"/>
        <w:jc w:val="left"/>
      </w:pPr>
      <w:r>
        <w:t xml:space="preserve"> </w:t>
      </w:r>
    </w:p>
    <w:p w:rsidR="00645E94" w:rsidRDefault="00645E94">
      <w:pPr>
        <w:pStyle w:val="1"/>
        <w:ind w:left="9"/>
      </w:pPr>
    </w:p>
    <w:p w:rsidR="00226150" w:rsidRDefault="00193F2E">
      <w:pPr>
        <w:pStyle w:val="1"/>
        <w:ind w:left="9"/>
      </w:pPr>
      <w:r>
        <w:t xml:space="preserve">Міський голова                                                                Володимир ШМАТЬКО   </w:t>
      </w:r>
    </w:p>
    <w:p w:rsidR="00645E94" w:rsidRDefault="00645E94" w:rsidP="00645E94">
      <w:pPr>
        <w:ind w:left="0" w:firstLine="0"/>
      </w:pPr>
    </w:p>
    <w:p w:rsidR="00645E94" w:rsidRDefault="00645E94" w:rsidP="00645E94">
      <w:pPr>
        <w:ind w:left="0" w:firstLine="0"/>
      </w:pPr>
    </w:p>
    <w:p w:rsidR="00645E94" w:rsidRPr="00645E94" w:rsidRDefault="00645E94" w:rsidP="00645E94">
      <w:pPr>
        <w:ind w:left="0" w:firstLine="0"/>
        <w:rPr>
          <w:sz w:val="24"/>
          <w:szCs w:val="24"/>
        </w:rPr>
      </w:pPr>
      <w:proofErr w:type="spellStart"/>
      <w:r w:rsidRPr="00645E94">
        <w:rPr>
          <w:sz w:val="24"/>
          <w:szCs w:val="24"/>
        </w:rPr>
        <w:t>Войцеховська</w:t>
      </w:r>
      <w:proofErr w:type="spellEnd"/>
      <w:r w:rsidRPr="00645E94">
        <w:rPr>
          <w:sz w:val="24"/>
          <w:szCs w:val="24"/>
        </w:rPr>
        <w:t xml:space="preserve"> Н.М.</w:t>
      </w:r>
    </w:p>
    <w:p w:rsidR="00645E94" w:rsidRPr="00645E94" w:rsidRDefault="00645E94" w:rsidP="00645E94">
      <w:pPr>
        <w:ind w:left="0" w:firstLine="0"/>
        <w:rPr>
          <w:sz w:val="24"/>
          <w:szCs w:val="24"/>
        </w:rPr>
      </w:pPr>
      <w:proofErr w:type="spellStart"/>
      <w:r w:rsidRPr="00645E94">
        <w:rPr>
          <w:sz w:val="24"/>
          <w:szCs w:val="24"/>
        </w:rPr>
        <w:t>Заяць</w:t>
      </w:r>
      <w:proofErr w:type="spellEnd"/>
      <w:r w:rsidRPr="00645E94">
        <w:rPr>
          <w:sz w:val="24"/>
          <w:szCs w:val="24"/>
        </w:rPr>
        <w:t xml:space="preserve"> Н.М.</w:t>
      </w:r>
    </w:p>
    <w:p w:rsidR="00645E94" w:rsidRPr="00645E94" w:rsidRDefault="00645E94" w:rsidP="00645E94">
      <w:pPr>
        <w:ind w:left="0" w:firstLine="0"/>
        <w:rPr>
          <w:sz w:val="24"/>
          <w:szCs w:val="24"/>
        </w:rPr>
      </w:pPr>
      <w:proofErr w:type="spellStart"/>
      <w:r w:rsidRPr="00645E94">
        <w:rPr>
          <w:sz w:val="24"/>
          <w:szCs w:val="24"/>
        </w:rPr>
        <w:t>Фаріон</w:t>
      </w:r>
      <w:proofErr w:type="spellEnd"/>
      <w:r w:rsidRPr="00645E94">
        <w:rPr>
          <w:sz w:val="24"/>
          <w:szCs w:val="24"/>
        </w:rPr>
        <w:t xml:space="preserve"> М.С.</w:t>
      </w:r>
    </w:p>
    <w:p w:rsidR="00645E94" w:rsidRPr="00645E94" w:rsidRDefault="00645E94" w:rsidP="00645E94">
      <w:pPr>
        <w:ind w:left="0" w:firstLine="0"/>
        <w:rPr>
          <w:sz w:val="24"/>
          <w:szCs w:val="24"/>
        </w:rPr>
      </w:pPr>
      <w:proofErr w:type="spellStart"/>
      <w:r w:rsidRPr="00645E94">
        <w:rPr>
          <w:sz w:val="24"/>
          <w:szCs w:val="24"/>
        </w:rPr>
        <w:t>Мацевко</w:t>
      </w:r>
      <w:proofErr w:type="spellEnd"/>
      <w:r w:rsidRPr="00645E94">
        <w:rPr>
          <w:sz w:val="24"/>
          <w:szCs w:val="24"/>
        </w:rPr>
        <w:t xml:space="preserve"> І.А.</w:t>
      </w:r>
    </w:p>
    <w:p w:rsidR="00226150" w:rsidRPr="00645E94" w:rsidRDefault="00193F2E">
      <w:pPr>
        <w:spacing w:line="259" w:lineRule="auto"/>
        <w:ind w:left="0" w:firstLine="0"/>
        <w:jc w:val="left"/>
        <w:rPr>
          <w:sz w:val="24"/>
          <w:szCs w:val="24"/>
        </w:rPr>
      </w:pPr>
      <w:r w:rsidRPr="00645E94">
        <w:rPr>
          <w:b/>
          <w:sz w:val="24"/>
          <w:szCs w:val="24"/>
        </w:rPr>
        <w:t xml:space="preserve"> </w:t>
      </w:r>
    </w:p>
    <w:p w:rsidR="00226150" w:rsidRDefault="00193F2E">
      <w:pPr>
        <w:spacing w:line="259" w:lineRule="auto"/>
        <w:ind w:left="0" w:firstLine="0"/>
        <w:jc w:val="left"/>
      </w:pPr>
      <w:r>
        <w:rPr>
          <w:sz w:val="22"/>
        </w:rPr>
        <w:t xml:space="preserve"> </w:t>
      </w:r>
      <w:bookmarkStart w:id="0" w:name="_GoBack"/>
      <w:bookmarkEnd w:id="0"/>
    </w:p>
    <w:sectPr w:rsidR="00226150">
      <w:pgSz w:w="11904" w:h="16838"/>
      <w:pgMar w:top="749" w:right="557" w:bottom="1327" w:left="168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75242"/>
    <w:multiLevelType w:val="hybridMultilevel"/>
    <w:tmpl w:val="0D7A602A"/>
    <w:lvl w:ilvl="0" w:tplc="81C047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C78E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4824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963C1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1EFBD0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967EE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806A3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BADC3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03E0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50"/>
    <w:rsid w:val="00193F2E"/>
    <w:rsid w:val="00226150"/>
    <w:rsid w:val="002B430A"/>
    <w:rsid w:val="00431CBF"/>
    <w:rsid w:val="00645E94"/>
    <w:rsid w:val="00CE1A0C"/>
    <w:rsid w:val="00D87579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5CA5"/>
  <w15:docId w15:val="{C44649D8-3494-4857-A0F5-8227EE4D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7" w:lineRule="auto"/>
      <w:ind w:left="1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1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431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9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1998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2023-02-22T15:02:00Z</cp:lastPrinted>
  <dcterms:created xsi:type="dcterms:W3CDTF">2023-02-22T14:47:00Z</dcterms:created>
  <dcterms:modified xsi:type="dcterms:W3CDTF">2023-02-22T15:03:00Z</dcterms:modified>
</cp:coreProperties>
</file>