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yle15"/>
        <w:ind w:left="215" w:hanging="0"/>
        <w:rPr>
          <w:rFonts w:ascii="Arial" w:hAnsi="Arial"/>
        </w:rPr>
      </w:pPr>
      <w:r>
        <w:rPr>
          <w:rFonts w:ascii="Arial" w:hAnsi="Arial"/>
        </w:rPr>
        <w:drawing>
          <wp:anchor behindDoc="0" distT="0" distB="0" distL="114935" distR="114935" simplePos="0" locked="0" layoutInCell="0" allowOverlap="1" relativeHeight="2">
            <wp:simplePos x="0" y="0"/>
            <wp:positionH relativeFrom="column">
              <wp:posOffset>2809240</wp:posOffset>
            </wp:positionH>
            <wp:positionV relativeFrom="paragraph">
              <wp:posOffset>180340</wp:posOffset>
            </wp:positionV>
            <wp:extent cx="550545" cy="762635"/>
            <wp:effectExtent l="0" t="0" r="0" b="0"/>
            <wp:wrapTopAndBottom/>
            <wp:docPr id="1" name="Рисунок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4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762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mc:AlternateContent>
          <mc:Choice Requires="wps">
            <w:drawing>
              <wp:anchor behindDoc="0" distT="5080" distB="5080" distL="5080" distR="5080" simplePos="0" locked="0" layoutInCell="0" allowOverlap="1" relativeHeight="3" wp14:anchorId="5165A173">
                <wp:simplePos x="0" y="0"/>
                <wp:positionH relativeFrom="column">
                  <wp:posOffset>-685800</wp:posOffset>
                </wp:positionH>
                <wp:positionV relativeFrom="paragraph">
                  <wp:posOffset>270510</wp:posOffset>
                </wp:positionV>
                <wp:extent cx="635" cy="0"/>
                <wp:effectExtent l="5080" t="5080" r="5080" b="5080"/>
                <wp:wrapNone/>
                <wp:docPr id="2" name="Прямая соединительная линия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54pt,21.3pt" to="-54pt,21.3pt" ID="Прямая соединительная линия 3" stroked="t" o:allowincell="f" style="position:absolute" wp14:anchorId="5165A173">
                <v:stroke color="black" weight="9360" joinstyle="round" endcap="flat"/>
                <v:fill o:detectmouseclick="t" on="false"/>
                <w10:wrap type="none"/>
              </v:line>
            </w:pict>
          </mc:Fallback>
        </mc:AlternateContent>
      </w:r>
    </w:p>
    <w:p>
      <w:pPr>
        <w:pStyle w:val="Normal"/>
        <w:rPr/>
      </w:pPr>
      <w:r>
        <w:rPr>
          <w:lang w:val="uk-UA"/>
        </w:rPr>
        <w:t xml:space="preserve">                                                   </w:t>
      </w:r>
      <w:r>
        <w:rPr>
          <w:b/>
          <w:bCs/>
          <w:sz w:val="28"/>
          <w:szCs w:val="28"/>
        </w:rPr>
        <w:t>ЧОРТКІВСЬКА    МІСЬКА    РАДА</w:t>
      </w:r>
    </w:p>
    <w:p>
      <w:pPr>
        <w:pStyle w:val="Normal"/>
        <w:ind w:right="9" w:hanging="0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</w:t>
      </w:r>
      <w:r>
        <w:rPr>
          <w:b/>
          <w:bCs/>
          <w:sz w:val="28"/>
          <w:szCs w:val="28"/>
          <w:lang w:val="uk-UA"/>
        </w:rPr>
        <w:t>____________________________</w:t>
      </w:r>
      <w:r>
        <w:rPr>
          <w:b/>
          <w:bCs/>
          <w:sz w:val="28"/>
          <w:szCs w:val="28"/>
        </w:rPr>
        <w:t xml:space="preserve"> СЕСІЯ  ВОСЬМОГО  СКЛИКАННЯ</w:t>
      </w:r>
    </w:p>
    <w:p>
      <w:pPr>
        <w:pStyle w:val="Normal"/>
        <w:ind w:right="-5" w:hanging="0"/>
        <w:rPr/>
      </w:pPr>
      <w:r>
        <w:rPr/>
      </w:r>
    </w:p>
    <w:p>
      <w:pPr>
        <w:pStyle w:val="Normal"/>
        <w:jc w:val="center"/>
        <w:rPr>
          <w:b/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Р І Ш Е Н Н Я</w:t>
      </w:r>
      <w:r>
        <w:rPr>
          <w:b/>
          <w:bCs/>
          <w:iCs/>
          <w:sz w:val="28"/>
          <w:szCs w:val="28"/>
          <w:lang w:val="uk-UA"/>
        </w:rPr>
        <w:t xml:space="preserve"> </w:t>
      </w:r>
      <w:r>
        <w:rPr>
          <w:b/>
          <w:bCs/>
          <w:iCs/>
          <w:sz w:val="28"/>
          <w:szCs w:val="28"/>
        </w:rPr>
        <w:t>(проєкт)</w:t>
      </w:r>
    </w:p>
    <w:p>
      <w:pPr>
        <w:pStyle w:val="Normal"/>
        <w:jc w:val="center"/>
        <w:rPr>
          <w:b/>
          <w:b/>
          <w:bCs/>
          <w:iCs/>
          <w:sz w:val="32"/>
          <w:szCs w:val="32"/>
        </w:rPr>
      </w:pPr>
      <w:r>
        <w:rPr>
          <w:b/>
          <w:bCs/>
          <w:iCs/>
          <w:sz w:val="32"/>
          <w:szCs w:val="32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b/>
          <w:bCs/>
          <w:iCs/>
          <w:sz w:val="28"/>
          <w:szCs w:val="28"/>
        </w:rPr>
        <w:t>___</w:t>
      </w:r>
      <w:r>
        <w:rPr>
          <w:b/>
          <w:bCs/>
          <w:iCs/>
          <w:sz w:val="28"/>
          <w:szCs w:val="28"/>
          <w:lang w:val="uk-UA"/>
        </w:rPr>
        <w:t xml:space="preserve"> березня </w:t>
      </w:r>
      <w:r>
        <w:rPr>
          <w:b/>
          <w:bCs/>
          <w:iCs/>
          <w:sz w:val="28"/>
          <w:szCs w:val="28"/>
        </w:rPr>
        <w:t>202</w:t>
      </w:r>
      <w:r>
        <w:rPr>
          <w:b/>
          <w:bCs/>
          <w:iCs/>
          <w:sz w:val="28"/>
          <w:szCs w:val="28"/>
          <w:lang w:val="en-US"/>
        </w:rPr>
        <w:t>3</w:t>
      </w:r>
      <w:r>
        <w:rPr>
          <w:b/>
          <w:bCs/>
          <w:iCs/>
          <w:sz w:val="28"/>
          <w:szCs w:val="28"/>
        </w:rPr>
        <w:t xml:space="preserve"> року                                                         № ______ </w:t>
      </w:r>
    </w:p>
    <w:p>
      <w:pPr>
        <w:pStyle w:val="Normal"/>
        <w:widowControl w:val="false"/>
        <w:overflowPunct w:val="false"/>
        <w:spacing w:lineRule="auto" w:line="204"/>
        <w:ind w:right="10" w:hanging="0"/>
        <w:rPr>
          <w:rFonts w:ascii="Times New Roman" w:hAnsi="Times New Roman"/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>Про внесення змін до рішення міської ради від 09 грудня 2022 року № 1163 “Про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uk-UA"/>
        </w:rPr>
        <w:t xml:space="preserve"> затвердження  Програми </w:t>
      </w:r>
      <w:r>
        <w:rPr>
          <w:b/>
          <w:bCs/>
          <w:sz w:val="28"/>
          <w:szCs w:val="28"/>
        </w:rPr>
        <w:t xml:space="preserve">цифрової трансформації Чортківської </w:t>
      </w:r>
    </w:p>
    <w:p>
      <w:pPr>
        <w:pStyle w:val="Normal"/>
        <w:widowControl w:val="false"/>
        <w:overflowPunct w:val="false"/>
        <w:spacing w:lineRule="auto" w:line="204"/>
        <w:ind w:right="10" w:hanging="0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>міської територіальної громади на 2023-2026 роки”</w:t>
      </w:r>
    </w:p>
    <w:p>
      <w:pPr>
        <w:pStyle w:val="Normal"/>
        <w:widowControl w:val="false"/>
        <w:overflowPunct w:val="false"/>
        <w:spacing w:lineRule="auto" w:line="204"/>
        <w:ind w:right="10" w:hanging="0"/>
        <w:rPr>
          <w:rFonts w:ascii="Times New Roman" w:hAnsi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widowControl w:val="false"/>
        <w:overflowPunct w:val="false"/>
        <w:spacing w:lineRule="auto" w:line="204"/>
        <w:ind w:right="10" w:hanging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  <w:lang w:val="uk-UA"/>
        </w:rPr>
        <w:tab/>
        <w:t>З метою впровадження сучасних інформаційних технологій у виконавчих органах міської ради та належного висвітлення діяльності, керуючись статтею 26 Закону України «Про місцеве самоврядування в Україні»,  міська рада</w:t>
      </w:r>
    </w:p>
    <w:p>
      <w:pPr>
        <w:pStyle w:val="Normal"/>
        <w:widowControl w:val="false"/>
        <w:ind w:right="10" w:hanging="0"/>
        <w:rPr>
          <w:rFonts w:ascii="Times New Roman" w:hAnsi="Times New Roman"/>
          <w:b/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</w:r>
    </w:p>
    <w:p>
      <w:pPr>
        <w:pStyle w:val="Normal"/>
        <w:widowControl w:val="false"/>
        <w:ind w:right="10" w:hanging="0"/>
        <w:rPr>
          <w:rFonts w:ascii="Times New Roman" w:hAnsi="Times New Roman"/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>ВИРІШИЛА:</w:t>
      </w:r>
    </w:p>
    <w:p>
      <w:pPr>
        <w:pStyle w:val="Normal"/>
        <w:widowControl w:val="false"/>
        <w:overflowPunct w:val="false"/>
        <w:ind w:left="2" w:right="10" w:hanging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widowControl w:val="false"/>
        <w:overflowPunct w:val="false"/>
        <w:ind w:left="2" w:right="10" w:hanging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  <w:lang w:val="uk-UA"/>
        </w:rPr>
        <w:t>1.Внести зміни до рішення сесії міської ради від 09 грудня 2022 року № 1163 Про затвердження Програми «Безпечне громада 2023-2026» , а саме:</w:t>
      </w:r>
    </w:p>
    <w:p>
      <w:pPr>
        <w:pStyle w:val="Normal"/>
        <w:widowControl w:val="false"/>
        <w:suppressAutoHyphens w:val="true"/>
        <w:overflowPunct w:val="false"/>
        <w:bidi w:val="0"/>
        <w:spacing w:before="0" w:after="0"/>
        <w:ind w:left="0" w:right="0" w:firstLine="737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  <w:lang w:val="uk-UA"/>
        </w:rPr>
        <w:t>1.1.розділ 1 “Паспорт програми”  викласти в новій редакції згідно з додатком;</w:t>
      </w:r>
    </w:p>
    <w:p>
      <w:pPr>
        <w:pStyle w:val="Normal"/>
        <w:widowControl w:val="false"/>
        <w:suppressAutoHyphens w:val="true"/>
        <w:overflowPunct w:val="false"/>
        <w:bidi w:val="0"/>
        <w:spacing w:before="0" w:after="0"/>
        <w:ind w:left="0" w:right="0" w:firstLine="737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  <w:lang w:val="uk-UA"/>
        </w:rPr>
        <w:t>1.2.в розділ 3 “Заходи з реалізації програми”  внести  пункт “4.10.19.Впровадження сучасних технологій у сфері комунального громадського транспорту (впровадження безготівкової системи оплати -електронний квиток, камер відеоспостереження, моніторів інформування та соціальних повідомлень)”;</w:t>
      </w:r>
    </w:p>
    <w:p>
      <w:pPr>
        <w:pStyle w:val="Normal"/>
        <w:widowControl w:val="false"/>
        <w:suppressAutoHyphens w:val="true"/>
        <w:overflowPunct w:val="false"/>
        <w:bidi w:val="0"/>
        <w:spacing w:before="0" w:after="0"/>
        <w:ind w:left="0" w:right="0" w:firstLine="737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  <w:lang w:val="uk-UA"/>
        </w:rPr>
        <w:t xml:space="preserve">1.3.розділ 6 “Напрямки діяльності ”  викласти в новій редакції </w:t>
      </w:r>
      <w:r>
        <w:rPr>
          <w:sz w:val="28"/>
          <w:szCs w:val="28"/>
          <w:lang w:val="uk-UA"/>
        </w:rPr>
        <w:t>згідно з додатком.</w:t>
      </w:r>
    </w:p>
    <w:p>
      <w:pPr>
        <w:pStyle w:val="Normal"/>
        <w:widowControl w:val="false"/>
        <w:overflowPunct w:val="false"/>
        <w:ind w:left="2" w:right="10" w:hanging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  <w:lang w:val="uk-UA"/>
        </w:rPr>
        <w:t>2.Фінансовому управлінню забезпечити фінансування Програми в межах бюджетних призначень на 2023 - 2026 роки.</w:t>
      </w:r>
    </w:p>
    <w:p>
      <w:pPr>
        <w:pStyle w:val="Normal"/>
        <w:widowControl w:val="false"/>
        <w:overflowPunct w:val="false"/>
        <w:ind w:left="2" w:right="10" w:hanging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widowControl w:val="false"/>
        <w:overflowPunct w:val="false"/>
        <w:ind w:left="2" w:right="10" w:hanging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  <w:lang w:val="uk-UA"/>
        </w:rPr>
        <w:t>3.Копію рішення направити фінансовому управлінню, відділу бухгалтерського обліку та звітності, відділ електронних послуг управління комунального господарства міської ради.</w:t>
      </w:r>
    </w:p>
    <w:p>
      <w:pPr>
        <w:pStyle w:val="Normal"/>
        <w:widowControl w:val="false"/>
        <w:overflowPunct w:val="false"/>
        <w:ind w:left="2" w:right="10" w:hanging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widowControl w:val="false"/>
        <w:overflowPunct w:val="false"/>
        <w:ind w:left="2" w:right="10" w:hanging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  <w:lang w:val="uk-UA"/>
        </w:rPr>
        <w:t xml:space="preserve">4.Контроль за виконанням цього рішення покласти на заступника міського голови з питань діяльності виконавчих органів міської ради Наталію Войцеховську та </w:t>
      </w:r>
      <w:r>
        <w:rPr>
          <w:sz w:val="28"/>
          <w:szCs w:val="28"/>
        </w:rPr>
        <w:t>постійну комісію міської ради з питань депутатської етики та дотримання законності</w:t>
      </w:r>
      <w:r>
        <w:rPr>
          <w:sz w:val="28"/>
          <w:szCs w:val="28"/>
          <w:lang w:val="uk-UA"/>
        </w:rPr>
        <w:t>.</w:t>
      </w:r>
    </w:p>
    <w:p>
      <w:pPr>
        <w:pStyle w:val="Normal"/>
        <w:widowControl w:val="false"/>
        <w:overflowPunct w:val="false"/>
        <w:ind w:right="10" w:hanging="0"/>
        <w:jc w:val="both"/>
        <w:rPr>
          <w:rFonts w:ascii="Times New Roman" w:hAnsi="Times New Roman"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Міський голова </w:t>
        <w:tab/>
        <w:tab/>
        <w:tab/>
        <w:tab/>
        <w:tab/>
        <w:t xml:space="preserve">                          Володимир ШМАТЬКО</w:t>
      </w:r>
    </w:p>
    <w:p>
      <w:pPr>
        <w:pStyle w:val="Normal"/>
        <w:widowControl w:val="false"/>
        <w:tabs>
          <w:tab w:val="clear" w:pos="720"/>
          <w:tab w:val="left" w:pos="4500" w:leader="none"/>
          <w:tab w:val="left" w:pos="5103" w:leader="none"/>
        </w:tabs>
        <w:suppressAutoHyphens w:val="true"/>
        <w:bidi w:val="0"/>
        <w:spacing w:before="0" w:after="0"/>
        <w:ind w:left="0" w:right="0" w:firstLine="2268"/>
        <w:contextualSpacing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  <w:lang w:val="uk-UA"/>
        </w:rPr>
      </w:pPr>
      <w:r>
        <w:rPr>
          <w:b w:val="false"/>
          <w:bCs w:val="false"/>
          <w:sz w:val="28"/>
          <w:szCs w:val="28"/>
          <w:lang w:val="uk-UA"/>
        </w:rPr>
        <w:t>Безпалько О.</w:t>
      </w:r>
    </w:p>
    <w:p>
      <w:pPr>
        <w:pStyle w:val="Normal"/>
        <w:widowControl w:val="false"/>
        <w:tabs>
          <w:tab w:val="clear" w:pos="720"/>
          <w:tab w:val="left" w:pos="4500" w:leader="none"/>
          <w:tab w:val="left" w:pos="5103" w:leader="none"/>
        </w:tabs>
        <w:suppressAutoHyphens w:val="true"/>
        <w:bidi w:val="0"/>
        <w:spacing w:before="0" w:after="0"/>
        <w:ind w:left="0" w:right="0" w:firstLine="2268"/>
        <w:contextualSpacing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  <w:lang w:val="uk-UA"/>
        </w:rPr>
      </w:pPr>
      <w:r>
        <w:rPr>
          <w:b w:val="false"/>
          <w:bCs w:val="false"/>
          <w:sz w:val="28"/>
          <w:szCs w:val="28"/>
          <w:lang w:val="uk-UA"/>
        </w:rPr>
        <w:t>Школьницький Б.О.</w:t>
      </w:r>
    </w:p>
    <w:p>
      <w:pPr>
        <w:pStyle w:val="Normal"/>
        <w:widowControl w:val="false"/>
        <w:tabs>
          <w:tab w:val="clear" w:pos="720"/>
          <w:tab w:val="left" w:pos="4500" w:leader="none"/>
          <w:tab w:val="left" w:pos="5103" w:leader="none"/>
        </w:tabs>
        <w:suppressAutoHyphens w:val="true"/>
        <w:bidi w:val="0"/>
        <w:spacing w:before="0" w:after="0"/>
        <w:ind w:left="0" w:right="0" w:firstLine="2268"/>
        <w:contextualSpacing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  <w:lang w:val="uk-UA"/>
        </w:rPr>
      </w:pPr>
      <w:r>
        <w:rPr>
          <w:b w:val="false"/>
          <w:bCs w:val="false"/>
          <w:sz w:val="28"/>
          <w:szCs w:val="28"/>
          <w:lang w:val="uk-UA"/>
        </w:rPr>
        <w:t>Войцеховська Н.М.</w:t>
      </w:r>
    </w:p>
    <w:p>
      <w:pPr>
        <w:pStyle w:val="Normal"/>
        <w:widowControl w:val="false"/>
        <w:tabs>
          <w:tab w:val="clear" w:pos="720"/>
          <w:tab w:val="left" w:pos="4500" w:leader="none"/>
          <w:tab w:val="left" w:pos="5103" w:leader="none"/>
        </w:tabs>
        <w:suppressAutoHyphens w:val="true"/>
        <w:bidi w:val="0"/>
        <w:spacing w:before="0" w:after="0"/>
        <w:ind w:left="0" w:right="0" w:firstLine="2268"/>
        <w:contextualSpacing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  <w:lang w:val="uk-UA"/>
        </w:rPr>
      </w:pPr>
      <w:r>
        <w:rPr>
          <w:b w:val="false"/>
          <w:bCs w:val="false"/>
          <w:sz w:val="28"/>
          <w:szCs w:val="28"/>
          <w:lang w:val="uk-UA"/>
        </w:rPr>
        <w:t>Фаріон М.С.</w:t>
      </w:r>
    </w:p>
    <w:p>
      <w:pPr>
        <w:pStyle w:val="Normal"/>
        <w:widowControl w:val="false"/>
        <w:tabs>
          <w:tab w:val="clear" w:pos="720"/>
          <w:tab w:val="left" w:pos="4500" w:leader="none"/>
          <w:tab w:val="left" w:pos="5103" w:leader="none"/>
        </w:tabs>
        <w:suppressAutoHyphens w:val="true"/>
        <w:bidi w:val="0"/>
        <w:spacing w:before="0" w:after="0"/>
        <w:ind w:left="0" w:right="0" w:firstLine="2268"/>
        <w:contextualSpacing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  <w:lang w:val="uk-UA"/>
        </w:rPr>
      </w:pPr>
      <w:r>
        <w:rPr>
          <w:b w:val="false"/>
          <w:bCs w:val="false"/>
          <w:sz w:val="28"/>
          <w:szCs w:val="28"/>
          <w:lang w:val="uk-UA"/>
        </w:rPr>
        <w:t>Дзиндра Я.П.</w:t>
      </w:r>
    </w:p>
    <w:p>
      <w:pPr>
        <w:pStyle w:val="Style15"/>
        <w:spacing w:before="16" w:after="0"/>
        <w:ind w:left="5942" w:hanging="0"/>
        <w:rPr>
          <w:b/>
          <w:b/>
        </w:rPr>
      </w:pPr>
      <w:r>
        <w:rPr>
          <w:b/>
        </w:rPr>
      </w:r>
    </w:p>
    <w:p>
      <w:pPr>
        <w:pStyle w:val="Style15"/>
        <w:spacing w:before="16" w:after="0"/>
        <w:ind w:left="5942" w:hanging="0"/>
        <w:rPr>
          <w:b/>
          <w:b/>
        </w:rPr>
      </w:pPr>
      <w:r>
        <w:rPr>
          <w:b/>
        </w:rPr>
      </w:r>
    </w:p>
    <w:p>
      <w:pPr>
        <w:pStyle w:val="Style15"/>
        <w:spacing w:before="16" w:after="0"/>
        <w:ind w:left="5942" w:hanging="0"/>
        <w:rPr>
          <w:b/>
          <w:b/>
        </w:rPr>
      </w:pPr>
      <w:r>
        <w:rPr>
          <w:b/>
        </w:rPr>
        <w:t>Додаток</w:t>
      </w:r>
    </w:p>
    <w:p>
      <w:pPr>
        <w:pStyle w:val="Style15"/>
        <w:tabs>
          <w:tab w:val="clear" w:pos="720"/>
          <w:tab w:val="left" w:pos="7628" w:leader="none"/>
        </w:tabs>
        <w:spacing w:before="6" w:after="0"/>
        <w:ind w:left="142" w:right="43" w:firstLine="5819"/>
        <w:rPr>
          <w:b/>
          <w:b/>
        </w:rPr>
      </w:pPr>
      <w:r>
        <w:rPr>
          <w:b/>
        </w:rPr>
        <w:t>до  рішення міської рад</w:t>
      </w:r>
    </w:p>
    <w:p>
      <w:pPr>
        <w:pStyle w:val="Style15"/>
        <w:tabs>
          <w:tab w:val="clear" w:pos="720"/>
          <w:tab w:val="left" w:pos="7628" w:leader="none"/>
        </w:tabs>
        <w:spacing w:before="6" w:after="0"/>
        <w:ind w:left="142" w:right="43" w:firstLine="5819"/>
        <w:rPr>
          <w:b/>
          <w:b/>
        </w:rPr>
      </w:pPr>
      <w:r>
        <w:rPr>
          <w:b/>
          <w:spacing w:val="-3"/>
        </w:rPr>
        <w:t xml:space="preserve">від ___березня </w:t>
      </w:r>
      <w:r>
        <w:rPr>
          <w:b/>
        </w:rPr>
        <w:t>2023 року №</w:t>
      </w:r>
    </w:p>
    <w:p>
      <w:pPr>
        <w:pStyle w:val="Style15"/>
        <w:ind w:left="0" w:hanging="0"/>
        <w:rPr>
          <w:sz w:val="30"/>
        </w:rPr>
      </w:pPr>
      <w:r>
        <w:rPr>
          <w:sz w:val="30"/>
        </w:rPr>
      </w:r>
    </w:p>
    <w:p>
      <w:pPr>
        <w:pStyle w:val="1"/>
        <w:spacing w:lineRule="exact" w:line="305" w:before="69" w:after="0"/>
        <w:ind w:left="2114" w:right="2453" w:hanging="0"/>
        <w:rPr/>
      </w:pPr>
      <w:r>
        <w:rPr/>
        <w:t xml:space="preserve">                        </w:t>
      </w:r>
      <w:r>
        <w:rPr/>
        <w:t>ПРОГРАМА</w:t>
      </w:r>
    </w:p>
    <w:p>
      <w:pPr>
        <w:pStyle w:val="Normal"/>
        <w:spacing w:before="225" w:after="0"/>
        <w:ind w:right="1313" w:hanging="0"/>
        <w:rPr>
          <w:b/>
          <w:b/>
          <w:sz w:val="28"/>
        </w:rPr>
      </w:pPr>
      <w:r>
        <w:rPr>
          <w:b/>
          <w:sz w:val="28"/>
        </w:rPr>
        <w:t xml:space="preserve">       </w:t>
      </w:r>
      <w:r>
        <w:rPr>
          <w:b/>
          <w:sz w:val="28"/>
        </w:rPr>
        <w:t xml:space="preserve">цифрової трансформації  Чортківської міської територіальної     </w:t>
      </w:r>
    </w:p>
    <w:p>
      <w:pPr>
        <w:pStyle w:val="Normal"/>
        <w:spacing w:before="225" w:after="0"/>
        <w:ind w:right="1313" w:hanging="0"/>
        <w:rPr>
          <w:b/>
          <w:b/>
          <w:sz w:val="28"/>
        </w:rPr>
      </w:pPr>
      <w:r>
        <w:rPr>
          <w:b/>
          <w:sz w:val="28"/>
        </w:rPr>
        <w:t xml:space="preserve">                                            </w:t>
      </w:r>
      <w:r>
        <w:rPr>
          <w:b/>
          <w:sz w:val="28"/>
        </w:rPr>
        <w:t>громади на 2023-2025 роки.</w:t>
      </w:r>
    </w:p>
    <w:p>
      <w:pPr>
        <w:pStyle w:val="ListParagraph"/>
        <w:tabs>
          <w:tab w:val="clear" w:pos="720"/>
          <w:tab w:val="left" w:pos="3951" w:leader="none"/>
        </w:tabs>
        <w:spacing w:before="250" w:after="0"/>
        <w:ind w:left="3950" w:hanging="0"/>
        <w:rPr>
          <w:b/>
          <w:b/>
          <w:sz w:val="28"/>
        </w:rPr>
      </w:pPr>
      <w:r>
        <w:rPr>
          <w:b/>
          <w:sz w:val="28"/>
        </w:rPr>
        <w:t>1.Паспорт програми</w:t>
      </w:r>
    </w:p>
    <w:tbl>
      <w:tblPr>
        <w:tblStyle w:val="TableNormal"/>
        <w:tblW w:w="9571" w:type="dxa"/>
        <w:jc w:val="left"/>
        <w:tblInd w:w="100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468"/>
        <w:gridCol w:w="3480"/>
        <w:gridCol w:w="5623"/>
      </w:tblGrid>
      <w:tr>
        <w:trPr>
          <w:trHeight w:val="642" w:hRule="atLeast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315" w:before="0" w:after="0"/>
              <w:ind w:left="0" w:right="119" w:hanging="0"/>
              <w:jc w:val="right"/>
              <w:rPr>
                <w:sz w:val="28"/>
              </w:rPr>
            </w:pPr>
            <w:r>
              <w:rPr>
                <w:w w:val="95"/>
                <w:kern w:val="0"/>
                <w:sz w:val="28"/>
                <w:szCs w:val="22"/>
                <w:lang w:eastAsia="en-US" w:bidi="ar-SA"/>
              </w:rPr>
              <w:t>1.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315" w:before="0" w:after="0"/>
              <w:ind w:left="393" w:right="385" w:hanging="0"/>
              <w:jc w:val="center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Ініціатор розроблення</w:t>
            </w:r>
          </w:p>
          <w:p>
            <w:pPr>
              <w:pStyle w:val="TableParagraph"/>
              <w:widowControl w:val="false"/>
              <w:suppressAutoHyphens w:val="true"/>
              <w:spacing w:lineRule="exact" w:line="308" w:before="0" w:after="0"/>
              <w:ind w:left="393" w:right="383" w:hanging="0"/>
              <w:jc w:val="center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Програми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315" w:before="0" w:after="0"/>
              <w:jc w:val="left"/>
              <w:rPr>
                <w:kern w:val="0"/>
                <w:szCs w:val="22"/>
                <w:lang w:eastAsia="en-US" w:bidi="ar-SA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Управління комунального господарства</w:t>
            </w:r>
          </w:p>
        </w:tc>
      </w:tr>
      <w:tr>
        <w:trPr>
          <w:trHeight w:val="2310" w:hRule="atLeast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315" w:before="0" w:after="0"/>
              <w:ind w:left="0" w:right="119" w:hanging="0"/>
              <w:jc w:val="right"/>
              <w:rPr>
                <w:sz w:val="28"/>
              </w:rPr>
            </w:pPr>
            <w:r>
              <w:rPr>
                <w:w w:val="95"/>
                <w:kern w:val="0"/>
                <w:sz w:val="28"/>
                <w:szCs w:val="22"/>
                <w:lang w:eastAsia="en-US" w:bidi="ar-SA"/>
              </w:rPr>
              <w:t>2.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137" w:leader="none"/>
                <w:tab w:val="left" w:pos="2260" w:leader="none"/>
                <w:tab w:val="left" w:pos="2730" w:leader="none"/>
              </w:tabs>
              <w:suppressAutoHyphens w:val="true"/>
              <w:spacing w:before="0" w:after="0"/>
              <w:ind w:left="110" w:right="100" w:hanging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Дата,</w:t>
              <w:tab/>
              <w:t>номер</w:t>
              <w:tab/>
              <w:t>і</w:t>
              <w:tab/>
            </w:r>
            <w:r>
              <w:rPr>
                <w:spacing w:val="-5"/>
                <w:kern w:val="0"/>
                <w:sz w:val="28"/>
                <w:szCs w:val="22"/>
                <w:lang w:eastAsia="en-US" w:bidi="ar-SA"/>
              </w:rPr>
              <w:t xml:space="preserve">назва </w:t>
            </w:r>
            <w:r>
              <w:rPr>
                <w:kern w:val="0"/>
                <w:sz w:val="28"/>
                <w:szCs w:val="22"/>
                <w:lang w:eastAsia="en-US" w:bidi="ar-SA"/>
              </w:rPr>
              <w:t>нормативно-правового акта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Закон України «Про Національну програму інформатизації»;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10" w:right="99" w:hanging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Закон України «Про електронні документи та електронний документообіг»;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Закон України «Про електронний цифровий підпис»;</w:t>
            </w:r>
          </w:p>
          <w:p>
            <w:pPr>
              <w:pStyle w:val="TableParagraph"/>
              <w:widowControl w:val="false"/>
              <w:suppressAutoHyphens w:val="true"/>
              <w:spacing w:lineRule="exact" w:line="321" w:before="0" w:after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Закон України «Про інформацію».</w:t>
            </w:r>
          </w:p>
        </w:tc>
      </w:tr>
      <w:tr>
        <w:trPr>
          <w:trHeight w:val="642" w:hRule="atLeast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315" w:before="0" w:after="0"/>
              <w:ind w:left="0" w:right="119" w:hanging="0"/>
              <w:jc w:val="right"/>
              <w:rPr>
                <w:sz w:val="28"/>
              </w:rPr>
            </w:pPr>
            <w:r>
              <w:rPr>
                <w:w w:val="95"/>
                <w:kern w:val="0"/>
                <w:sz w:val="28"/>
                <w:szCs w:val="22"/>
                <w:lang w:eastAsia="en-US" w:bidi="ar-SA"/>
              </w:rPr>
              <w:t>3.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315" w:before="0" w:after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Розробник Програми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308" w:before="0" w:after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Відділ електронних послуг управління комунального господарства міської ради</w:t>
            </w:r>
          </w:p>
        </w:tc>
      </w:tr>
      <w:tr>
        <w:trPr>
          <w:trHeight w:val="321" w:hRule="atLeast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301" w:before="0" w:after="0"/>
              <w:ind w:left="0" w:right="119" w:hanging="0"/>
              <w:jc w:val="right"/>
              <w:rPr>
                <w:sz w:val="28"/>
              </w:rPr>
            </w:pPr>
            <w:r>
              <w:rPr>
                <w:w w:val="95"/>
                <w:kern w:val="0"/>
                <w:sz w:val="28"/>
                <w:szCs w:val="22"/>
                <w:lang w:eastAsia="en-US" w:bidi="ar-SA"/>
              </w:rPr>
              <w:t>4.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301" w:before="0" w:after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Співрозробники Програми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301" w:before="0" w:after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Чортківська міська рада, управління комунального господарства</w:t>
            </w:r>
          </w:p>
        </w:tc>
      </w:tr>
      <w:tr>
        <w:trPr>
          <w:trHeight w:val="1933" w:hRule="atLeast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320" w:before="0" w:after="0"/>
              <w:ind w:left="0" w:right="119" w:hanging="0"/>
              <w:jc w:val="right"/>
              <w:rPr>
                <w:sz w:val="28"/>
              </w:rPr>
            </w:pPr>
            <w:r>
              <w:rPr>
                <w:w w:val="95"/>
                <w:kern w:val="0"/>
                <w:sz w:val="28"/>
                <w:szCs w:val="22"/>
                <w:lang w:eastAsia="en-US" w:bidi="ar-SA"/>
              </w:rPr>
              <w:t>5.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10" w:right="286" w:hanging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Відповідальний виконавець Програми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322" w:before="1" w:after="0"/>
              <w:ind w:left="110" w:right="516" w:hanging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Чортківська міська рада, управління комунального господарства,</w:t>
            </w:r>
          </w:p>
          <w:p>
            <w:pPr>
              <w:pStyle w:val="TableParagraph"/>
              <w:widowControl w:val="false"/>
              <w:suppressAutoHyphens w:val="true"/>
              <w:spacing w:lineRule="exact" w:line="322" w:before="1" w:after="0"/>
              <w:ind w:left="110" w:right="516" w:hanging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КП «Міськсвітло», управління освіти молоді та спорту, управління культури та мистецтв, КП “Благоустрій”</w:t>
            </w:r>
          </w:p>
        </w:tc>
      </w:tr>
      <w:tr>
        <w:trPr>
          <w:trHeight w:val="964" w:hRule="atLeast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315" w:before="0" w:after="0"/>
              <w:ind w:left="0" w:right="119" w:hanging="0"/>
              <w:jc w:val="right"/>
              <w:rPr>
                <w:sz w:val="28"/>
              </w:rPr>
            </w:pPr>
            <w:r>
              <w:rPr>
                <w:w w:val="95"/>
                <w:kern w:val="0"/>
                <w:sz w:val="28"/>
                <w:szCs w:val="22"/>
                <w:lang w:eastAsia="en-US" w:bidi="ar-SA"/>
              </w:rPr>
              <w:t>6.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315" w:before="0" w:after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Учасники Програми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322" w:before="1" w:after="0"/>
              <w:ind w:left="110" w:right="516" w:hanging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Чортківська міська рада, управління комунального господарства,</w:t>
            </w:r>
          </w:p>
          <w:p>
            <w:pPr>
              <w:pStyle w:val="TableParagraph"/>
              <w:widowControl w:val="false"/>
              <w:suppressAutoHyphens w:val="true"/>
              <w:spacing w:lineRule="exact" w:line="308" w:before="0" w:after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КП «Міськсвітло», управління освіти молоді та спорту, управління культури та мистецтв, КП “Благоустрій”</w:t>
            </w:r>
          </w:p>
        </w:tc>
      </w:tr>
      <w:tr>
        <w:trPr>
          <w:trHeight w:val="647" w:hRule="atLeast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315" w:before="0" w:after="0"/>
              <w:ind w:left="0" w:right="119" w:hanging="0"/>
              <w:jc w:val="right"/>
              <w:rPr>
                <w:sz w:val="28"/>
              </w:rPr>
            </w:pPr>
            <w:r>
              <w:rPr>
                <w:w w:val="95"/>
                <w:kern w:val="0"/>
                <w:sz w:val="28"/>
                <w:szCs w:val="22"/>
                <w:lang w:eastAsia="en-US" w:bidi="ar-SA"/>
              </w:rPr>
              <w:t>7.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315" w:before="0" w:after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Термін реалізації</w:t>
            </w:r>
          </w:p>
          <w:p>
            <w:pPr>
              <w:pStyle w:val="TableParagraph"/>
              <w:widowControl w:val="false"/>
              <w:suppressAutoHyphens w:val="true"/>
              <w:spacing w:lineRule="exact" w:line="308" w:before="4" w:after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Програми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320" w:before="0" w:after="0"/>
              <w:ind w:left="1862" w:hanging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2023-2025 роки</w:t>
            </w:r>
          </w:p>
        </w:tc>
      </w:tr>
      <w:tr>
        <w:trPr>
          <w:trHeight w:val="964" w:hRule="atLeast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315" w:before="0" w:after="0"/>
              <w:ind w:left="0" w:right="119" w:hanging="0"/>
              <w:jc w:val="right"/>
              <w:rPr>
                <w:sz w:val="28"/>
              </w:rPr>
            </w:pPr>
            <w:r>
              <w:rPr>
                <w:w w:val="95"/>
                <w:kern w:val="0"/>
                <w:sz w:val="28"/>
                <w:szCs w:val="22"/>
                <w:lang w:eastAsia="en-US" w:bidi="ar-SA"/>
              </w:rPr>
              <w:t>8.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430" w:leader="none"/>
                <w:tab w:val="left" w:pos="3028" w:leader="none"/>
              </w:tabs>
              <w:suppressAutoHyphens w:val="true"/>
              <w:spacing w:lineRule="exact" w:line="315" w:before="0" w:after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Перелік</w:t>
              <w:tab/>
              <w:t>бюджетів,</w:t>
              <w:tab/>
              <w:t>які</w:t>
            </w:r>
          </w:p>
          <w:p>
            <w:pPr>
              <w:pStyle w:val="TableParagraph"/>
              <w:widowControl w:val="false"/>
              <w:suppressAutoHyphens w:val="true"/>
              <w:spacing w:lineRule="exact" w:line="322" w:before="3" w:after="0"/>
              <w:ind w:left="110" w:right="100" w:hanging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беруть участь у виконанні Програми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315" w:before="0" w:after="0"/>
              <w:ind w:left="1805" w:hanging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Міський бюджет</w:t>
            </w:r>
          </w:p>
        </w:tc>
      </w:tr>
      <w:tr>
        <w:trPr>
          <w:trHeight w:val="1607" w:hRule="atLeast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315" w:before="0" w:after="0"/>
              <w:ind w:left="0" w:right="119" w:hanging="0"/>
              <w:jc w:val="right"/>
              <w:rPr>
                <w:sz w:val="28"/>
              </w:rPr>
            </w:pPr>
            <w:r>
              <w:rPr>
                <w:w w:val="95"/>
                <w:kern w:val="0"/>
                <w:sz w:val="28"/>
                <w:szCs w:val="22"/>
                <w:lang w:eastAsia="en-US" w:bidi="ar-SA"/>
              </w:rPr>
              <w:t>9.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10" w:right="286" w:hanging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Загальний обсяг фінансових ресурсів, необхідних для реалізації Програми, всього, у тому</w:t>
            </w:r>
          </w:p>
          <w:p>
            <w:pPr>
              <w:pStyle w:val="TableParagraph"/>
              <w:widowControl w:val="false"/>
              <w:suppressAutoHyphens w:val="true"/>
              <w:spacing w:lineRule="exact" w:line="307" w:before="0" w:after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числі: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315" w:before="0" w:after="0"/>
              <w:ind w:left="2057" w:right="2043" w:hanging="0"/>
              <w:jc w:val="center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TableParagraph"/>
              <w:widowControl w:val="false"/>
              <w:suppressAutoHyphens w:val="true"/>
              <w:spacing w:lineRule="exact" w:line="315" w:before="0" w:after="0"/>
              <w:ind w:left="2057" w:right="2043" w:hanging="0"/>
              <w:jc w:val="center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4 600 000</w:t>
            </w:r>
          </w:p>
        </w:tc>
      </w:tr>
      <w:tr>
        <w:trPr>
          <w:trHeight w:val="326" w:hRule="atLeast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306" w:before="0" w:after="0"/>
              <w:ind w:left="201" w:hanging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коштів міського бюджету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</w:tr>
    </w:tbl>
    <w:p>
      <w:pPr>
        <w:pStyle w:val="ListParagraph"/>
        <w:tabs>
          <w:tab w:val="clear" w:pos="720"/>
          <w:tab w:val="left" w:pos="3178" w:leader="none"/>
        </w:tabs>
        <w:spacing w:before="228" w:after="0"/>
        <w:ind w:left="3177" w:hanging="284"/>
        <w:rPr>
          <w:b/>
          <w:b/>
          <w:sz w:val="28"/>
        </w:rPr>
      </w:pPr>
      <w:r>
        <w:rPr>
          <w:b/>
          <w:sz w:val="28"/>
        </w:rPr>
      </w:r>
    </w:p>
    <w:p>
      <w:pPr>
        <w:pStyle w:val="1"/>
        <w:widowControl w:val="false"/>
        <w:tabs>
          <w:tab w:val="clear" w:pos="720"/>
          <w:tab w:val="left" w:pos="3634" w:leader="none"/>
        </w:tabs>
        <w:suppressAutoHyphens w:val="true"/>
        <w:bidi w:val="0"/>
        <w:spacing w:lineRule="exact" w:line="319" w:before="0" w:after="0"/>
        <w:ind w:left="3742" w:right="0" w:hanging="3742"/>
        <w:jc w:val="center"/>
        <w:rPr/>
      </w:pPr>
      <w:r>
        <w:rPr/>
        <w:t>3.Заходи з реалізації програми.</w:t>
      </w:r>
    </w:p>
    <w:p>
      <w:pPr>
        <w:pStyle w:val="Style15"/>
        <w:ind w:left="215" w:right="112" w:firstLine="1272"/>
        <w:jc w:val="both"/>
        <w:rPr/>
      </w:pPr>
      <w:r>
        <w:rPr/>
        <w:t>Для забезпечення втілення мети та реалізації завдань планується провести такі заходи: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1349" w:leader="none"/>
        </w:tabs>
        <w:ind w:left="215" w:right="105" w:firstLine="710"/>
        <w:jc w:val="both"/>
        <w:rPr>
          <w:sz w:val="28"/>
        </w:rPr>
      </w:pPr>
      <w:r>
        <w:rPr>
          <w:sz w:val="28"/>
        </w:rPr>
        <w:t>ІТ-інфраструктура:</w:t>
      </w:r>
    </w:p>
    <w:p>
      <w:pPr>
        <w:pStyle w:val="Normal"/>
        <w:tabs>
          <w:tab w:val="clear" w:pos="720"/>
          <w:tab w:val="left" w:pos="1349" w:leader="none"/>
        </w:tabs>
        <w:ind w:right="105" w:hanging="0"/>
        <w:jc w:val="both"/>
        <w:rPr>
          <w:sz w:val="28"/>
        </w:rPr>
      </w:pPr>
      <w:r>
        <w:rPr>
          <w:sz w:val="28"/>
        </w:rPr>
        <w:t>4.1.1.Визначення потреб в оновленні, консолідації та уніфікації програмних та технічних ресурсів (комп’ютерної техніки, мережевого обладнання і оргтехніки) для гнучкості їх використання та надійної роботи інформаційно- комунікаційної структури; забезпечення безпеки передачі  даних.</w:t>
      </w:r>
    </w:p>
    <w:p>
      <w:pPr>
        <w:pStyle w:val="Normal"/>
        <w:tabs>
          <w:tab w:val="clear" w:pos="720"/>
          <w:tab w:val="left" w:pos="1560" w:leader="none"/>
        </w:tabs>
        <w:spacing w:before="64" w:after="0"/>
        <w:ind w:right="111" w:hanging="0"/>
        <w:jc w:val="both"/>
        <w:rPr>
          <w:sz w:val="28"/>
        </w:rPr>
      </w:pPr>
      <w:r>
        <w:rPr>
          <w:sz w:val="28"/>
        </w:rPr>
        <w:t>4.1.2.Здійснювати придбання, модернізацію технічних пристроїв, обладнання та ліцензій, забезпечити розгортання і взаємодію нових технологій в інформаційній інфраструктурі.</w:t>
      </w:r>
    </w:p>
    <w:p>
      <w:pPr>
        <w:pStyle w:val="Normal"/>
        <w:tabs>
          <w:tab w:val="clear" w:pos="720"/>
          <w:tab w:val="left" w:pos="1560" w:leader="none"/>
        </w:tabs>
        <w:spacing w:lineRule="exact" w:line="321"/>
        <w:rPr>
          <w:sz w:val="28"/>
        </w:rPr>
      </w:pPr>
      <w:r>
        <w:rPr>
          <w:sz w:val="28"/>
        </w:rPr>
        <w:t>4.1.3.Побудова надійної системи безпеки інформаційних систем.</w:t>
      </w:r>
    </w:p>
    <w:p>
      <w:pPr>
        <w:pStyle w:val="Normal"/>
        <w:tabs>
          <w:tab w:val="clear" w:pos="720"/>
          <w:tab w:val="left" w:pos="1560" w:leader="none"/>
        </w:tabs>
        <w:spacing w:lineRule="exact" w:line="321"/>
        <w:rPr>
          <w:sz w:val="28"/>
        </w:rPr>
      </w:pPr>
      <w:r>
        <w:rPr>
          <w:sz w:val="28"/>
        </w:rPr>
        <w:t>4.1.4.Побудова локальних мереж (структурованих кабельних систем) у підрозділах міської ради та підпорядкованих установ.</w:t>
      </w:r>
    </w:p>
    <w:p>
      <w:pPr>
        <w:pStyle w:val="Normal"/>
        <w:tabs>
          <w:tab w:val="clear" w:pos="720"/>
          <w:tab w:val="left" w:pos="1560" w:leader="none"/>
        </w:tabs>
        <w:spacing w:lineRule="exact" w:line="321"/>
        <w:rPr>
          <w:sz w:val="28"/>
        </w:rPr>
      </w:pPr>
      <w:r>
        <w:rPr>
          <w:sz w:val="28"/>
        </w:rPr>
        <w:t>4.1.5.Забезпеченням ліцензійним програмним забезпеченням.</w:t>
      </w:r>
    </w:p>
    <w:p>
      <w:pPr>
        <w:pStyle w:val="Normal"/>
        <w:tabs>
          <w:tab w:val="clear" w:pos="720"/>
          <w:tab w:val="left" w:pos="1560" w:leader="none"/>
        </w:tabs>
        <w:spacing w:lineRule="exact" w:line="321"/>
        <w:ind w:firstLine="964"/>
        <w:rPr>
          <w:sz w:val="28"/>
        </w:rPr>
      </w:pPr>
      <w:r>
        <w:rPr>
          <w:sz w:val="28"/>
        </w:rPr>
        <w:t>4.2.Електронні послуги.</w:t>
      </w:r>
    </w:p>
    <w:p>
      <w:pPr>
        <w:pStyle w:val="Normal"/>
        <w:tabs>
          <w:tab w:val="clear" w:pos="720"/>
          <w:tab w:val="left" w:pos="1560" w:leader="none"/>
        </w:tabs>
        <w:spacing w:lineRule="exact" w:line="321"/>
        <w:rPr>
          <w:sz w:val="28"/>
        </w:rPr>
      </w:pPr>
      <w:r>
        <w:rPr>
          <w:sz w:val="28"/>
        </w:rPr>
        <w:t>4.2.1.Проведення реінжинірингу послуг та переведення їх у електронний формат.</w:t>
      </w:r>
    </w:p>
    <w:p>
      <w:pPr>
        <w:pStyle w:val="Normal"/>
        <w:tabs>
          <w:tab w:val="clear" w:pos="720"/>
          <w:tab w:val="left" w:pos="1670" w:leader="none"/>
        </w:tabs>
        <w:spacing w:before="1" w:after="0"/>
        <w:ind w:right="106" w:hanging="0"/>
        <w:rPr>
          <w:sz w:val="28"/>
        </w:rPr>
      </w:pPr>
      <w:r>
        <w:rPr>
          <w:sz w:val="28"/>
        </w:rPr>
        <w:t>4.2.2. Впровадження “Електронного кабінету мешканця“ з розширенням переліку послуг та сервісів, що надаютьсяонлайн.</w:t>
      </w:r>
    </w:p>
    <w:p>
      <w:pPr>
        <w:pStyle w:val="Normal"/>
        <w:tabs>
          <w:tab w:val="clear" w:pos="720"/>
          <w:tab w:val="left" w:pos="1670" w:leader="none"/>
        </w:tabs>
        <w:spacing w:before="1" w:after="0"/>
        <w:ind w:right="106" w:hanging="0"/>
        <w:rPr>
          <w:sz w:val="28"/>
        </w:rPr>
      </w:pPr>
      <w:r>
        <w:rPr>
          <w:sz w:val="28"/>
        </w:rPr>
        <w:t>4.2.3.Забезпечення розвитку реєстру територіальної громади як базового локального реєстру та доповнення його додатковими даними.</w:t>
      </w:r>
    </w:p>
    <w:p>
      <w:pPr>
        <w:pStyle w:val="Normal"/>
        <w:tabs>
          <w:tab w:val="clear" w:pos="720"/>
          <w:tab w:val="left" w:pos="1670" w:leader="none"/>
        </w:tabs>
        <w:spacing w:before="1" w:after="0"/>
        <w:ind w:right="106" w:hanging="0"/>
        <w:rPr>
          <w:sz w:val="28"/>
        </w:rPr>
      </w:pPr>
      <w:r>
        <w:rPr>
          <w:sz w:val="28"/>
        </w:rPr>
        <w:t>4.2.4.Впровадження взаємодії локальних та національних реєстрів як основи впровадження нових послуг та сервісів для мешканців.</w:t>
      </w:r>
    </w:p>
    <w:p>
      <w:pPr>
        <w:pStyle w:val="Normal"/>
        <w:tabs>
          <w:tab w:val="clear" w:pos="720"/>
          <w:tab w:val="left" w:pos="1632" w:leader="none"/>
        </w:tabs>
        <w:spacing w:lineRule="exact" w:line="322"/>
        <w:rPr>
          <w:sz w:val="28"/>
        </w:rPr>
      </w:pPr>
      <w:r>
        <w:rPr>
          <w:sz w:val="28"/>
        </w:rPr>
        <w:t>4.2.5. Створення та підтримка контактного центру онлайн «Гаряча лініяміста».</w:t>
      </w:r>
    </w:p>
    <w:p>
      <w:pPr>
        <w:pStyle w:val="Normal"/>
        <w:tabs>
          <w:tab w:val="clear" w:pos="720"/>
          <w:tab w:val="left" w:pos="1632" w:leader="none"/>
        </w:tabs>
        <w:spacing w:lineRule="exact" w:line="322"/>
        <w:rPr>
          <w:sz w:val="28"/>
        </w:rPr>
      </w:pPr>
      <w:r>
        <w:rPr>
          <w:sz w:val="28"/>
        </w:rPr>
        <w:t>4.2.6.Підтримка та модернізація офіційних веб порталів Чортківської міської ради.</w:t>
      </w:r>
    </w:p>
    <w:p>
      <w:pPr>
        <w:pStyle w:val="Normal"/>
        <w:tabs>
          <w:tab w:val="clear" w:pos="720"/>
          <w:tab w:val="left" w:pos="1632" w:leader="none"/>
        </w:tabs>
        <w:spacing w:lineRule="exact" w:line="322"/>
        <w:rPr>
          <w:sz w:val="28"/>
        </w:rPr>
      </w:pPr>
      <w:r>
        <w:rPr>
          <w:sz w:val="28"/>
        </w:rPr>
        <w:t>4.2.7.Використання сучасних технологій у створенні сервісів для мешканців.</w:t>
      </w:r>
    </w:p>
    <w:p>
      <w:pPr>
        <w:pStyle w:val="Normal"/>
        <w:tabs>
          <w:tab w:val="clear" w:pos="720"/>
          <w:tab w:val="left" w:pos="1632" w:leader="none"/>
        </w:tabs>
        <w:spacing w:lineRule="exact" w:line="322"/>
        <w:ind w:firstLine="964"/>
        <w:rPr>
          <w:sz w:val="28"/>
        </w:rPr>
      </w:pPr>
      <w:r>
        <w:rPr>
          <w:sz w:val="28"/>
        </w:rPr>
        <w:t>4.3.Відкриті дані.</w:t>
      </w:r>
    </w:p>
    <w:p>
      <w:pPr>
        <w:pStyle w:val="Normal"/>
        <w:tabs>
          <w:tab w:val="clear" w:pos="720"/>
          <w:tab w:val="left" w:pos="1632" w:leader="none"/>
        </w:tabs>
        <w:spacing w:lineRule="exact" w:line="322"/>
        <w:rPr>
          <w:sz w:val="28"/>
        </w:rPr>
      </w:pPr>
      <w:r>
        <w:rPr>
          <w:sz w:val="28"/>
        </w:rPr>
        <w:t>4.3.1.Забезпечення впровадження політики відкритих даних.</w:t>
      </w:r>
    </w:p>
    <w:p>
      <w:pPr>
        <w:pStyle w:val="Normal"/>
        <w:tabs>
          <w:tab w:val="clear" w:pos="720"/>
          <w:tab w:val="left" w:pos="1632" w:leader="none"/>
        </w:tabs>
        <w:spacing w:lineRule="exact" w:line="322"/>
        <w:rPr>
          <w:sz w:val="28"/>
        </w:rPr>
      </w:pPr>
      <w:r>
        <w:rPr>
          <w:sz w:val="28"/>
        </w:rPr>
        <w:t>4.3.2.Створення та технічна підтримка Порталу відкритих даних.</w:t>
      </w:r>
    </w:p>
    <w:p>
      <w:pPr>
        <w:pStyle w:val="Normal"/>
        <w:tabs>
          <w:tab w:val="clear" w:pos="720"/>
          <w:tab w:val="left" w:pos="1632" w:leader="none"/>
        </w:tabs>
        <w:spacing w:lineRule="exact" w:line="322"/>
        <w:ind w:firstLine="964"/>
        <w:rPr>
          <w:sz w:val="28"/>
        </w:rPr>
      </w:pPr>
      <w:r>
        <w:rPr>
          <w:sz w:val="28"/>
        </w:rPr>
        <w:t>4.4.Електронна демократія</w:t>
      </w:r>
    </w:p>
    <w:p>
      <w:pPr>
        <w:pStyle w:val="Normal"/>
        <w:tabs>
          <w:tab w:val="clear" w:pos="720"/>
          <w:tab w:val="left" w:pos="1632" w:leader="none"/>
        </w:tabs>
        <w:spacing w:lineRule="exact" w:line="322"/>
        <w:rPr>
          <w:sz w:val="28"/>
        </w:rPr>
      </w:pPr>
      <w:r>
        <w:rPr>
          <w:sz w:val="28"/>
        </w:rPr>
        <w:t>4.4.1.Розвиток інструментів електронної демократії їх популяризація.</w:t>
      </w:r>
    </w:p>
    <w:p>
      <w:pPr>
        <w:pStyle w:val="Normal"/>
        <w:tabs>
          <w:tab w:val="clear" w:pos="720"/>
          <w:tab w:val="left" w:pos="1632" w:leader="none"/>
        </w:tabs>
        <w:spacing w:lineRule="exact" w:line="321"/>
        <w:rPr>
          <w:sz w:val="28"/>
        </w:rPr>
      </w:pPr>
      <w:r>
        <w:rPr>
          <w:sz w:val="28"/>
        </w:rPr>
        <w:t>4.4.2.Впровадження та розвиток проекту «Відкритий бюджетміста».</w:t>
      </w:r>
    </w:p>
    <w:p>
      <w:pPr>
        <w:pStyle w:val="Normal"/>
        <w:tabs>
          <w:tab w:val="clear" w:pos="720"/>
          <w:tab w:val="left" w:pos="1632" w:leader="none"/>
        </w:tabs>
        <w:spacing w:lineRule="exact" w:line="322"/>
        <w:rPr>
          <w:sz w:val="28"/>
        </w:rPr>
      </w:pPr>
      <w:r>
        <w:rPr>
          <w:sz w:val="28"/>
        </w:rPr>
        <w:t>4.4.3. Впровадження та розвиток проекту «Відкриті фінансиміста».</w:t>
      </w:r>
    </w:p>
    <w:p>
      <w:pPr>
        <w:pStyle w:val="Normal"/>
        <w:tabs>
          <w:tab w:val="clear" w:pos="720"/>
          <w:tab w:val="left" w:pos="1632" w:leader="none"/>
        </w:tabs>
        <w:spacing w:lineRule="exact" w:line="321"/>
        <w:ind w:firstLine="964"/>
        <w:rPr>
          <w:sz w:val="28"/>
        </w:rPr>
      </w:pPr>
      <w:r>
        <w:rPr>
          <w:sz w:val="28"/>
        </w:rPr>
        <w:t>4.5.Цифрова грамотність.</w:t>
      </w:r>
    </w:p>
    <w:p>
      <w:pPr>
        <w:pStyle w:val="Normal"/>
        <w:tabs>
          <w:tab w:val="clear" w:pos="720"/>
          <w:tab w:val="left" w:pos="1660" w:leader="none"/>
          <w:tab w:val="left" w:pos="1661" w:leader="none"/>
          <w:tab w:val="left" w:pos="3180" w:leader="none"/>
          <w:tab w:val="left" w:pos="4480" w:leader="none"/>
          <w:tab w:val="left" w:pos="5896" w:leader="none"/>
          <w:tab w:val="left" w:pos="6453" w:leader="none"/>
          <w:tab w:val="left" w:pos="8190" w:leader="none"/>
        </w:tabs>
        <w:spacing w:before="2" w:after="0"/>
        <w:ind w:right="106" w:hanging="0"/>
        <w:rPr>
          <w:spacing w:val="-5"/>
          <w:sz w:val="28"/>
        </w:rPr>
      </w:pPr>
      <w:r>
        <w:rPr>
          <w:sz w:val="28"/>
        </w:rPr>
        <w:t>4.5.1. Реалізація</w:t>
        <w:tab/>
        <w:t>програм</w:t>
        <w:tab/>
        <w:t>навчання</w:t>
        <w:tab/>
        <w:t>та</w:t>
        <w:tab/>
        <w:t>підвищення</w:t>
        <w:tab/>
      </w:r>
      <w:r>
        <w:rPr>
          <w:w w:val="95"/>
          <w:sz w:val="28"/>
        </w:rPr>
        <w:t xml:space="preserve">комп’ютерної </w:t>
      </w:r>
      <w:r>
        <w:rPr>
          <w:sz w:val="28"/>
        </w:rPr>
        <w:t>грамотності</w:t>
      </w:r>
      <w:r>
        <w:rPr>
          <w:spacing w:val="-5"/>
          <w:sz w:val="28"/>
        </w:rPr>
        <w:t xml:space="preserve"> жителів Чортківської міської територіальної громади, через запровадження серій навчальних курсів, розвитку хабів цифрової освіти.</w:t>
      </w:r>
    </w:p>
    <w:p>
      <w:pPr>
        <w:pStyle w:val="Normal"/>
        <w:tabs>
          <w:tab w:val="clear" w:pos="720"/>
          <w:tab w:val="left" w:pos="1895" w:leader="none"/>
          <w:tab w:val="left" w:pos="1896" w:leader="none"/>
          <w:tab w:val="left" w:pos="3311" w:leader="none"/>
          <w:tab w:val="left" w:pos="5278" w:leader="none"/>
          <w:tab w:val="left" w:pos="6756" w:leader="none"/>
          <w:tab w:val="left" w:pos="8191" w:leader="none"/>
        </w:tabs>
        <w:spacing w:before="64" w:after="0"/>
        <w:ind w:right="104" w:hanging="0"/>
        <w:rPr>
          <w:sz w:val="28"/>
        </w:rPr>
      </w:pPr>
      <w:r>
        <w:rPr>
          <w:spacing w:val="-5"/>
          <w:sz w:val="28"/>
        </w:rPr>
        <w:t>4.5.2.</w:t>
      </w:r>
      <w:r>
        <w:rPr>
          <w:sz w:val="28"/>
        </w:rPr>
        <w:t xml:space="preserve"> Розвиток</w:t>
        <w:tab/>
        <w:t>безкоштовної програми навчання</w:t>
        <w:tab/>
      </w:r>
      <w:r>
        <w:rPr>
          <w:w w:val="95"/>
          <w:sz w:val="28"/>
        </w:rPr>
        <w:t xml:space="preserve">комп’ютерної </w:t>
      </w:r>
      <w:r>
        <w:rPr>
          <w:sz w:val="28"/>
        </w:rPr>
        <w:t>грамотності.</w:t>
      </w:r>
    </w:p>
    <w:p>
      <w:pPr>
        <w:pStyle w:val="Normal"/>
        <w:tabs>
          <w:tab w:val="clear" w:pos="720"/>
          <w:tab w:val="left" w:pos="1895" w:leader="none"/>
          <w:tab w:val="left" w:pos="1896" w:leader="none"/>
          <w:tab w:val="left" w:pos="3311" w:leader="none"/>
          <w:tab w:val="left" w:pos="5278" w:leader="none"/>
          <w:tab w:val="left" w:pos="6756" w:leader="none"/>
          <w:tab w:val="left" w:pos="8191" w:leader="none"/>
        </w:tabs>
        <w:spacing w:before="64" w:after="0"/>
        <w:ind w:right="104" w:hanging="0"/>
        <w:rPr>
          <w:sz w:val="28"/>
        </w:rPr>
      </w:pPr>
      <w:r>
        <w:rPr>
          <w:sz w:val="28"/>
        </w:rPr>
        <w:t>4.5.3.Організація підвищення кваліфікації працівників структурних підрозділів Чортківської міської ради та підпорядкованих установ щодо навиків цифрової грамотності.</w:t>
      </w:r>
    </w:p>
    <w:p>
      <w:pPr>
        <w:pStyle w:val="Normal"/>
        <w:tabs>
          <w:tab w:val="clear" w:pos="720"/>
          <w:tab w:val="left" w:pos="1895" w:leader="none"/>
          <w:tab w:val="left" w:pos="1896" w:leader="none"/>
          <w:tab w:val="left" w:pos="3311" w:leader="none"/>
          <w:tab w:val="left" w:pos="5278" w:leader="none"/>
          <w:tab w:val="left" w:pos="6756" w:leader="none"/>
          <w:tab w:val="left" w:pos="8191" w:leader="none"/>
        </w:tabs>
        <w:spacing w:before="64" w:after="0"/>
        <w:ind w:right="113" w:firstLine="964"/>
        <w:rPr>
          <w:sz w:val="28"/>
        </w:rPr>
      </w:pPr>
      <w:r>
        <w:rPr>
          <w:sz w:val="28"/>
        </w:rPr>
        <w:t>4.6.Кібербезпека</w:t>
      </w:r>
    </w:p>
    <w:p>
      <w:pPr>
        <w:pStyle w:val="Normal"/>
        <w:tabs>
          <w:tab w:val="clear" w:pos="720"/>
          <w:tab w:val="left" w:pos="1895" w:leader="none"/>
          <w:tab w:val="left" w:pos="1896" w:leader="none"/>
          <w:tab w:val="left" w:pos="3311" w:leader="none"/>
          <w:tab w:val="left" w:pos="5278" w:leader="none"/>
          <w:tab w:val="left" w:pos="6756" w:leader="none"/>
          <w:tab w:val="left" w:pos="8191" w:leader="none"/>
        </w:tabs>
        <w:spacing w:before="64" w:after="0"/>
        <w:ind w:right="104" w:hanging="0"/>
        <w:rPr>
          <w:sz w:val="28"/>
        </w:rPr>
      </w:pPr>
      <w:r>
        <w:rPr>
          <w:sz w:val="28"/>
        </w:rPr>
        <w:t>4.6.1.Створення умов для безперервної діяльності міської ради, та структурних підрозділів.</w:t>
      </w:r>
    </w:p>
    <w:p>
      <w:pPr>
        <w:pStyle w:val="Normal"/>
        <w:tabs>
          <w:tab w:val="clear" w:pos="720"/>
          <w:tab w:val="left" w:pos="1895" w:leader="none"/>
          <w:tab w:val="left" w:pos="1896" w:leader="none"/>
          <w:tab w:val="left" w:pos="3311" w:leader="none"/>
          <w:tab w:val="left" w:pos="5278" w:leader="none"/>
          <w:tab w:val="left" w:pos="6756" w:leader="none"/>
          <w:tab w:val="left" w:pos="8191" w:leader="none"/>
        </w:tabs>
        <w:spacing w:before="64" w:after="0"/>
        <w:ind w:right="104" w:hanging="0"/>
        <w:rPr>
          <w:sz w:val="28"/>
        </w:rPr>
      </w:pPr>
      <w:r>
        <w:rPr>
          <w:sz w:val="28"/>
        </w:rPr>
        <w:t>4.6.2.Забезпечення захисту інформації та персональних даних.</w:t>
      </w:r>
    </w:p>
    <w:p>
      <w:pPr>
        <w:pStyle w:val="Normal"/>
        <w:tabs>
          <w:tab w:val="clear" w:pos="720"/>
          <w:tab w:val="left" w:pos="1895" w:leader="none"/>
          <w:tab w:val="left" w:pos="1896" w:leader="none"/>
          <w:tab w:val="left" w:pos="3311" w:leader="none"/>
          <w:tab w:val="left" w:pos="5278" w:leader="none"/>
          <w:tab w:val="left" w:pos="6756" w:leader="none"/>
          <w:tab w:val="left" w:pos="8191" w:leader="none"/>
        </w:tabs>
        <w:spacing w:before="64" w:after="0"/>
        <w:ind w:right="113" w:firstLine="964"/>
        <w:rPr>
          <w:sz w:val="28"/>
        </w:rPr>
      </w:pPr>
      <w:r>
        <w:rPr>
          <w:sz w:val="28"/>
        </w:rPr>
        <w:t>4.7.Підвищення ефективності організації діяльності Чортківської міської ради.</w:t>
      </w:r>
    </w:p>
    <w:p>
      <w:pPr>
        <w:pStyle w:val="Normal"/>
        <w:tabs>
          <w:tab w:val="clear" w:pos="720"/>
          <w:tab w:val="left" w:pos="1781" w:leader="none"/>
        </w:tabs>
        <w:spacing w:before="4" w:after="0"/>
        <w:ind w:right="110" w:hanging="0"/>
        <w:rPr>
          <w:sz w:val="28"/>
        </w:rPr>
      </w:pPr>
      <w:r>
        <w:rPr>
          <w:sz w:val="28"/>
        </w:rPr>
        <w:t>4.7.1. Подальше впровадження в користуванні системи електронного документообігу.</w:t>
      </w:r>
    </w:p>
    <w:p>
      <w:pPr>
        <w:pStyle w:val="Normal"/>
        <w:tabs>
          <w:tab w:val="clear" w:pos="720"/>
          <w:tab w:val="left" w:pos="1781" w:leader="none"/>
        </w:tabs>
        <w:spacing w:before="4" w:after="0"/>
        <w:ind w:right="110" w:hanging="0"/>
        <w:rPr>
          <w:sz w:val="28"/>
          <w:szCs w:val="28"/>
        </w:rPr>
      </w:pPr>
      <w:r>
        <w:rPr>
          <w:sz w:val="28"/>
        </w:rPr>
        <w:t>4.7.2.</w:t>
      </w:r>
      <w:r>
        <w:rPr>
          <w:sz w:val="28"/>
          <w:szCs w:val="28"/>
        </w:rPr>
        <w:t>Створення</w:t>
        <w:tab/>
        <w:t>внутрішнього</w:t>
        <w:tab/>
        <w:t>порталу</w:t>
        <w:tab/>
        <w:t>для</w:t>
        <w:tab/>
        <w:t>діяльності</w:t>
        <w:tab/>
      </w:r>
      <w:r>
        <w:rPr>
          <w:w w:val="95"/>
          <w:sz w:val="28"/>
          <w:szCs w:val="28"/>
        </w:rPr>
        <w:t xml:space="preserve">Чортківської </w:t>
      </w:r>
      <w:r>
        <w:rPr>
          <w:sz w:val="28"/>
          <w:szCs w:val="28"/>
        </w:rPr>
        <w:t>міської ради та комунальних  підприємств.</w:t>
      </w:r>
    </w:p>
    <w:p>
      <w:pPr>
        <w:pStyle w:val="Normal"/>
        <w:tabs>
          <w:tab w:val="clear" w:pos="720"/>
          <w:tab w:val="left" w:pos="1632" w:leader="none"/>
        </w:tabs>
        <w:spacing w:lineRule="exact" w:line="321"/>
        <w:rPr>
          <w:sz w:val="28"/>
        </w:rPr>
      </w:pPr>
      <w:r>
        <w:rPr>
          <w:sz w:val="28"/>
          <w:szCs w:val="28"/>
        </w:rPr>
        <w:t>4.7.3.</w:t>
      </w:r>
      <w:r>
        <w:rPr>
          <w:sz w:val="28"/>
        </w:rPr>
        <w:t xml:space="preserve"> Створення електронного архіву та оцифрування  існуючих  справ.</w:t>
      </w:r>
    </w:p>
    <w:p>
      <w:pPr>
        <w:pStyle w:val="Normal"/>
        <w:tabs>
          <w:tab w:val="clear" w:pos="720"/>
          <w:tab w:val="left" w:pos="1632" w:leader="none"/>
        </w:tabs>
        <w:spacing w:lineRule="exact" w:line="321"/>
        <w:rPr>
          <w:sz w:val="28"/>
        </w:rPr>
      </w:pPr>
      <w:r>
        <w:rPr>
          <w:sz w:val="28"/>
        </w:rPr>
        <w:t>4.7.4.Створення та забезпечення автоматизації адміністратиних процесів  на базі єдиної платформи.</w:t>
      </w:r>
    </w:p>
    <w:p>
      <w:pPr>
        <w:pStyle w:val="Normal"/>
        <w:tabs>
          <w:tab w:val="clear" w:pos="720"/>
          <w:tab w:val="left" w:pos="1632" w:leader="none"/>
        </w:tabs>
        <w:spacing w:lineRule="exact" w:line="321"/>
        <w:rPr>
          <w:sz w:val="28"/>
        </w:rPr>
      </w:pPr>
      <w:r>
        <w:rPr>
          <w:sz w:val="28"/>
        </w:rPr>
        <w:t>4.7.5.</w:t>
      </w:r>
      <w:r>
        <w:rPr>
          <w:sz w:val="28"/>
          <w:szCs w:val="28"/>
        </w:rPr>
        <w:t>Запровадження системи онлайн відео-конференцій для проведення нарад та робочих зустрічей в стінах муніципалітету</w:t>
      </w:r>
    </w:p>
    <w:p>
      <w:pPr>
        <w:pStyle w:val="Normal"/>
        <w:tabs>
          <w:tab w:val="clear" w:pos="720"/>
          <w:tab w:val="left" w:pos="1781" w:leader="none"/>
        </w:tabs>
        <w:spacing w:before="4" w:after="0"/>
        <w:ind w:right="113" w:firstLine="964"/>
        <w:rPr>
          <w:sz w:val="28"/>
          <w:szCs w:val="28"/>
        </w:rPr>
      </w:pPr>
      <w:r>
        <w:rPr>
          <w:sz w:val="28"/>
          <w:szCs w:val="28"/>
        </w:rPr>
        <w:t>4.8.Е-освіта.</w:t>
      </w:r>
    </w:p>
    <w:p>
      <w:pPr>
        <w:pStyle w:val="Normal"/>
        <w:tabs>
          <w:tab w:val="clear" w:pos="720"/>
          <w:tab w:val="left" w:pos="1781" w:leader="none"/>
        </w:tabs>
        <w:spacing w:before="4" w:after="0"/>
        <w:ind w:right="110" w:hanging="0"/>
        <w:rPr>
          <w:sz w:val="28"/>
        </w:rPr>
      </w:pPr>
      <w:r>
        <w:rPr>
          <w:sz w:val="28"/>
          <w:szCs w:val="28"/>
        </w:rPr>
        <w:t>4.8.1.</w:t>
      </w:r>
      <w:r>
        <w:rPr>
          <w:sz w:val="28"/>
        </w:rPr>
        <w:t xml:space="preserve"> Інформатизація</w:t>
        <w:tab/>
        <w:t>навчальних</w:t>
        <w:tab/>
        <w:t>закладів</w:t>
        <w:tab/>
        <w:t>міста (впровадження е-щоденника, е-журнали тощо).</w:t>
      </w:r>
    </w:p>
    <w:p>
      <w:pPr>
        <w:pStyle w:val="Normal"/>
        <w:tabs>
          <w:tab w:val="clear" w:pos="720"/>
          <w:tab w:val="left" w:pos="1781" w:leader="none"/>
        </w:tabs>
        <w:spacing w:before="4" w:after="0"/>
        <w:ind w:right="110" w:hanging="0"/>
        <w:rPr>
          <w:sz w:val="28"/>
        </w:rPr>
      </w:pPr>
      <w:r>
        <w:rPr>
          <w:sz w:val="28"/>
        </w:rPr>
        <w:t>4.8.2.Популяризація та впровадження сучасних технологій та іновацій у навчальному процесі.</w:t>
      </w:r>
    </w:p>
    <w:p>
      <w:pPr>
        <w:pStyle w:val="Normal"/>
        <w:tabs>
          <w:tab w:val="clear" w:pos="720"/>
          <w:tab w:val="left" w:pos="1781" w:leader="none"/>
        </w:tabs>
        <w:spacing w:before="4" w:after="0"/>
        <w:ind w:right="113" w:firstLine="964"/>
        <w:rPr>
          <w:sz w:val="28"/>
        </w:rPr>
      </w:pPr>
      <w:r>
        <w:rPr>
          <w:sz w:val="28"/>
        </w:rPr>
        <w:t>4.9.Е-культура</w:t>
      </w:r>
    </w:p>
    <w:p>
      <w:pPr>
        <w:pStyle w:val="Normal"/>
        <w:tabs>
          <w:tab w:val="clear" w:pos="720"/>
          <w:tab w:val="left" w:pos="1781" w:leader="none"/>
        </w:tabs>
        <w:spacing w:before="4" w:after="0"/>
        <w:ind w:right="110" w:hanging="0"/>
        <w:rPr>
          <w:sz w:val="28"/>
        </w:rPr>
      </w:pPr>
      <w:r>
        <w:rPr>
          <w:sz w:val="28"/>
        </w:rPr>
        <w:t>4.9.1.Створення електронного реєстру об’єктів культурної спадщини Чортківської міської територіальної громади.</w:t>
      </w:r>
    </w:p>
    <w:p>
      <w:pPr>
        <w:pStyle w:val="Normal"/>
        <w:tabs>
          <w:tab w:val="clear" w:pos="720"/>
          <w:tab w:val="left" w:pos="1781" w:leader="none"/>
        </w:tabs>
        <w:spacing w:before="4" w:after="0"/>
        <w:ind w:right="110" w:hanging="0"/>
        <w:rPr>
          <w:sz w:val="28"/>
          <w:szCs w:val="28"/>
        </w:rPr>
      </w:pPr>
      <w:r>
        <w:rPr>
          <w:sz w:val="28"/>
        </w:rPr>
        <w:t>4.9.2.Створення та підтримка проекту єдиного електронного каталогу, системи документообігу та  читацьким квитком.</w:t>
      </w:r>
    </w:p>
    <w:p>
      <w:pPr>
        <w:pStyle w:val="Normal"/>
        <w:tabs>
          <w:tab w:val="clear" w:pos="720"/>
          <w:tab w:val="left" w:pos="1421" w:leader="none"/>
        </w:tabs>
        <w:spacing w:lineRule="exact" w:line="321"/>
        <w:ind w:firstLine="964"/>
        <w:rPr>
          <w:sz w:val="28"/>
        </w:rPr>
      </w:pPr>
      <w:r>
        <w:rPr>
          <w:sz w:val="28"/>
        </w:rPr>
        <w:t>4.10. Впровадження проектів модернізації сфер діяльності  міста:</w:t>
      </w:r>
    </w:p>
    <w:p>
      <w:pPr>
        <w:pStyle w:val="Normal"/>
        <w:tabs>
          <w:tab w:val="clear" w:pos="720"/>
          <w:tab w:val="left" w:pos="1689" w:leader="none"/>
        </w:tabs>
        <w:spacing w:before="2" w:after="0"/>
        <w:ind w:right="103" w:hanging="0"/>
        <w:rPr>
          <w:sz w:val="28"/>
        </w:rPr>
      </w:pPr>
      <w:r>
        <w:rPr>
          <w:sz w:val="28"/>
        </w:rPr>
        <w:t>4.10.1.Впровадження системи моніторингу ефективності в комунальних об’єктах  міста.</w:t>
      </w:r>
    </w:p>
    <w:p>
      <w:pPr>
        <w:pStyle w:val="Normal"/>
        <w:tabs>
          <w:tab w:val="clear" w:pos="720"/>
          <w:tab w:val="left" w:pos="1765" w:leader="none"/>
          <w:tab w:val="left" w:pos="1766" w:leader="none"/>
          <w:tab w:val="left" w:pos="3724" w:leader="none"/>
          <w:tab w:val="left" w:pos="5255" w:leader="none"/>
          <w:tab w:val="left" w:pos="6431" w:leader="none"/>
          <w:tab w:val="left" w:pos="7050" w:leader="none"/>
          <w:tab w:val="left" w:pos="8605" w:leader="none"/>
        </w:tabs>
        <w:ind w:right="109" w:hanging="0"/>
        <w:rPr/>
      </w:pPr>
      <w:r>
        <w:rPr>
          <w:sz w:val="28"/>
        </w:rPr>
        <w:t>4.10.2.Впровадження“ розумної“ системи</w:t>
        <w:tab/>
        <w:t>для</w:t>
        <w:tab/>
        <w:t>оптимізації</w:t>
        <w:tab/>
      </w:r>
      <w:r>
        <w:rPr>
          <w:spacing w:val="-3"/>
          <w:sz w:val="28"/>
        </w:rPr>
        <w:t xml:space="preserve">вуличного </w:t>
      </w:r>
      <w:r>
        <w:rPr>
          <w:sz w:val="28"/>
        </w:rPr>
        <w:t>освітлення.</w:t>
      </w:r>
    </w:p>
    <w:p>
      <w:pPr>
        <w:pStyle w:val="Normal"/>
        <w:tabs>
          <w:tab w:val="clear" w:pos="720"/>
          <w:tab w:val="left" w:pos="1823" w:leader="none"/>
          <w:tab w:val="left" w:pos="1824" w:leader="none"/>
          <w:tab w:val="left" w:pos="3843" w:leader="none"/>
          <w:tab w:val="left" w:pos="5082" w:leader="none"/>
          <w:tab w:val="left" w:pos="6848" w:leader="none"/>
          <w:tab w:val="left" w:pos="8421" w:leader="none"/>
        </w:tabs>
        <w:ind w:right="110" w:hanging="0"/>
        <w:rPr/>
      </w:pPr>
      <w:r>
        <w:rPr>
          <w:sz w:val="28"/>
        </w:rPr>
        <w:t>4.10.3.Впровадження системи</w:t>
        <w:tab/>
        <w:t>моніторингу показників</w:t>
        <w:tab/>
      </w:r>
      <w:r>
        <w:rPr>
          <w:w w:val="95"/>
          <w:sz w:val="28"/>
        </w:rPr>
        <w:t xml:space="preserve">оточуючого </w:t>
      </w:r>
      <w:r>
        <w:rPr>
          <w:sz w:val="28"/>
        </w:rPr>
        <w:t>середовища та санітарних норм у навчальних  закладах.</w:t>
      </w:r>
    </w:p>
    <w:p>
      <w:pPr>
        <w:pStyle w:val="Normal"/>
        <w:tabs>
          <w:tab w:val="clear" w:pos="720"/>
          <w:tab w:val="left" w:pos="1823" w:leader="none"/>
          <w:tab w:val="left" w:pos="1824" w:leader="none"/>
          <w:tab w:val="left" w:pos="3843" w:leader="none"/>
          <w:tab w:val="left" w:pos="5082" w:leader="none"/>
          <w:tab w:val="left" w:pos="6848" w:leader="none"/>
          <w:tab w:val="left" w:pos="8421" w:leader="none"/>
        </w:tabs>
        <w:ind w:right="110" w:hanging="0"/>
        <w:rPr/>
      </w:pPr>
      <w:r>
        <w:rPr>
          <w:sz w:val="28"/>
        </w:rPr>
        <w:t>4.10.4.Розробка ІТ-рішень для «Розумного» центру  міста.</w:t>
      </w:r>
    </w:p>
    <w:p>
      <w:pPr>
        <w:pStyle w:val="ListParagraph"/>
        <w:tabs>
          <w:tab w:val="clear" w:pos="720"/>
          <w:tab w:val="left" w:pos="1784" w:leader="none"/>
          <w:tab w:val="left" w:pos="1785" w:leader="none"/>
          <w:tab w:val="left" w:pos="3282" w:leader="none"/>
          <w:tab w:val="left" w:pos="3752" w:leader="none"/>
          <w:tab w:val="left" w:pos="5556" w:leader="none"/>
          <w:tab w:val="left" w:pos="7737" w:leader="none"/>
        </w:tabs>
        <w:ind w:left="0" w:right="113" w:hanging="0"/>
        <w:rPr>
          <w:sz w:val="28"/>
        </w:rPr>
      </w:pPr>
      <w:r>
        <w:rPr>
          <w:sz w:val="28"/>
        </w:rPr>
        <w:t>4.10.5.Забезпечення</w:t>
        <w:tab/>
        <w:t>функціонування</w:t>
        <w:tab/>
        <w:t>геоінформаційної системи міста.</w:t>
      </w:r>
    </w:p>
    <w:p>
      <w:pPr>
        <w:pStyle w:val="ListParagraph"/>
        <w:tabs>
          <w:tab w:val="clear" w:pos="720"/>
          <w:tab w:val="left" w:pos="1671" w:leader="none"/>
        </w:tabs>
        <w:ind w:left="0" w:right="113" w:hanging="0"/>
        <w:rPr>
          <w:sz w:val="28"/>
        </w:rPr>
      </w:pPr>
      <w:r>
        <w:rPr>
          <w:sz w:val="28"/>
        </w:rPr>
        <w:t>4.10.6.Облаштування на зупинках громадського транспорту електронних інформаційних табло.</w:t>
      </w:r>
    </w:p>
    <w:p>
      <w:pPr>
        <w:pStyle w:val="Normal"/>
        <w:tabs>
          <w:tab w:val="clear" w:pos="720"/>
          <w:tab w:val="left" w:pos="1632" w:leader="none"/>
        </w:tabs>
        <w:spacing w:lineRule="exact" w:line="321"/>
        <w:rPr>
          <w:sz w:val="28"/>
        </w:rPr>
      </w:pPr>
      <w:r>
        <w:rPr>
          <w:sz w:val="28"/>
        </w:rPr>
        <w:t>4.10.7.Забезпечення функціонування онлайн руху маршрутного транспортуміста.</w:t>
      </w:r>
    </w:p>
    <w:p>
      <w:pPr>
        <w:pStyle w:val="Normal"/>
        <w:tabs>
          <w:tab w:val="clear" w:pos="720"/>
          <w:tab w:val="left" w:pos="1771" w:leader="none"/>
        </w:tabs>
        <w:rPr>
          <w:sz w:val="28"/>
        </w:rPr>
      </w:pPr>
      <w:r>
        <w:rPr>
          <w:sz w:val="28"/>
        </w:rPr>
        <w:t>4.10.8.Запровадження новітніх технологій у системи  паркування.</w:t>
      </w:r>
    </w:p>
    <w:p>
      <w:pPr>
        <w:pStyle w:val="ListParagraph"/>
        <w:tabs>
          <w:tab w:val="clear" w:pos="720"/>
          <w:tab w:val="left" w:pos="1632" w:leader="none"/>
        </w:tabs>
        <w:spacing w:lineRule="exact" w:line="322"/>
        <w:ind w:left="0" w:hanging="0"/>
        <w:rPr>
          <w:sz w:val="28"/>
        </w:rPr>
      </w:pPr>
      <w:r>
        <w:rPr>
          <w:sz w:val="28"/>
        </w:rPr>
        <w:t>4.10.9.Облаштування безкоштовних Wi-Fi зон умісті</w:t>
      </w:r>
    </w:p>
    <w:p>
      <w:pPr>
        <w:pStyle w:val="ListParagraph"/>
        <w:tabs>
          <w:tab w:val="clear" w:pos="720"/>
          <w:tab w:val="left" w:pos="1694" w:leader="none"/>
        </w:tabs>
        <w:ind w:left="0" w:right="113" w:hanging="0"/>
        <w:rPr>
          <w:sz w:val="28"/>
        </w:rPr>
      </w:pPr>
      <w:r>
        <w:rPr>
          <w:sz w:val="28"/>
        </w:rPr>
        <w:t>4.10.10.Встановлення інформаційно-сенсорних кіосків у місцях великого скупчення людей</w:t>
      </w:r>
    </w:p>
    <w:p>
      <w:pPr>
        <w:pStyle w:val="ListParagraph"/>
        <w:tabs>
          <w:tab w:val="clear" w:pos="720"/>
          <w:tab w:val="left" w:pos="1632" w:leader="none"/>
        </w:tabs>
        <w:spacing w:lineRule="exact" w:line="321"/>
        <w:ind w:left="0" w:hanging="0"/>
        <w:rPr>
          <w:sz w:val="28"/>
        </w:rPr>
      </w:pPr>
      <w:r>
        <w:rPr>
          <w:sz w:val="28"/>
        </w:rPr>
        <w:t>4.10.11.Розміщення «розумних» лавок</w:t>
      </w:r>
    </w:p>
    <w:p>
      <w:pPr>
        <w:pStyle w:val="ListParagraph"/>
        <w:tabs>
          <w:tab w:val="clear" w:pos="720"/>
          <w:tab w:val="left" w:pos="1880" w:leader="none"/>
          <w:tab w:val="left" w:pos="1882" w:leader="none"/>
          <w:tab w:val="left" w:pos="3863" w:leader="none"/>
          <w:tab w:val="left" w:pos="5605" w:leader="none"/>
          <w:tab w:val="left" w:pos="7698" w:leader="none"/>
          <w:tab w:val="left" w:pos="8691" w:leader="none"/>
          <w:tab w:val="left" w:pos="9718" w:leader="none"/>
        </w:tabs>
        <w:ind w:left="0" w:right="107" w:hanging="0"/>
        <w:rPr>
          <w:sz w:val="28"/>
        </w:rPr>
      </w:pPr>
      <w:r>
        <w:rPr>
          <w:sz w:val="28"/>
        </w:rPr>
        <w:t>4.10.12.Встановлення</w:t>
        <w:tab/>
        <w:t>лічильників</w:t>
        <w:tab/>
        <w:t>автоматичного</w:t>
        <w:tab/>
        <w:t>збору</w:t>
        <w:tab/>
        <w:t>даних</w:t>
        <w:tab/>
      </w:r>
      <w:r>
        <w:rPr>
          <w:spacing w:val="-17"/>
          <w:sz w:val="28"/>
        </w:rPr>
        <w:t xml:space="preserve">в </w:t>
      </w:r>
      <w:r>
        <w:rPr>
          <w:sz w:val="28"/>
        </w:rPr>
        <w:t>комунальних закладах  міста</w:t>
      </w:r>
    </w:p>
    <w:p>
      <w:pPr>
        <w:pStyle w:val="ListParagraph"/>
        <w:tabs>
          <w:tab w:val="clear" w:pos="720"/>
          <w:tab w:val="left" w:pos="1880" w:leader="none"/>
          <w:tab w:val="left" w:pos="1882" w:leader="none"/>
          <w:tab w:val="left" w:pos="3863" w:leader="none"/>
          <w:tab w:val="left" w:pos="5605" w:leader="none"/>
          <w:tab w:val="left" w:pos="7698" w:leader="none"/>
          <w:tab w:val="left" w:pos="8691" w:leader="none"/>
          <w:tab w:val="left" w:pos="9718" w:leader="none"/>
        </w:tabs>
        <w:ind w:left="0" w:right="107" w:hanging="0"/>
        <w:rPr>
          <w:sz w:val="28"/>
        </w:rPr>
      </w:pPr>
      <w:r>
        <w:rPr>
          <w:sz w:val="28"/>
        </w:rPr>
        <w:t>4.10.13.Розвиток та популяризація альтернативних видів транспорту, розвиток електромобільності.</w:t>
      </w:r>
    </w:p>
    <w:p>
      <w:pPr>
        <w:pStyle w:val="ListParagraph"/>
        <w:tabs>
          <w:tab w:val="clear" w:pos="720"/>
          <w:tab w:val="left" w:pos="1880" w:leader="none"/>
          <w:tab w:val="left" w:pos="1882" w:leader="none"/>
          <w:tab w:val="left" w:pos="3863" w:leader="none"/>
          <w:tab w:val="left" w:pos="5605" w:leader="none"/>
          <w:tab w:val="left" w:pos="7698" w:leader="none"/>
          <w:tab w:val="left" w:pos="8691" w:leader="none"/>
          <w:tab w:val="left" w:pos="9718" w:leader="none"/>
        </w:tabs>
        <w:ind w:left="0" w:right="107" w:hanging="0"/>
        <w:rPr>
          <w:sz w:val="28"/>
        </w:rPr>
      </w:pPr>
      <w:r>
        <w:rPr>
          <w:sz w:val="28"/>
        </w:rPr>
        <w:t>4.10.14.Модернізація системи регулювання дорожнього руху.</w:t>
      </w:r>
    </w:p>
    <w:p>
      <w:pPr>
        <w:pStyle w:val="ListParagraph"/>
        <w:tabs>
          <w:tab w:val="clear" w:pos="720"/>
          <w:tab w:val="left" w:pos="1880" w:leader="none"/>
          <w:tab w:val="left" w:pos="1882" w:leader="none"/>
          <w:tab w:val="left" w:pos="3863" w:leader="none"/>
          <w:tab w:val="left" w:pos="5605" w:leader="none"/>
          <w:tab w:val="left" w:pos="7698" w:leader="none"/>
          <w:tab w:val="left" w:pos="8691" w:leader="none"/>
          <w:tab w:val="left" w:pos="9718" w:leader="none"/>
        </w:tabs>
        <w:ind w:left="0" w:right="107" w:hanging="0"/>
        <w:rPr>
          <w:sz w:val="28"/>
        </w:rPr>
      </w:pPr>
      <w:r>
        <w:rPr>
          <w:sz w:val="28"/>
        </w:rPr>
        <w:t>4.10.15.Запровадження станції автоматизованого моніторингу стану повітря.</w:t>
      </w:r>
    </w:p>
    <w:p>
      <w:pPr>
        <w:pStyle w:val="ListParagraph"/>
        <w:tabs>
          <w:tab w:val="clear" w:pos="720"/>
          <w:tab w:val="left" w:pos="1880" w:leader="none"/>
          <w:tab w:val="left" w:pos="1882" w:leader="none"/>
          <w:tab w:val="left" w:pos="3863" w:leader="none"/>
          <w:tab w:val="left" w:pos="5605" w:leader="none"/>
          <w:tab w:val="left" w:pos="7698" w:leader="none"/>
          <w:tab w:val="left" w:pos="8691" w:leader="none"/>
          <w:tab w:val="left" w:pos="9718" w:leader="none"/>
        </w:tabs>
        <w:ind w:left="0" w:right="107" w:hanging="0"/>
        <w:rPr>
          <w:sz w:val="28"/>
        </w:rPr>
      </w:pPr>
      <w:r>
        <w:rPr>
          <w:sz w:val="28"/>
        </w:rPr>
        <w:t>4.10.16.Впровадження розумної системи поводження з відходами.</w:t>
      </w:r>
    </w:p>
    <w:p>
      <w:pPr>
        <w:pStyle w:val="ListParagraph"/>
        <w:tabs>
          <w:tab w:val="clear" w:pos="720"/>
          <w:tab w:val="left" w:pos="1880" w:leader="none"/>
          <w:tab w:val="left" w:pos="1882" w:leader="none"/>
          <w:tab w:val="left" w:pos="3863" w:leader="none"/>
          <w:tab w:val="left" w:pos="5605" w:leader="none"/>
          <w:tab w:val="left" w:pos="7698" w:leader="none"/>
          <w:tab w:val="left" w:pos="8691" w:leader="none"/>
          <w:tab w:val="left" w:pos="9718" w:leader="none"/>
        </w:tabs>
        <w:ind w:left="0" w:right="107" w:hanging="0"/>
        <w:rPr>
          <w:sz w:val="28"/>
        </w:rPr>
      </w:pPr>
      <w:r>
        <w:rPr>
          <w:sz w:val="28"/>
        </w:rPr>
        <w:t>4.10.17.Запровадження системи обліку та управління зеленими насадженнями.</w:t>
      </w:r>
    </w:p>
    <w:p>
      <w:pPr>
        <w:pStyle w:val="ListParagraph"/>
        <w:tabs>
          <w:tab w:val="clear" w:pos="720"/>
          <w:tab w:val="left" w:pos="1421" w:leader="none"/>
        </w:tabs>
        <w:spacing w:lineRule="exact" w:line="321"/>
        <w:ind w:left="0" w:hanging="0"/>
        <w:rPr>
          <w:sz w:val="28"/>
        </w:rPr>
      </w:pPr>
      <w:r>
        <w:rPr>
          <w:sz w:val="28"/>
        </w:rPr>
        <w:t>4.10.18.Впровадження та облаштування міського дата-центру</w:t>
      </w:r>
    </w:p>
    <w:p>
      <w:pPr>
        <w:pStyle w:val="ListParagraph"/>
        <w:tabs>
          <w:tab w:val="clear" w:pos="720"/>
          <w:tab w:val="left" w:pos="1421" w:leader="none"/>
        </w:tabs>
        <w:spacing w:lineRule="exact" w:line="321"/>
        <w:ind w:left="0" w:hanging="0"/>
        <w:rPr>
          <w:sz w:val="28"/>
        </w:rPr>
      </w:pPr>
      <w:r>
        <w:rPr>
          <w:sz w:val="28"/>
        </w:rPr>
        <w:t>4.10.19.Впровадження сучасних технологій у сфері комунального громадського транспорту (впровадження безготівкової системи оплати -електронний квиток, камер відеоспостереження, моніторів інформування та соціальних повідомлень).</w:t>
      </w:r>
    </w:p>
    <w:p>
      <w:pPr>
        <w:pStyle w:val="ListParagraph"/>
        <w:tabs>
          <w:tab w:val="clear" w:pos="720"/>
          <w:tab w:val="left" w:pos="1421" w:leader="none"/>
        </w:tabs>
        <w:ind w:left="1420" w:hanging="0"/>
        <w:rPr>
          <w:sz w:val="28"/>
        </w:rPr>
      </w:pPr>
      <w:r>
        <w:rPr/>
      </w:r>
    </w:p>
    <w:sectPr>
      <w:type w:val="nextPage"/>
      <w:pgSz w:w="11906" w:h="16838"/>
      <w:pgMar w:left="1200" w:right="740" w:gutter="0" w:header="0" w:top="1180" w:footer="0" w:bottom="28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4"/>
      <w:numFmt w:val="decimal"/>
      <w:lvlText w:val="%1"/>
      <w:lvlJc w:val="left"/>
      <w:pPr>
        <w:tabs>
          <w:tab w:val="num" w:pos="0"/>
        </w:tabs>
        <w:ind w:left="216" w:hanging="422"/>
      </w:pPr>
      <w:rPr>
        <w:lang w:val="uk-UA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216" w:hanging="422"/>
      </w:pPr>
      <w:rPr>
        <w:sz w:val="26"/>
        <w:szCs w:val="26"/>
        <w:w w:val="99"/>
        <w:rFonts w:ascii="Times New Roman" w:hAnsi="Times New Roman" w:eastAsia="Times New Roman" w:cs="Times New Roman"/>
        <w:lang w:val="uk-UA" w:eastAsia="en-US" w:bidi="ar-S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" w:hanging="633"/>
      </w:pPr>
      <w:rPr>
        <w:sz w:val="26"/>
        <w:szCs w:val="26"/>
        <w:w w:val="99"/>
        <w:rFonts w:ascii="Times New Roman" w:hAnsi="Times New Roman" w:eastAsia="Times New Roman" w:cs="Times New Roman"/>
        <w:lang w:val="uk-UA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488" w:hanging="633"/>
      </w:pPr>
      <w:rPr>
        <w:rFonts w:ascii="Symbol" w:hAnsi="Symbol" w:cs="Symbol" w:hint="default"/>
        <w:lang w:val="uk-UA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413" w:hanging="633"/>
      </w:pPr>
      <w:rPr>
        <w:rFonts w:ascii="Symbol" w:hAnsi="Symbol" w:cs="Symbol" w:hint="default"/>
        <w:lang w:val="uk-UA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337" w:hanging="633"/>
      </w:pPr>
      <w:rPr>
        <w:rFonts w:ascii="Symbol" w:hAnsi="Symbol" w:cs="Symbol" w:hint="default"/>
        <w:lang w:val="uk-UA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262" w:hanging="633"/>
      </w:pPr>
      <w:rPr>
        <w:rFonts w:ascii="Symbol" w:hAnsi="Symbol" w:cs="Symbol" w:hint="default"/>
        <w:lang w:val="uk-UA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186" w:hanging="633"/>
      </w:pPr>
      <w:rPr>
        <w:rFonts w:ascii="Symbol" w:hAnsi="Symbol" w:cs="Symbol" w:hint="default"/>
        <w:lang w:val="uk-UA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111" w:hanging="633"/>
      </w:pPr>
      <w:rPr>
        <w:rFonts w:ascii="Symbol" w:hAnsi="Symbol" w:cs="Symbol" w:hint="default"/>
        <w:lang w:val="uk-UA" w:eastAsia="en-US" w:bidi="ar-SA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75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uk-UA" w:eastAsia="en-US" w:bidi="ar-SA"/>
    </w:rPr>
  </w:style>
  <w:style w:type="paragraph" w:styleId="1">
    <w:name w:val="Heading 1"/>
    <w:basedOn w:val="Normal"/>
    <w:uiPriority w:val="1"/>
    <w:qFormat/>
    <w:pPr>
      <w:ind w:left="215" w:hanging="0"/>
      <w:outlineLvl w:val="0"/>
    </w:pPr>
    <w:rPr>
      <w:b/>
      <w:b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>
    <w:name w:val="Hyperlink"/>
    <w:basedOn w:val="DefaultParagraphFont"/>
    <w:uiPriority w:val="99"/>
    <w:unhideWhenUsed/>
    <w:rsid w:val="00810011"/>
    <w:rPr>
      <w:color w:val="0000FF" w:themeColor="hyperlink"/>
      <w:u w:val="single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uiPriority w:val="1"/>
    <w:qFormat/>
    <w:pPr>
      <w:ind w:left="215" w:hanging="0"/>
    </w:pPr>
    <w:rPr>
      <w:sz w:val="28"/>
      <w:szCs w:val="28"/>
    </w:rPr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Покажчик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uiPriority w:val="1"/>
    <w:qFormat/>
    <w:pPr>
      <w:ind w:left="215" w:firstLine="710"/>
    </w:pPr>
    <w:rPr/>
  </w:style>
  <w:style w:type="paragraph" w:styleId="TableParagraph" w:customStyle="1">
    <w:name w:val="Table Paragraph"/>
    <w:basedOn w:val="Normal"/>
    <w:uiPriority w:val="1"/>
    <w:qFormat/>
    <w:pPr>
      <w:ind w:left="110" w:hanging="0"/>
    </w:pPr>
    <w:rPr/>
  </w:style>
  <w:style w:type="paragraph" w:styleId="Style19">
    <w:name w:val="Вміст рамки"/>
    <w:basedOn w:val="Normal"/>
    <w:qFormat/>
    <w:pPr/>
    <w:rPr/>
  </w:style>
  <w:style w:type="paragraph" w:styleId="FR1">
    <w:name w:val="FR1"/>
    <w:qFormat/>
    <w:pPr>
      <w:widowControl w:val="false"/>
      <w:suppressAutoHyphens w:val="true"/>
      <w:bidi w:val="0"/>
      <w:spacing w:lineRule="auto" w:line="300" w:before="0" w:after="0"/>
      <w:ind w:left="2080" w:right="2000" w:hanging="0"/>
      <w:jc w:val="both"/>
    </w:pPr>
    <w:rPr>
      <w:rFonts w:ascii="Times New Roman" w:hAnsi="Times New Roman" w:eastAsia="Times New Roman" w:cs="Times New Roman"/>
      <w:color w:val="auto"/>
      <w:kern w:val="0"/>
      <w:sz w:val="28"/>
      <w:szCs w:val="28"/>
      <w:lang w:val="en-US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11752</TotalTime>
  <Application>LibreOffice/7.4.2.3$Windows_X86_64 LibreOffice_project/382eef1f22670f7f4118c8c2dd222ec7ad009daf</Application>
  <AppVersion>15.0000</AppVersion>
  <Pages>5</Pages>
  <Words>903</Words>
  <Characters>7314</Characters>
  <CharactersWithSpaces>8350</CharactersWithSpaces>
  <Paragraphs>127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2022-10-10T18:42:00Z</dcterms:created>
  <dc:creator>USER</dc:creator>
  <dc:description/>
  <dc:language>uk-UA</dc:language>
  <cp:lastModifiedBy/>
  <cp:lastPrinted>2023-03-15T15:46:09Z</cp:lastPrinted>
  <dcterms:modified xsi:type="dcterms:W3CDTF">2023-03-20T12:12:16Z</dcterms:modified>
  <cp:revision>35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2018-11-26T00:00:00Z</vt:filetime>
  </property>
  <property fmtid="{D5CDD505-2E9C-101B-9397-08002B2CF9AE}" pid="3" name="LastSaved">
    <vt:filetime>2022-10-10T00:00:00Z</vt:filetime>
  </property>
</Properties>
</file>