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30" w:rsidRPr="00FA6930" w:rsidRDefault="00FA6930" w:rsidP="00FA693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A69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30" w:rsidRPr="00FA6930" w:rsidRDefault="00FA6930" w:rsidP="00FA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930" w:rsidRPr="00FA6930" w:rsidRDefault="00FA6930" w:rsidP="00FA6930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:rsidR="00FA6930" w:rsidRPr="00FA6930" w:rsidRDefault="00FA6930" w:rsidP="00FA6930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:rsidR="00FA6930" w:rsidRPr="00FA6930" w:rsidRDefault="00FA6930" w:rsidP="00FA6930">
      <w:pPr>
        <w:pStyle w:val="a8"/>
        <w:rPr>
          <w:rFonts w:ascii="Times New Roman" w:hAnsi="Times New Roman"/>
          <w:sz w:val="28"/>
          <w:szCs w:val="28"/>
        </w:rPr>
      </w:pPr>
    </w:p>
    <w:p w:rsidR="00FA6930" w:rsidRPr="00FA6930" w:rsidRDefault="00FA6930" w:rsidP="00FA6930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FA6930">
        <w:rPr>
          <w:rFonts w:ascii="Times New Roman" w:hAnsi="Times New Roman"/>
          <w:b/>
          <w:sz w:val="28"/>
          <w:szCs w:val="28"/>
        </w:rPr>
        <w:t>РІШЕННЯ (ПРОЄКТ)</w:t>
      </w:r>
    </w:p>
    <w:p w:rsidR="00AB0933" w:rsidRPr="00FA6930" w:rsidRDefault="00AB0933" w:rsidP="00FA6930">
      <w:pPr>
        <w:pStyle w:val="a8"/>
        <w:jc w:val="center"/>
        <w:rPr>
          <w:rFonts w:ascii="Times New Roman" w:hAnsi="Times New Roman"/>
          <w:b/>
        </w:rPr>
      </w:pPr>
    </w:p>
    <w:p w:rsidR="00AB0933" w:rsidRPr="00FA6930" w:rsidRDefault="000E32B5" w:rsidP="00FA6930">
      <w:pPr>
        <w:pStyle w:val="normal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b/>
          <w:sz w:val="28"/>
          <w:szCs w:val="28"/>
        </w:rPr>
        <w:t>___</w:t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CD9" w:rsidRPr="00FA6930">
        <w:rPr>
          <w:rFonts w:ascii="Times New Roman" w:hAnsi="Times New Roman" w:cs="Times New Roman"/>
          <w:b/>
          <w:sz w:val="28"/>
          <w:szCs w:val="28"/>
        </w:rPr>
        <w:t>квітня</w:t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7CD9" w:rsidRPr="00FA6930">
        <w:rPr>
          <w:rFonts w:ascii="Times New Roman" w:hAnsi="Times New Roman" w:cs="Times New Roman"/>
          <w:b/>
          <w:sz w:val="28"/>
          <w:szCs w:val="28"/>
        </w:rPr>
        <w:t>3</w:t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A6930"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 w:rsidRPr="00FA6930">
        <w:rPr>
          <w:rFonts w:ascii="Times New Roman" w:hAnsi="Times New Roman" w:cs="Times New Roman"/>
          <w:b/>
          <w:sz w:val="28"/>
          <w:szCs w:val="28"/>
        </w:rPr>
        <w:t>___</w:t>
      </w:r>
    </w:p>
    <w:p w:rsidR="00AB0933" w:rsidRPr="00FA6930" w:rsidRDefault="00AB0933" w:rsidP="00FA6930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24D" w:rsidRPr="00FA6930" w:rsidRDefault="002A724D" w:rsidP="00FA6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930">
        <w:rPr>
          <w:rFonts w:ascii="Times New Roman" w:hAnsi="Times New Roman"/>
          <w:b/>
          <w:sz w:val="28"/>
          <w:szCs w:val="28"/>
        </w:rPr>
        <w:t xml:space="preserve">Про </w:t>
      </w:r>
      <w:r w:rsidR="006A6DB6" w:rsidRPr="00FA6930">
        <w:rPr>
          <w:rFonts w:ascii="Times New Roman" w:hAnsi="Times New Roman"/>
          <w:b/>
          <w:sz w:val="28"/>
          <w:szCs w:val="28"/>
        </w:rPr>
        <w:t>c</w:t>
      </w:r>
      <w:r w:rsidRPr="00FA6930">
        <w:rPr>
          <w:rFonts w:ascii="Times New Roman" w:hAnsi="Times New Roman"/>
          <w:b/>
          <w:sz w:val="28"/>
          <w:szCs w:val="28"/>
        </w:rPr>
        <w:t xml:space="preserve">творення Чортківської міської субланки Чортківської районної ланки територіальної підсистеми єдиної державної системи цивільного захисту Тернопільської області </w:t>
      </w:r>
    </w:p>
    <w:p w:rsidR="001318CB" w:rsidRPr="00FA6930" w:rsidRDefault="001318CB" w:rsidP="00FA693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18CB" w:rsidRPr="00FA6930" w:rsidRDefault="002A724D" w:rsidP="00FA693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FA6930">
        <w:rPr>
          <w:sz w:val="28"/>
          <w:szCs w:val="28"/>
        </w:rPr>
        <w:t xml:space="preserve">З метою реалізації вимог постанови Кабінету Міністрів України від 14 лютого 2023 р. № 134 «Про внесення змін до деяких постанов Кабінету Міністрів України з питань цивільного захисту», листа Чортківської районної військової адміністрації від 28 березня 2023 року № 01-10/581 </w:t>
      </w:r>
      <w:r w:rsidR="001318CB" w:rsidRPr="00FA6930">
        <w:rPr>
          <w:sz w:val="28"/>
          <w:szCs w:val="28"/>
        </w:rPr>
        <w:t xml:space="preserve">та керуючись </w:t>
      </w:r>
      <w:r w:rsidR="00F17FAB" w:rsidRPr="00FA6930">
        <w:rPr>
          <w:rFonts w:eastAsia="Times New Roman"/>
          <w:sz w:val="28"/>
          <w:szCs w:val="28"/>
        </w:rPr>
        <w:t>ст</w:t>
      </w:r>
      <w:r w:rsidR="00FA6930" w:rsidRPr="00FA6930">
        <w:rPr>
          <w:rFonts w:eastAsia="Times New Roman"/>
          <w:sz w:val="28"/>
          <w:szCs w:val="28"/>
        </w:rPr>
        <w:t>аттею</w:t>
      </w:r>
      <w:r w:rsidR="002429CE" w:rsidRPr="00FA6930">
        <w:rPr>
          <w:rFonts w:eastAsia="Times New Roman"/>
          <w:sz w:val="28"/>
          <w:szCs w:val="28"/>
        </w:rPr>
        <w:t xml:space="preserve"> </w:t>
      </w:r>
      <w:r w:rsidR="001318CB" w:rsidRPr="00FA6930">
        <w:rPr>
          <w:rFonts w:eastAsia="Times New Roman"/>
          <w:sz w:val="28"/>
          <w:szCs w:val="28"/>
        </w:rPr>
        <w:t>52</w:t>
      </w:r>
      <w:r w:rsidR="00F17FAB" w:rsidRPr="00FA6930">
        <w:rPr>
          <w:rFonts w:eastAsia="Times New Roman"/>
          <w:sz w:val="28"/>
          <w:szCs w:val="28"/>
        </w:rPr>
        <w:t xml:space="preserve">, </w:t>
      </w:r>
      <w:r w:rsidR="00741235" w:rsidRPr="00FA6930">
        <w:rPr>
          <w:rFonts w:eastAsia="Times New Roman"/>
          <w:sz w:val="28"/>
          <w:szCs w:val="28"/>
        </w:rPr>
        <w:t>ч</w:t>
      </w:r>
      <w:r w:rsidR="00FA6930" w:rsidRPr="00FA6930">
        <w:rPr>
          <w:rFonts w:eastAsia="Times New Roman"/>
          <w:sz w:val="28"/>
          <w:szCs w:val="28"/>
        </w:rPr>
        <w:t>астиною</w:t>
      </w:r>
      <w:r w:rsidR="002429CE" w:rsidRPr="00FA6930">
        <w:rPr>
          <w:rFonts w:eastAsia="Times New Roman"/>
          <w:sz w:val="28"/>
          <w:szCs w:val="28"/>
        </w:rPr>
        <w:t xml:space="preserve"> </w:t>
      </w:r>
      <w:r w:rsidR="00F17FAB" w:rsidRPr="00FA6930">
        <w:rPr>
          <w:rFonts w:eastAsia="Times New Roman"/>
          <w:sz w:val="28"/>
          <w:szCs w:val="28"/>
        </w:rPr>
        <w:t>6 ст</w:t>
      </w:r>
      <w:r w:rsidR="00FA6930" w:rsidRPr="00FA6930">
        <w:rPr>
          <w:rFonts w:eastAsia="Times New Roman"/>
          <w:sz w:val="28"/>
          <w:szCs w:val="28"/>
        </w:rPr>
        <w:t>атті</w:t>
      </w:r>
      <w:r w:rsidR="002429CE" w:rsidRPr="00FA6930">
        <w:rPr>
          <w:rFonts w:eastAsia="Times New Roman"/>
          <w:sz w:val="28"/>
          <w:szCs w:val="28"/>
        </w:rPr>
        <w:t xml:space="preserve"> </w:t>
      </w:r>
      <w:r w:rsidR="00F17FAB" w:rsidRPr="00FA6930">
        <w:rPr>
          <w:rFonts w:eastAsia="Times New Roman"/>
          <w:sz w:val="28"/>
          <w:szCs w:val="28"/>
        </w:rPr>
        <w:t xml:space="preserve">59 </w:t>
      </w:r>
      <w:r w:rsidR="001318CB" w:rsidRPr="00FA6930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 w:rsidRPr="00FA6930">
        <w:rPr>
          <w:rFonts w:eastAsia="Times New Roman"/>
          <w:sz w:val="28"/>
          <w:szCs w:val="28"/>
        </w:rPr>
        <w:t xml:space="preserve"> </w:t>
      </w:r>
      <w:r w:rsidR="001318CB" w:rsidRPr="00FA6930">
        <w:rPr>
          <w:rFonts w:eastAsia="Times New Roman"/>
          <w:sz w:val="28"/>
          <w:szCs w:val="28"/>
        </w:rPr>
        <w:t>виконавчий комітет міської ради</w:t>
      </w:r>
    </w:p>
    <w:p w:rsidR="002A724D" w:rsidRPr="00FA6930" w:rsidRDefault="002A724D" w:rsidP="00FA6930">
      <w:pPr>
        <w:pStyle w:val="normal"/>
        <w:spacing w:after="0" w:line="240" w:lineRule="auto"/>
        <w:jc w:val="both"/>
      </w:pPr>
    </w:p>
    <w:p w:rsidR="001318CB" w:rsidRPr="00FA6930" w:rsidRDefault="001318CB" w:rsidP="00FA693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6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FA6930" w:rsidRDefault="001318CB" w:rsidP="00FA6930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24D" w:rsidRPr="00FA6930" w:rsidRDefault="006A6DB6" w:rsidP="00FA6930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>C</w:t>
      </w:r>
      <w:r w:rsidR="002A724D" w:rsidRPr="00FA6930">
        <w:rPr>
          <w:rFonts w:ascii="Times New Roman" w:hAnsi="Times New Roman"/>
          <w:sz w:val="28"/>
          <w:szCs w:val="28"/>
        </w:rPr>
        <w:t>творити Чортківськ</w:t>
      </w:r>
      <w:r w:rsidR="00701503" w:rsidRPr="00FA6930">
        <w:rPr>
          <w:rFonts w:ascii="Times New Roman" w:hAnsi="Times New Roman"/>
          <w:sz w:val="28"/>
          <w:szCs w:val="28"/>
        </w:rPr>
        <w:t>у</w:t>
      </w:r>
      <w:r w:rsidR="002A724D" w:rsidRPr="00FA6930">
        <w:rPr>
          <w:rFonts w:ascii="Times New Roman" w:hAnsi="Times New Roman"/>
          <w:sz w:val="28"/>
          <w:szCs w:val="28"/>
        </w:rPr>
        <w:t xml:space="preserve"> міськ</w:t>
      </w:r>
      <w:r w:rsidR="00701503" w:rsidRPr="00FA6930">
        <w:rPr>
          <w:rFonts w:ascii="Times New Roman" w:hAnsi="Times New Roman"/>
          <w:sz w:val="28"/>
          <w:szCs w:val="28"/>
        </w:rPr>
        <w:t>у</w:t>
      </w:r>
      <w:r w:rsidR="002A724D" w:rsidRPr="00FA6930">
        <w:rPr>
          <w:rFonts w:ascii="Times New Roman" w:hAnsi="Times New Roman"/>
          <w:sz w:val="28"/>
          <w:szCs w:val="28"/>
        </w:rPr>
        <w:t xml:space="preserve"> </w:t>
      </w:r>
      <w:r w:rsidR="00701503" w:rsidRPr="00FA6930">
        <w:rPr>
          <w:rFonts w:ascii="Times New Roman" w:hAnsi="Times New Roman"/>
          <w:sz w:val="28"/>
          <w:szCs w:val="28"/>
        </w:rPr>
        <w:t xml:space="preserve">субланку </w:t>
      </w:r>
      <w:r w:rsidR="002A724D" w:rsidRPr="00FA6930">
        <w:rPr>
          <w:rFonts w:ascii="Times New Roman" w:hAnsi="Times New Roman"/>
          <w:sz w:val="28"/>
          <w:szCs w:val="28"/>
        </w:rPr>
        <w:t xml:space="preserve">Чортківської районної ланки територіальної підсистеми єдиної державної системи цивільного захисту </w:t>
      </w:r>
      <w:r w:rsidR="00701503" w:rsidRPr="00FA6930">
        <w:rPr>
          <w:rFonts w:ascii="Times New Roman" w:hAnsi="Times New Roman"/>
          <w:sz w:val="28"/>
          <w:szCs w:val="28"/>
        </w:rPr>
        <w:t>Тернопільської</w:t>
      </w:r>
      <w:r w:rsidR="002A724D" w:rsidRPr="00FA6930">
        <w:rPr>
          <w:rFonts w:ascii="Times New Roman" w:hAnsi="Times New Roman"/>
          <w:sz w:val="28"/>
          <w:szCs w:val="28"/>
        </w:rPr>
        <w:t xml:space="preserve"> області. </w:t>
      </w:r>
    </w:p>
    <w:p w:rsidR="002A724D" w:rsidRPr="00FA6930" w:rsidRDefault="002A724D" w:rsidP="00FA6930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 xml:space="preserve">Затвердити Положення про </w:t>
      </w:r>
      <w:r w:rsidR="00701503" w:rsidRPr="00FA6930">
        <w:rPr>
          <w:rFonts w:ascii="Times New Roman" w:hAnsi="Times New Roman"/>
          <w:sz w:val="28"/>
          <w:szCs w:val="28"/>
        </w:rPr>
        <w:t>Чортківську міську субланку Чортківської районної ланки територіальної підсистеми єдиної державної системи цивільного захисту Тернопільської області</w:t>
      </w:r>
      <w:r w:rsidRPr="00FA6930">
        <w:rPr>
          <w:rFonts w:ascii="Times New Roman" w:hAnsi="Times New Roman"/>
          <w:sz w:val="28"/>
          <w:szCs w:val="28"/>
        </w:rPr>
        <w:t xml:space="preserve">, згідно додатку. </w:t>
      </w:r>
    </w:p>
    <w:p w:rsidR="002A724D" w:rsidRPr="00FA6930" w:rsidRDefault="002A724D" w:rsidP="00FA6930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виконавчого комітету Чортківської міської ради від 08 вересня 2021 року №422 «Про затвердження Положення про Чортківську ланку міської територіальної громади територіальної підсистеми єдиної державної системи цивільного захисту». </w:t>
      </w:r>
    </w:p>
    <w:p w:rsidR="00717CD9" w:rsidRPr="00FA6930" w:rsidRDefault="00717CD9" w:rsidP="00FA6930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Pr="00FA6930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Pr="00FA6930">
        <w:rPr>
          <w:rFonts w:ascii="Times New Roman" w:hAnsi="Times New Roman"/>
          <w:sz w:val="28"/>
          <w:szCs w:val="28"/>
        </w:rPr>
        <w:t>.</w:t>
      </w:r>
    </w:p>
    <w:p w:rsidR="00717CD9" w:rsidRPr="00FA6930" w:rsidRDefault="00717CD9" w:rsidP="00FA69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7CD9" w:rsidRPr="00FA6930" w:rsidRDefault="00717CD9" w:rsidP="00FA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930">
        <w:rPr>
          <w:rFonts w:ascii="Times New Roman" w:hAnsi="Times New Roman"/>
          <w:b/>
          <w:sz w:val="28"/>
          <w:szCs w:val="28"/>
        </w:rPr>
        <w:t>Міський голова</w:t>
      </w:r>
      <w:r w:rsidR="006D4738" w:rsidRPr="00FA6930">
        <w:rPr>
          <w:rFonts w:ascii="Times New Roman" w:hAnsi="Times New Roman"/>
          <w:b/>
          <w:sz w:val="28"/>
          <w:szCs w:val="28"/>
        </w:rPr>
        <w:tab/>
      </w:r>
      <w:r w:rsidR="006D4738" w:rsidRPr="00FA6930">
        <w:rPr>
          <w:rFonts w:ascii="Times New Roman" w:hAnsi="Times New Roman"/>
          <w:b/>
          <w:sz w:val="28"/>
          <w:szCs w:val="28"/>
        </w:rPr>
        <w:tab/>
      </w:r>
      <w:r w:rsidR="006D4738" w:rsidRPr="00FA6930">
        <w:rPr>
          <w:rFonts w:ascii="Times New Roman" w:hAnsi="Times New Roman"/>
          <w:b/>
          <w:sz w:val="28"/>
          <w:szCs w:val="28"/>
        </w:rPr>
        <w:tab/>
      </w:r>
      <w:r w:rsidR="006D4738" w:rsidRPr="00FA6930">
        <w:rPr>
          <w:rFonts w:ascii="Times New Roman" w:hAnsi="Times New Roman"/>
          <w:b/>
          <w:sz w:val="28"/>
          <w:szCs w:val="28"/>
        </w:rPr>
        <w:tab/>
      </w:r>
      <w:r w:rsidR="006D4738" w:rsidRPr="00FA6930">
        <w:rPr>
          <w:rFonts w:ascii="Times New Roman" w:hAnsi="Times New Roman"/>
          <w:b/>
          <w:sz w:val="28"/>
          <w:szCs w:val="28"/>
        </w:rPr>
        <w:tab/>
      </w:r>
      <w:r w:rsidR="006D4738" w:rsidRPr="00FA6930">
        <w:rPr>
          <w:rFonts w:ascii="Times New Roman" w:hAnsi="Times New Roman"/>
          <w:b/>
          <w:sz w:val="28"/>
          <w:szCs w:val="28"/>
        </w:rPr>
        <w:tab/>
      </w:r>
      <w:r w:rsidR="006D4738" w:rsidRPr="00FA6930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FA6930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3761DE" w:rsidRPr="00FA6930" w:rsidRDefault="003761DE" w:rsidP="00FA693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9F2" w:rsidRPr="00FA6930" w:rsidRDefault="00C029F2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В.Гурин</w:t>
      </w:r>
    </w:p>
    <w:p w:rsidR="00C029F2" w:rsidRPr="00FA6930" w:rsidRDefault="00C029F2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В.Фик</w:t>
      </w:r>
    </w:p>
    <w:p w:rsidR="00C029F2" w:rsidRPr="00FA6930" w:rsidRDefault="00C029F2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М.Фаріон</w:t>
      </w:r>
    </w:p>
    <w:p w:rsidR="009D7A92" w:rsidRPr="00FA6930" w:rsidRDefault="00C029F2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>А.Васильченко</w:t>
      </w:r>
    </w:p>
    <w:p w:rsidR="00741235" w:rsidRDefault="00741235" w:rsidP="00FA6930">
      <w:pPr>
        <w:pStyle w:val="a8"/>
        <w:ind w:left="4956" w:firstLine="708"/>
        <w:rPr>
          <w:rFonts w:ascii="Times New Roman" w:hAnsi="Times New Roman"/>
          <w:sz w:val="28"/>
          <w:szCs w:val="28"/>
        </w:rPr>
      </w:pPr>
    </w:p>
    <w:p w:rsidR="00FA6930" w:rsidRPr="00FA6930" w:rsidRDefault="00FA6930" w:rsidP="00FA6930">
      <w:pPr>
        <w:pStyle w:val="a8"/>
        <w:ind w:left="4956" w:firstLine="708"/>
        <w:rPr>
          <w:rFonts w:ascii="Times New Roman" w:hAnsi="Times New Roman"/>
          <w:sz w:val="28"/>
          <w:szCs w:val="28"/>
        </w:rPr>
      </w:pPr>
    </w:p>
    <w:p w:rsidR="00991D45" w:rsidRPr="00FA6930" w:rsidRDefault="00991D45" w:rsidP="00FA6930">
      <w:pPr>
        <w:pStyle w:val="a8"/>
        <w:ind w:left="5103" w:firstLine="6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991D45" w:rsidRPr="00FA6930" w:rsidRDefault="00991D45" w:rsidP="00FA6930">
      <w:pPr>
        <w:pStyle w:val="a8"/>
        <w:ind w:left="5103" w:firstLine="6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>до рішення виконавчого комітету міської ради</w:t>
      </w:r>
    </w:p>
    <w:p w:rsidR="006D4738" w:rsidRPr="00FA6930" w:rsidRDefault="00991D45" w:rsidP="00FA6930">
      <w:pPr>
        <w:pStyle w:val="Heading1"/>
        <w:ind w:left="5103" w:firstLine="6"/>
        <w:jc w:val="both"/>
        <w:rPr>
          <w:b w:val="0"/>
        </w:rPr>
      </w:pPr>
      <w:r w:rsidRPr="00FA6930">
        <w:rPr>
          <w:b w:val="0"/>
        </w:rPr>
        <w:t>від __ квітня 2023 року №___</w:t>
      </w:r>
    </w:p>
    <w:p w:rsidR="006D4738" w:rsidRPr="00FA6930" w:rsidRDefault="006D4738" w:rsidP="00FA6930">
      <w:pPr>
        <w:pStyle w:val="Heading1"/>
        <w:jc w:val="both"/>
      </w:pPr>
    </w:p>
    <w:p w:rsidR="006D4738" w:rsidRPr="00FA6930" w:rsidRDefault="006D4738" w:rsidP="00FA6930">
      <w:pPr>
        <w:pStyle w:val="Heading1"/>
        <w:ind w:left="0" w:right="3"/>
        <w:jc w:val="center"/>
      </w:pPr>
      <w:r w:rsidRPr="00FA6930">
        <w:t>ПОЛОЖЕННЯ</w:t>
      </w:r>
    </w:p>
    <w:p w:rsidR="006D4738" w:rsidRPr="00FA6930" w:rsidRDefault="006D4738" w:rsidP="00FA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930">
        <w:rPr>
          <w:rFonts w:ascii="Times New Roman" w:hAnsi="Times New Roman"/>
          <w:b/>
          <w:sz w:val="28"/>
          <w:szCs w:val="28"/>
        </w:rPr>
        <w:t>про Чортківську міську субланку Чортківської районної ланки</w:t>
      </w:r>
      <w:r w:rsidRPr="00FA693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/>
          <w:b/>
          <w:sz w:val="28"/>
          <w:szCs w:val="28"/>
        </w:rPr>
        <w:t>територіальної</w:t>
      </w:r>
      <w:r w:rsidRPr="00FA6930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/>
          <w:b/>
          <w:sz w:val="28"/>
          <w:szCs w:val="28"/>
        </w:rPr>
        <w:t>підсистеми</w:t>
      </w:r>
      <w:r w:rsidRPr="00FA693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/>
          <w:b/>
          <w:sz w:val="28"/>
          <w:szCs w:val="28"/>
        </w:rPr>
        <w:t>єдиної</w:t>
      </w:r>
      <w:r w:rsidRPr="00FA6930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/>
          <w:b/>
          <w:sz w:val="28"/>
          <w:szCs w:val="28"/>
        </w:rPr>
        <w:t>державної</w:t>
      </w:r>
      <w:r w:rsidRPr="00FA6930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/>
          <w:b/>
          <w:sz w:val="28"/>
          <w:szCs w:val="28"/>
        </w:rPr>
        <w:t>системи</w:t>
      </w:r>
      <w:r w:rsidRPr="00FA693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/>
          <w:b/>
          <w:sz w:val="28"/>
          <w:szCs w:val="28"/>
        </w:rPr>
        <w:t>цивільного</w:t>
      </w:r>
      <w:r w:rsidRPr="00FA6930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/>
          <w:b/>
          <w:sz w:val="28"/>
          <w:szCs w:val="28"/>
        </w:rPr>
        <w:t>захисту Тернопільської області</w:t>
      </w:r>
    </w:p>
    <w:p w:rsidR="006D4738" w:rsidRPr="00FA6930" w:rsidRDefault="006D4738" w:rsidP="00FA6930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1.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Загальні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питання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Положення</w:t>
      </w:r>
      <w:r w:rsidRPr="00FA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</w:t>
      </w:r>
      <w:r w:rsidRPr="00FA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Чортківську</w:t>
      </w:r>
      <w:r w:rsidRPr="00FA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міську</w:t>
      </w:r>
      <w:r w:rsidRPr="00FA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субланку</w:t>
      </w:r>
      <w:r w:rsidRPr="00FA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районної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ланки територіальної підсистеми єдиної державної системи цивільного 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Тернопільської області (далі – Чортківська субланка територіальної підсистеми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ЄДСЦЗ) визначає основи створення, організацію, склад сил і засобів, порядок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діяльності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 субланки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090"/>
        </w:tabs>
        <w:autoSpaceDE w:val="0"/>
        <w:autoSpaceDN w:val="0"/>
        <w:spacing w:after="0" w:line="240" w:lineRule="auto"/>
        <w:ind w:left="1090" w:hanging="2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цьому</w:t>
      </w:r>
      <w:r w:rsidRPr="00FA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Положенні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терміни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вживаються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такому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значенні:</w:t>
      </w:r>
    </w:p>
    <w:p w:rsidR="006D4738" w:rsidRPr="00FA6930" w:rsidRDefault="006D4738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єдина державна система цивільного захисту (далі- ЄДСЦЗ) - сукупність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органів управління, сил і засобів центральних та місцевих органів виконавчої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влади, виконавчих органів територіальних громад рад, підприємств, установ 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організацій, які забезпечують реалізацію державної політики у сфері цивільного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захисту;</w:t>
      </w:r>
    </w:p>
    <w:p w:rsidR="006D4738" w:rsidRPr="00FA6930" w:rsidRDefault="006D4738" w:rsidP="00FA6930">
      <w:pPr>
        <w:pStyle w:val="a3"/>
        <w:spacing w:after="0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субланка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–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сукупність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управління,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засобів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виконавчого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комітету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підприємств,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установ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організацій,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розташовані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забезпечують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реалізацію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державної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політики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сфері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захисту;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-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аварійно-рятувальні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формування,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спеціалізовані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служби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інші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формування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 захисту (у разі їх утворення) , призначені для проведення аварійно-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рятувальних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інших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невідкладних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ситуацій;</w:t>
      </w:r>
    </w:p>
    <w:p w:rsidR="006D4738" w:rsidRPr="00FA6930" w:rsidRDefault="006D4738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інші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терміни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вживаються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значенні,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вказаному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Кодексі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 України, Положенні про єдину державну систему цивільного захисту,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затвердженому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постановою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Кабінету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Міністрів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9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січня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2014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року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№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11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(Офіційний вісник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України, 2014р., №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8, ст. 245).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70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Метою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створення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організація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здійснення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щодо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652" w:rsidRPr="00FA6930">
        <w:rPr>
          <w:rFonts w:ascii="Times New Roman" w:hAnsi="Times New Roman" w:cs="Times New Roman"/>
          <w:sz w:val="28"/>
          <w:szCs w:val="28"/>
        </w:rPr>
        <w:t>жителів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 від надзвичайних ситуацій у мирний час та в особливий період 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 міської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15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Завданнями Чортківської міської субланки територіальної підсистеми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є: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108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організація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здійснення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щодо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10652" w:rsidRPr="00FA6930">
        <w:rPr>
          <w:rFonts w:ascii="Times New Roman" w:hAnsi="Times New Roman" w:cs="Times New Roman"/>
          <w:sz w:val="28"/>
          <w:szCs w:val="28"/>
        </w:rPr>
        <w:t>жителів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</w:t>
      </w:r>
      <w:r w:rsidRPr="00FA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129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забезпечення готовності органів управління та підпорядкованих їм сил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спрямованих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запобігання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реагування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надзвичайні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 або небезпечні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події;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планування</w:t>
      </w:r>
      <w:r w:rsidRPr="00FA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197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оповіщення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інформування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управління,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населення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загрозу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або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306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організація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запобігання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виникненню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рятувальних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інших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невідкладних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ситуацій,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організація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життєзабезпечення</w:t>
      </w:r>
      <w:r w:rsidRPr="00FA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постраждалого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населення;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ліквідація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або</w:t>
      </w:r>
      <w:r w:rsidRPr="00FA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небезпечних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подій;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203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здійснення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моніторингу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прогнозування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їх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розвитку,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визначення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ризиків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їх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оцінка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соціально-економічних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ситуацій,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визначення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основі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прогнозних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даних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обсягу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потреби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силах,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засобах, матеріальних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фінансових ресурсах;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ліквідація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медико-санітарних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епідемій,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екстреної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медичної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допомоги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постраждалим,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медичного забезпечення;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237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10652" w:rsidRPr="00FA6930">
        <w:rPr>
          <w:rFonts w:ascii="Times New Roman" w:hAnsi="Times New Roman" w:cs="Times New Roman"/>
          <w:spacing w:val="-1"/>
          <w:sz w:val="28"/>
          <w:szCs w:val="28"/>
        </w:rPr>
        <w:t>жителів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щодо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дій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разі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загрози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чи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виникнення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337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організація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підготовки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складу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фахівців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суб’єктів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господарювання,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діяльність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пов’язана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організацією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здійсненням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299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здійснення заходів щодо створення, використання та підтримання 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належному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стані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наявного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фонду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споруд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для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укриття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населення;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484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створення,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збереження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раціональне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використання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резерву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матеріальних ресурсів, необхідних для запобігання і реагування на надзвичайні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забезпечення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сталого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суб’єктів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господарювання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територій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особливий період;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368"/>
        </w:tabs>
        <w:autoSpaceDE w:val="0"/>
        <w:autoSpaceDN w:val="0"/>
        <w:spacing w:after="0" w:line="240" w:lineRule="auto"/>
        <w:ind w:right="10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цільової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мобілізації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для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воєнних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дій та надзвичайних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вжиття заходів для відновлення об’єктів критичної інфраструктури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сфери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життєзабезпечення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населення;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339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визначення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потребують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гуманітарного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розмінування,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маркування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небезпечних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ділянок,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очищення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(розмінування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) територій територіальної громади;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45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здійснення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соціального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постраждалого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населення;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2"/>
        </w:numPr>
        <w:tabs>
          <w:tab w:val="left" w:pos="145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інші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завдання,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визначені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чинним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законодавством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379"/>
        </w:tabs>
        <w:autoSpaceDE w:val="0"/>
        <w:autoSpaceDN w:val="0"/>
        <w:spacing w:after="0" w:line="240" w:lineRule="auto"/>
        <w:ind w:right="105" w:firstLine="7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Положення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затверджується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органом, що її утворив.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Безпосереднє керівництво субланкою здійснюється посадовою особою,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яка очолює орган, що створив таку субланку.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116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lastRenderedPageBreak/>
        <w:t>До складу Чортківської міської субланки входять органи управління 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підпорядковані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їм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сили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захисту,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відповідні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суб’єкти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господарювання</w:t>
      </w:r>
      <w:r w:rsidR="00F223AB" w:rsidRPr="00FA6930">
        <w:rPr>
          <w:rFonts w:ascii="Times New Roman" w:hAnsi="Times New Roman" w:cs="Times New Roman"/>
          <w:sz w:val="28"/>
          <w:szCs w:val="28"/>
        </w:rPr>
        <w:t xml:space="preserve"> (додаток 1.)</w:t>
      </w:r>
      <w:r w:rsidRPr="00FA6930">
        <w:rPr>
          <w:rFonts w:ascii="Times New Roman" w:hAnsi="Times New Roman" w:cs="Times New Roman"/>
          <w:sz w:val="28"/>
          <w:szCs w:val="28"/>
        </w:rPr>
        <w:t>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075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координації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діяльності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суб’єктів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господарювання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сфері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 функціонує місцева комісія з питань техногенно-екологічної безпеки та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 ситуацій при Чортківській міській ТГ (надалі – комісія з питань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ТЕБ та НС); на об’єктовому рівні - комісії з питань надзвичайних ситуацій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суб’єктів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господарювання.</w:t>
      </w:r>
    </w:p>
    <w:p w:rsidR="006D4738" w:rsidRPr="00FA6930" w:rsidRDefault="006D4738" w:rsidP="00FA6930">
      <w:pPr>
        <w:pStyle w:val="a3"/>
        <w:spacing w:after="0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Місцева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об’єктові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комісії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питань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ТЕБ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НС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здійснюють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свою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діяльність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 положень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них.</w:t>
      </w:r>
    </w:p>
    <w:p w:rsidR="006D4738" w:rsidRPr="00FA6930" w:rsidRDefault="006D4738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Для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координації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місцевому та об’єктовому рівні, у разі потреби, утворюється спеціальна комісія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 наслідків надзвичайної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ситуації.</w:t>
      </w:r>
    </w:p>
    <w:p w:rsidR="006D4738" w:rsidRPr="00FA6930" w:rsidRDefault="006D4738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Рішення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утворення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комісії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приймає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субланки або суб’єкта господарювання у разі виникнення надзвичайної ситуації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відповідного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рівня.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Управління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Чортківською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міською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субланкою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             </w:t>
      </w:r>
      <w:r w:rsidRPr="00FA6930">
        <w:rPr>
          <w:rFonts w:ascii="Times New Roman" w:hAnsi="Times New Roman" w:cs="Times New Roman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здійснюють:</w:t>
      </w:r>
    </w:p>
    <w:p w:rsidR="006D4738" w:rsidRPr="00FA6930" w:rsidRDefault="006D4738" w:rsidP="00FA6930">
      <w:pPr>
        <w:pStyle w:val="a3"/>
        <w:spacing w:after="0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на місцевому рівні – керівник виконавчого комітету Чортківської міської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відділ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питань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оборонної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мобілізаційної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роботи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 ради,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частині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повноважень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-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підрозділи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Головного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управління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ДСНС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області,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розташовані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(Чортківського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району);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об’єктовому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рівні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-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суб’єктів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господарювання,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також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підрозділи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(посадові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особи)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питань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утворюються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(призначаються)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71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Для забезпечення управління, координації дій органів управління 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підпорядкованих</w:t>
      </w:r>
      <w:r w:rsidRPr="00FA69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їм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сил</w:t>
      </w:r>
      <w:r w:rsidRPr="00FA69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захисту,</w:t>
      </w:r>
      <w:r w:rsidRPr="00FA69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здійснення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цілодобового</w:t>
      </w:r>
      <w:r w:rsidRPr="00FA69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чергування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забезпечення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збору,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обробки,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узагальнення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аналізу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інформації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обстановку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функціонують:</w:t>
      </w:r>
    </w:p>
    <w:p w:rsidR="006D4738" w:rsidRPr="00FA6930" w:rsidRDefault="006D4738" w:rsidP="00FA6930">
      <w:pPr>
        <w:pStyle w:val="a3"/>
        <w:spacing w:after="0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чергова служба виконавчого комітету 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 територіальної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громади, чергові (диспетчерські) служби суб’єктів господарювання, установ 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організацій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(де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такі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передбачені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штатним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розписом).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разі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організації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їх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залучаються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представники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державної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влади.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Порядок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збору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опрацювання інформації з питань цивільного захисту населення і територій,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обміну цією інформацією визначається регламентом інформаційного обміну,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який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затверджується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розпорядженням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міського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голови.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50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Для забезпечення сталого управління заходами цивільного захисту 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реалізації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передбачених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особливий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період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субланкою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використовується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пункт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управління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приміщенні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міськвиконкому.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15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сил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субланки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входять:</w:t>
      </w:r>
    </w:p>
    <w:p w:rsidR="006D4738" w:rsidRPr="00FA6930" w:rsidRDefault="006D4738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lastRenderedPageBreak/>
        <w:t>місцевий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підрозділ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(частини)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Головного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управління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ДСНС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районі;</w:t>
      </w:r>
    </w:p>
    <w:p w:rsidR="006D4738" w:rsidRPr="00FA6930" w:rsidRDefault="006D4738" w:rsidP="00FA6930">
      <w:pPr>
        <w:pStyle w:val="a3"/>
        <w:spacing w:after="0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міські,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комунальні,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об’єктові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аварійно-рятувальні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служби;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об’єктові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територіальні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формування цивільного захисту;</w:t>
      </w:r>
    </w:p>
    <w:p w:rsidR="006D4738" w:rsidRPr="00FA6930" w:rsidRDefault="006D4738" w:rsidP="00FA6930">
      <w:pPr>
        <w:pStyle w:val="a3"/>
        <w:spacing w:after="0"/>
        <w:ind w:left="810" w:right="1971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спеціалізовані служби цивільного захисту місцевого рівня;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добровільні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формування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94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До складу Чортківської міської субланки територіальної підсистеми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 входять спеціалізовані служби цивільного захисту, що утворюються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управління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суб’єктами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господарювання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чинного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законодавства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465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Режими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функціонування.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умовах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нормальної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виробничо-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промислової,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радіаційної,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хімічної,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сейсмічної,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гідрогеологічної,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гідрометеорологічної,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техногенної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пожежної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обстановки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відсутності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епідемій,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епізоотій,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епіфітотій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ланка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 працює в режимі повсякденного функціонування. Залежно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масштабу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особливостей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прогнозується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або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виникла, в районі та в межах окремої її території встановлюється один із таких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режимів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функціонування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ланки: повсякденного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функціонування;</w:t>
      </w:r>
    </w:p>
    <w:p w:rsidR="006D4738" w:rsidRPr="00FA6930" w:rsidRDefault="006D4738" w:rsidP="00FA6930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підвищеної готовності; надзвичайної ситуації; надзвичайного стану.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Режим</w:t>
      </w:r>
      <w:r w:rsidRPr="00FA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функціонування</w:t>
      </w:r>
      <w:r w:rsidRPr="00FA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,,надзвичайного</w:t>
      </w:r>
      <w:r w:rsidRPr="00FA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стану”</w:t>
      </w:r>
      <w:r w:rsidRPr="00FA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встановлюється</w:t>
      </w:r>
    </w:p>
    <w:p w:rsidR="006D4738" w:rsidRPr="00FA6930" w:rsidRDefault="006D4738" w:rsidP="00FA6930">
      <w:pPr>
        <w:pStyle w:val="a3"/>
        <w:spacing w:after="0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Президентом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Підставами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для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тимчасового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Тернопільської області ( Чортківської міської територіальної громади режиму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підвищеної готовності є загроза виникнення надзвичайної ситуації місцевого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рівня.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Переведення Чортківської міської субланки територіальної підсистеми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області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режим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умовах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періоду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здійснюється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актів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Президента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Кабінету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Міністрів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планів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розпорядження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начальника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обласної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військової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адміністрації,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начальника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районної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військової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адміністрації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особливий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період.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16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Чортківська</w:t>
      </w:r>
      <w:r w:rsidRPr="00FA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міська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субланка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провадить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свою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діяльність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плану</w:t>
      </w:r>
      <w:r w:rsidRPr="00FA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основних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рік.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445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Функціонування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ЄДСЦЗ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особливий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період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здійснюється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основі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плану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особливий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період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Чортківського району;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445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Заходи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із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запобігання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виникненню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основі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планів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реагування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(дій)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258"/>
        </w:tabs>
        <w:autoSpaceDE w:val="0"/>
        <w:autoSpaceDN w:val="0"/>
        <w:spacing w:after="0" w:line="240" w:lineRule="auto"/>
        <w:ind w:right="10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На об’єктах підвищеної небезпеки розробляються плани локалізації 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 наслідків аварій на таких об’єктах, які погоджуються з виконавчим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комітетом ТГ.</w:t>
      </w:r>
    </w:p>
    <w:p w:rsidR="006D4738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312"/>
        </w:tabs>
        <w:autoSpaceDE w:val="0"/>
        <w:autoSpaceDN w:val="0"/>
        <w:spacing w:after="0" w:line="240" w:lineRule="auto"/>
        <w:ind w:right="105" w:firstLine="7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З метою забезпечення заходів із запобігання надзвичайним ситуаціям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території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міської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громади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lastRenderedPageBreak/>
        <w:t>здійснюється</w:t>
      </w:r>
      <w:r w:rsidRPr="00FA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постійний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моніторинг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природної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 техногенної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обстановки.</w:t>
      </w:r>
    </w:p>
    <w:p w:rsidR="00110652" w:rsidRPr="00FA6930" w:rsidRDefault="006D4738" w:rsidP="00FA6930">
      <w:pPr>
        <w:pStyle w:val="a5"/>
        <w:widowControl w:val="0"/>
        <w:numPr>
          <w:ilvl w:val="0"/>
          <w:numId w:val="3"/>
        </w:numPr>
        <w:tabs>
          <w:tab w:val="left" w:pos="1436"/>
        </w:tabs>
        <w:autoSpaceDE w:val="0"/>
        <w:autoSpaceDN w:val="0"/>
        <w:spacing w:after="0" w:line="240" w:lineRule="auto"/>
        <w:ind w:right="104" w:firstLine="7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Реагування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їх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Керівництво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аварійно-рятувальними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іншими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невідкладними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роботами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здійснює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який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призначається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діє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статті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75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Кодексу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України. На час ліквідації наслідків надзвичайної ситуації у підпорядкування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переходять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всі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аварійно-рятувальні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сили,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залучаються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таких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наслідків.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Ніхто</w:t>
      </w:r>
      <w:r w:rsidRPr="00FA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може втручатися в діяльність керівника робіт з ліквідації надзвичайної ситуації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 її наслідків. Залежно від обставин, що склалися у зоні надзвичайної ситуації,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її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самостійно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 xml:space="preserve">приймає рішення щодо: </w:t>
      </w:r>
    </w:p>
    <w:p w:rsidR="00110652" w:rsidRPr="00FA6930" w:rsidRDefault="00110652" w:rsidP="00FA693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ab/>
        <w:t xml:space="preserve">- </w:t>
      </w:r>
      <w:r w:rsidR="006D4738" w:rsidRPr="00FA6930">
        <w:rPr>
          <w:rFonts w:ascii="Times New Roman" w:hAnsi="Times New Roman"/>
          <w:sz w:val="28"/>
          <w:szCs w:val="28"/>
        </w:rPr>
        <w:t xml:space="preserve">здійснення заходів з евакуації; </w:t>
      </w:r>
    </w:p>
    <w:p w:rsidR="00110652" w:rsidRPr="00FA6930" w:rsidRDefault="00110652" w:rsidP="00FA693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ab/>
        <w:t xml:space="preserve">- </w:t>
      </w:r>
      <w:r w:rsidR="006D4738" w:rsidRPr="00FA6930">
        <w:rPr>
          <w:rFonts w:ascii="Times New Roman" w:hAnsi="Times New Roman"/>
          <w:sz w:val="28"/>
          <w:szCs w:val="28"/>
        </w:rPr>
        <w:t>зупинення діяльності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суб’єктів господарювання (крім об’єктів з безперервним циклом виробництва,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припинення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діяльності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яких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може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спричинити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більш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суттєві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наслідки,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ніж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зупинка його роботи у разі виникнення надзвичайної ситуації), розташованих у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зоні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надзвичайної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ситуації,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обмеження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доступу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/>
          <w:sz w:val="28"/>
          <w:szCs w:val="28"/>
        </w:rPr>
        <w:t>жителів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до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такої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зони;</w:t>
      </w:r>
    </w:p>
    <w:p w:rsidR="00110652" w:rsidRPr="00FA6930" w:rsidRDefault="00110652" w:rsidP="00FA693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pacing w:val="1"/>
          <w:sz w:val="28"/>
          <w:szCs w:val="28"/>
        </w:rPr>
      </w:pPr>
      <w:r w:rsidRPr="00FA6930">
        <w:rPr>
          <w:rFonts w:ascii="Times New Roman" w:hAnsi="Times New Roman"/>
          <w:sz w:val="28"/>
          <w:szCs w:val="28"/>
        </w:rPr>
        <w:tab/>
        <w:t xml:space="preserve">- </w:t>
      </w:r>
      <w:r w:rsidR="006D4738" w:rsidRPr="00FA69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залучення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в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установленому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порядку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до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проведення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аварійно-рятувальних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та</w:t>
      </w:r>
      <w:r w:rsidR="006D4738" w:rsidRPr="00FA69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інших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невідкладних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робіт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необхідних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транспортних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засобів,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іншого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майна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суб’єктів</w:t>
      </w:r>
      <w:r w:rsidR="006D4738" w:rsidRPr="00FA693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господарювання,</w:t>
      </w:r>
      <w:r w:rsidR="006D4738" w:rsidRPr="00FA693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розташованих</w:t>
      </w:r>
      <w:r w:rsidR="006D4738" w:rsidRPr="00FA693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у</w:t>
      </w:r>
      <w:r w:rsidR="006D4738" w:rsidRPr="00FA693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зоні</w:t>
      </w:r>
      <w:r w:rsidR="006D4738" w:rsidRPr="00FA693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надзвичайної</w:t>
      </w:r>
      <w:r w:rsidR="006D4738" w:rsidRPr="00FA693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ситуації,</w:t>
      </w:r>
      <w:r w:rsidR="006D4738" w:rsidRPr="00FA693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аварійно</w:t>
      </w:r>
      <w:r w:rsidRPr="00FA6930">
        <w:rPr>
          <w:rFonts w:ascii="Times New Roman" w:hAnsi="Times New Roman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-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рятувальних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служб,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також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громадян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їх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згодою;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110652" w:rsidRPr="00FA6930" w:rsidRDefault="00110652" w:rsidP="00FA693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pacing w:val="1"/>
          <w:sz w:val="28"/>
          <w:szCs w:val="28"/>
        </w:rPr>
      </w:pPr>
      <w:r w:rsidRPr="00FA6930">
        <w:rPr>
          <w:rFonts w:ascii="Times New Roman" w:hAnsi="Times New Roman"/>
          <w:spacing w:val="1"/>
          <w:sz w:val="28"/>
          <w:szCs w:val="28"/>
        </w:rPr>
        <w:tab/>
        <w:t xml:space="preserve">- </w:t>
      </w:r>
      <w:r w:rsidR="006D4738" w:rsidRPr="00FA6930">
        <w:rPr>
          <w:rFonts w:ascii="Times New Roman" w:hAnsi="Times New Roman"/>
          <w:sz w:val="28"/>
          <w:szCs w:val="28"/>
        </w:rPr>
        <w:t>зупинення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аварійно-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рятувальних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інших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невідкладних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робіт,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якщо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виникла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підвищена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загроза</w:t>
      </w:r>
      <w:r w:rsidR="006D4738" w:rsidRPr="00FA69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життю або здоров’ю рятувальників та інших осіб, які беруть участь у ліквідації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наслідків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надзвичайних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ситуацій;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110652" w:rsidRPr="00FA6930" w:rsidRDefault="00110652" w:rsidP="00FA693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pacing w:val="1"/>
          <w:sz w:val="28"/>
          <w:szCs w:val="28"/>
        </w:rPr>
      </w:pPr>
      <w:r w:rsidRPr="00FA6930">
        <w:rPr>
          <w:rFonts w:ascii="Times New Roman" w:hAnsi="Times New Roman"/>
          <w:spacing w:val="1"/>
          <w:sz w:val="28"/>
          <w:szCs w:val="28"/>
        </w:rPr>
        <w:tab/>
        <w:t xml:space="preserve">- </w:t>
      </w:r>
      <w:r w:rsidR="006D4738" w:rsidRPr="00FA6930">
        <w:rPr>
          <w:rFonts w:ascii="Times New Roman" w:hAnsi="Times New Roman"/>
          <w:sz w:val="28"/>
          <w:szCs w:val="28"/>
        </w:rPr>
        <w:t>необхідності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прийняття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інших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рішень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для</w:t>
      </w:r>
      <w:r w:rsidR="006D4738" w:rsidRPr="00FA69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ліквідації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наслідків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надзвичайної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ситуації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та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забезпечення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безпеки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постраждалих.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D4738" w:rsidRPr="00FA6930" w:rsidRDefault="00110652" w:rsidP="00FA693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z w:val="28"/>
          <w:szCs w:val="28"/>
        </w:rPr>
      </w:pPr>
      <w:r w:rsidRPr="00FA6930">
        <w:rPr>
          <w:rFonts w:ascii="Times New Roman" w:hAnsi="Times New Roman"/>
          <w:spacing w:val="1"/>
          <w:sz w:val="28"/>
          <w:szCs w:val="28"/>
        </w:rPr>
        <w:tab/>
      </w:r>
      <w:r w:rsidR="006D4738" w:rsidRPr="00FA6930">
        <w:rPr>
          <w:rFonts w:ascii="Times New Roman" w:hAnsi="Times New Roman"/>
          <w:sz w:val="28"/>
          <w:szCs w:val="28"/>
        </w:rPr>
        <w:t>Для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безпосередньої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організації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і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координації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аварійно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-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рятувальних та інших невідкладних робіт з ліквідації наслідків надзвичайної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ситуації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керівник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робіт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ліквідації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надзвичайної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ситуації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утворює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штаб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ліквідації її наслідків, який є його робочим органом. Основну частину робіт,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пов'язаних з реагуванням на надзвичайну ситуацію або усуненням загрози її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виникнення,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виконують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сили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цивільного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захисту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підприємства,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установи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чи</w:t>
      </w:r>
      <w:r w:rsidR="006D4738" w:rsidRPr="00FA69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організації, де виникла така ситуація, з наданням необхідної допомоги силами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 xml:space="preserve">цивільного захисту </w:t>
      </w:r>
      <w:r w:rsidRPr="00FA6930">
        <w:rPr>
          <w:rFonts w:ascii="Times New Roman" w:hAnsi="Times New Roman"/>
          <w:sz w:val="28"/>
          <w:szCs w:val="28"/>
        </w:rPr>
        <w:t xml:space="preserve">адміністративно </w:t>
      </w:r>
      <w:r w:rsidR="006D4738" w:rsidRPr="00FA6930">
        <w:rPr>
          <w:rFonts w:ascii="Times New Roman" w:hAnsi="Times New Roman"/>
          <w:sz w:val="28"/>
          <w:szCs w:val="28"/>
        </w:rPr>
        <w:t>-</w:t>
      </w:r>
      <w:r w:rsidRPr="00FA6930">
        <w:rPr>
          <w:rFonts w:ascii="Times New Roman" w:hAnsi="Times New Roman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територіальної одиниці, на території якої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розташоване дане підприємство, установа чи організація, а також відповідними</w:t>
      </w:r>
      <w:r w:rsidR="006D4738" w:rsidRPr="00FA6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територіальними</w:t>
      </w:r>
      <w:r w:rsidR="006D4738" w:rsidRPr="00FA69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підрозділами</w:t>
      </w:r>
      <w:r w:rsidR="006D4738" w:rsidRPr="00FA693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ДСНС,</w:t>
      </w:r>
      <w:r w:rsidR="006D4738" w:rsidRPr="00FA69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Міноборони,</w:t>
      </w:r>
      <w:r w:rsidR="006D4738" w:rsidRPr="00FA69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МВС,</w:t>
      </w:r>
      <w:r w:rsidR="006D4738" w:rsidRPr="00FA69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МОЗ</w:t>
      </w:r>
      <w:r w:rsidR="006D4738" w:rsidRPr="00FA69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України</w:t>
      </w:r>
      <w:r w:rsidR="006D4738" w:rsidRPr="00FA69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D4738" w:rsidRPr="00FA6930">
        <w:rPr>
          <w:rFonts w:ascii="Times New Roman" w:hAnsi="Times New Roman"/>
          <w:sz w:val="28"/>
          <w:szCs w:val="28"/>
        </w:rPr>
        <w:t>тощо.</w:t>
      </w:r>
    </w:p>
    <w:p w:rsidR="00C8145A" w:rsidRPr="00FA6930" w:rsidRDefault="006D4738" w:rsidP="00FA6930">
      <w:pPr>
        <w:pStyle w:val="a3"/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виконання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зазначених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залучаються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насамперед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функціональних</w:t>
      </w:r>
      <w:r w:rsidRPr="00FA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</w:t>
      </w:r>
      <w:r w:rsidRPr="00FA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ЄДСЦЗ,</w:t>
      </w:r>
      <w:r w:rsidRPr="00FA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сфери управління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належить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об'єкт,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якому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сталася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аварія,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призвела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виникнення надзвичайної ситуації, сили цивільного захисту Чортківської міської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субланки територіальної підсистеми єдиної ЄДСЦЗ. Залучення сил 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 до ліквідації наслідків надзвичайних ситуацій здійснюється органами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 xml:space="preserve">управління, яким підпорядковані такі сили відповідно до планів </w:t>
      </w:r>
      <w:r w:rsidRPr="00FA6930">
        <w:rPr>
          <w:rFonts w:ascii="Times New Roman" w:hAnsi="Times New Roman" w:cs="Times New Roman"/>
          <w:sz w:val="28"/>
          <w:szCs w:val="28"/>
        </w:rPr>
        <w:lastRenderedPageBreak/>
        <w:t>реагування 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разі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потреби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рішенням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керівника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залучаються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додаткові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Пошук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рятування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людей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суб'єктами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забезпечення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компетенції.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Залучення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сил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заходів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особливий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період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здійснюється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планів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особливий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період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району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розпорядженням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начальника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Чортківської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районної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військової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145A" w:rsidRPr="00FA6930">
        <w:rPr>
          <w:rFonts w:ascii="Times New Roman" w:hAnsi="Times New Roman" w:cs="Times New Roman"/>
          <w:sz w:val="28"/>
          <w:szCs w:val="28"/>
        </w:rPr>
        <w:t>адміністрації</w:t>
      </w:r>
      <w:r w:rsidRPr="00FA6930">
        <w:rPr>
          <w:rFonts w:ascii="Times New Roman" w:hAnsi="Times New Roman" w:cs="Times New Roman"/>
          <w:sz w:val="28"/>
          <w:szCs w:val="28"/>
        </w:rPr>
        <w:t>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Аварійно-рятувальні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інші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невідкладні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роботи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здійснюються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порядку,</w:t>
      </w:r>
      <w:r w:rsidRPr="00FA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визначається</w:t>
      </w:r>
      <w:r w:rsidRPr="00FA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інструкціями,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правилами,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статутами,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іншими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нормативно-правовими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актами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нормативними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документами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ситуаціях,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що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затверджуються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керівником</w:t>
      </w:r>
      <w:r w:rsidRPr="00FA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субланки</w:t>
      </w:r>
      <w:r w:rsidRPr="00FA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територіальної</w:t>
      </w:r>
      <w:r w:rsidRPr="00FA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підсистеми</w:t>
      </w:r>
      <w:r w:rsidRPr="00FA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ЄДСЦЗ.</w:t>
      </w:r>
      <w:r w:rsidRPr="00FA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6D4738" w:rsidRPr="00FA6930" w:rsidRDefault="006D4738" w:rsidP="00FA6930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порядку</w:t>
      </w:r>
      <w:r w:rsidRPr="00FA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взаємодії</w:t>
      </w:r>
      <w:r w:rsidRPr="00FA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 з ліквідації наслідків надзвичайних ситуацій можуть залучатися військові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формування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правоохоронні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органи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Конституції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законів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України.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із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запобігання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виникненню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ситуацій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їх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можуть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залучатися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добровільних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або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договірних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засадах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громадські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об'єднання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наявності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учасників,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які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залучаються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до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таких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відповідного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рівня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підготовки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порядку,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визначеному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керівництвом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такого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об'єднання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або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керівником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ліквідації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наслідків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надзвичайної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ситуації. Сили цивільного захисту, крім добровільних формувань цивільного</w:t>
      </w:r>
      <w:r w:rsidRPr="00FA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захисту, укомплектовуються персоналом (кадрами) та забезпечуються засобами</w:t>
      </w:r>
      <w:r w:rsidRPr="00FA69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цивільного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захисту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з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урахуванням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необхідності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проведення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робіт</w:t>
      </w:r>
      <w:r w:rsidRPr="00FA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у</w:t>
      </w:r>
      <w:r w:rsidRPr="00FA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автономному</w:t>
      </w:r>
      <w:r w:rsidRPr="00FA69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режимі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впродовж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не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менше</w:t>
      </w:r>
      <w:r w:rsidRPr="00FA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930">
        <w:rPr>
          <w:rFonts w:ascii="Times New Roman" w:hAnsi="Times New Roman" w:cs="Times New Roman"/>
          <w:sz w:val="28"/>
          <w:szCs w:val="28"/>
        </w:rPr>
        <w:t>трьох діб.</w:t>
      </w:r>
    </w:p>
    <w:p w:rsidR="006D4738" w:rsidRPr="00FA6930" w:rsidRDefault="006D4738" w:rsidP="00FA69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D45" w:rsidRPr="00FA6930" w:rsidRDefault="00991D45" w:rsidP="00FA69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6930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991D45" w:rsidRPr="00FA6930" w:rsidRDefault="00991D45" w:rsidP="00FA69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6930">
        <w:rPr>
          <w:rFonts w:ascii="Times New Roman" w:hAnsi="Times New Roman"/>
          <w:b/>
          <w:bCs/>
          <w:sz w:val="28"/>
          <w:szCs w:val="28"/>
        </w:rPr>
        <w:t>виконавчого комітету міської ради</w:t>
      </w:r>
      <w:r w:rsidRPr="00FA6930">
        <w:rPr>
          <w:rFonts w:ascii="Times New Roman" w:hAnsi="Times New Roman"/>
          <w:b/>
          <w:bCs/>
          <w:sz w:val="28"/>
          <w:szCs w:val="28"/>
        </w:rPr>
        <w:tab/>
      </w:r>
      <w:r w:rsidRPr="00FA6930">
        <w:rPr>
          <w:rFonts w:ascii="Times New Roman" w:hAnsi="Times New Roman"/>
          <w:b/>
          <w:bCs/>
          <w:sz w:val="28"/>
          <w:szCs w:val="28"/>
        </w:rPr>
        <w:tab/>
      </w:r>
      <w:r w:rsidRPr="00FA6930">
        <w:rPr>
          <w:rFonts w:ascii="Times New Roman" w:hAnsi="Times New Roman"/>
          <w:b/>
          <w:bCs/>
          <w:sz w:val="28"/>
          <w:szCs w:val="28"/>
        </w:rPr>
        <w:tab/>
        <w:t>Алеся ВАСИЛЬЧЕНКО</w:t>
      </w:r>
    </w:p>
    <w:p w:rsidR="009D7A92" w:rsidRPr="00FA6930" w:rsidRDefault="009D7A92" w:rsidP="00FA6930">
      <w:pPr>
        <w:pStyle w:val="Heading1"/>
        <w:ind w:left="4274" w:right="3572"/>
        <w:jc w:val="center"/>
      </w:pPr>
    </w:p>
    <w:sectPr w:rsidR="009D7A92" w:rsidRPr="00FA6930" w:rsidSect="002429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F3" w:rsidRDefault="00C359F3" w:rsidP="006D4738">
      <w:pPr>
        <w:spacing w:after="0" w:line="240" w:lineRule="auto"/>
      </w:pPr>
      <w:r>
        <w:separator/>
      </w:r>
    </w:p>
  </w:endnote>
  <w:endnote w:type="continuationSeparator" w:id="1">
    <w:p w:rsidR="00C359F3" w:rsidRDefault="00C359F3" w:rsidP="006D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F3" w:rsidRDefault="00C359F3" w:rsidP="006D4738">
      <w:pPr>
        <w:spacing w:after="0" w:line="240" w:lineRule="auto"/>
      </w:pPr>
      <w:r>
        <w:separator/>
      </w:r>
    </w:p>
  </w:footnote>
  <w:footnote w:type="continuationSeparator" w:id="1">
    <w:p w:rsidR="00C359F3" w:rsidRDefault="00C359F3" w:rsidP="006D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7F07"/>
    <w:multiLevelType w:val="hybridMultilevel"/>
    <w:tmpl w:val="0ADE687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3A3912"/>
    <w:multiLevelType w:val="hybridMultilevel"/>
    <w:tmpl w:val="244272FE"/>
    <w:lvl w:ilvl="0" w:tplc="582AC16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493E"/>
    <w:multiLevelType w:val="hybridMultilevel"/>
    <w:tmpl w:val="2298A57E"/>
    <w:lvl w:ilvl="0" w:tplc="6D9442EE">
      <w:start w:val="1"/>
      <w:numFmt w:val="decimal"/>
      <w:lvlText w:val="%1)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FCF2A2">
      <w:numFmt w:val="bullet"/>
      <w:lvlText w:val="•"/>
      <w:lvlJc w:val="left"/>
      <w:pPr>
        <w:ind w:left="1074" w:hanging="298"/>
      </w:pPr>
      <w:rPr>
        <w:rFonts w:hint="default"/>
        <w:lang w:val="uk-UA" w:eastAsia="en-US" w:bidi="ar-SA"/>
      </w:rPr>
    </w:lvl>
    <w:lvl w:ilvl="2" w:tplc="B1B4F362">
      <w:numFmt w:val="bullet"/>
      <w:lvlText w:val="•"/>
      <w:lvlJc w:val="left"/>
      <w:pPr>
        <w:ind w:left="2049" w:hanging="298"/>
      </w:pPr>
      <w:rPr>
        <w:rFonts w:hint="default"/>
        <w:lang w:val="uk-UA" w:eastAsia="en-US" w:bidi="ar-SA"/>
      </w:rPr>
    </w:lvl>
    <w:lvl w:ilvl="3" w:tplc="82441336">
      <w:numFmt w:val="bullet"/>
      <w:lvlText w:val="•"/>
      <w:lvlJc w:val="left"/>
      <w:pPr>
        <w:ind w:left="3023" w:hanging="298"/>
      </w:pPr>
      <w:rPr>
        <w:rFonts w:hint="default"/>
        <w:lang w:val="uk-UA" w:eastAsia="en-US" w:bidi="ar-SA"/>
      </w:rPr>
    </w:lvl>
    <w:lvl w:ilvl="4" w:tplc="5FFEFC4E">
      <w:numFmt w:val="bullet"/>
      <w:lvlText w:val="•"/>
      <w:lvlJc w:val="left"/>
      <w:pPr>
        <w:ind w:left="3998" w:hanging="298"/>
      </w:pPr>
      <w:rPr>
        <w:rFonts w:hint="default"/>
        <w:lang w:val="uk-UA" w:eastAsia="en-US" w:bidi="ar-SA"/>
      </w:rPr>
    </w:lvl>
    <w:lvl w:ilvl="5" w:tplc="D67A7D8C">
      <w:numFmt w:val="bullet"/>
      <w:lvlText w:val="•"/>
      <w:lvlJc w:val="left"/>
      <w:pPr>
        <w:ind w:left="4973" w:hanging="298"/>
      </w:pPr>
      <w:rPr>
        <w:rFonts w:hint="default"/>
        <w:lang w:val="uk-UA" w:eastAsia="en-US" w:bidi="ar-SA"/>
      </w:rPr>
    </w:lvl>
    <w:lvl w:ilvl="6" w:tplc="CC08FEF6">
      <w:numFmt w:val="bullet"/>
      <w:lvlText w:val="•"/>
      <w:lvlJc w:val="left"/>
      <w:pPr>
        <w:ind w:left="5947" w:hanging="298"/>
      </w:pPr>
      <w:rPr>
        <w:rFonts w:hint="default"/>
        <w:lang w:val="uk-UA" w:eastAsia="en-US" w:bidi="ar-SA"/>
      </w:rPr>
    </w:lvl>
    <w:lvl w:ilvl="7" w:tplc="C9E2864C">
      <w:numFmt w:val="bullet"/>
      <w:lvlText w:val="•"/>
      <w:lvlJc w:val="left"/>
      <w:pPr>
        <w:ind w:left="6922" w:hanging="298"/>
      </w:pPr>
      <w:rPr>
        <w:rFonts w:hint="default"/>
        <w:lang w:val="uk-UA" w:eastAsia="en-US" w:bidi="ar-SA"/>
      </w:rPr>
    </w:lvl>
    <w:lvl w:ilvl="8" w:tplc="99361ACA">
      <w:numFmt w:val="bullet"/>
      <w:lvlText w:val="•"/>
      <w:lvlJc w:val="left"/>
      <w:pPr>
        <w:ind w:left="7896" w:hanging="298"/>
      </w:pPr>
      <w:rPr>
        <w:rFonts w:hint="default"/>
        <w:lang w:val="uk-UA" w:eastAsia="en-US" w:bidi="ar-SA"/>
      </w:rPr>
    </w:lvl>
  </w:abstractNum>
  <w:abstractNum w:abstractNumId="4">
    <w:nsid w:val="7C3D00CD"/>
    <w:multiLevelType w:val="hybridMultilevel"/>
    <w:tmpl w:val="E85A6B20"/>
    <w:lvl w:ilvl="0" w:tplc="3FF038FC">
      <w:start w:val="1"/>
      <w:numFmt w:val="decimal"/>
      <w:lvlText w:val="%1."/>
      <w:lvlJc w:val="left"/>
      <w:pPr>
        <w:ind w:left="101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3E3CF4">
      <w:numFmt w:val="bullet"/>
      <w:lvlText w:val="•"/>
      <w:lvlJc w:val="left"/>
      <w:pPr>
        <w:ind w:left="1074" w:hanging="349"/>
      </w:pPr>
      <w:rPr>
        <w:rFonts w:hint="default"/>
        <w:lang w:val="uk-UA" w:eastAsia="en-US" w:bidi="ar-SA"/>
      </w:rPr>
    </w:lvl>
    <w:lvl w:ilvl="2" w:tplc="B1327CE0">
      <w:numFmt w:val="bullet"/>
      <w:lvlText w:val="•"/>
      <w:lvlJc w:val="left"/>
      <w:pPr>
        <w:ind w:left="2049" w:hanging="349"/>
      </w:pPr>
      <w:rPr>
        <w:rFonts w:hint="default"/>
        <w:lang w:val="uk-UA" w:eastAsia="en-US" w:bidi="ar-SA"/>
      </w:rPr>
    </w:lvl>
    <w:lvl w:ilvl="3" w:tplc="05887514">
      <w:numFmt w:val="bullet"/>
      <w:lvlText w:val="•"/>
      <w:lvlJc w:val="left"/>
      <w:pPr>
        <w:ind w:left="3023" w:hanging="349"/>
      </w:pPr>
      <w:rPr>
        <w:rFonts w:hint="default"/>
        <w:lang w:val="uk-UA" w:eastAsia="en-US" w:bidi="ar-SA"/>
      </w:rPr>
    </w:lvl>
    <w:lvl w:ilvl="4" w:tplc="201633FC">
      <w:numFmt w:val="bullet"/>
      <w:lvlText w:val="•"/>
      <w:lvlJc w:val="left"/>
      <w:pPr>
        <w:ind w:left="3998" w:hanging="349"/>
      </w:pPr>
      <w:rPr>
        <w:rFonts w:hint="default"/>
        <w:lang w:val="uk-UA" w:eastAsia="en-US" w:bidi="ar-SA"/>
      </w:rPr>
    </w:lvl>
    <w:lvl w:ilvl="5" w:tplc="9DECE3CA">
      <w:numFmt w:val="bullet"/>
      <w:lvlText w:val="•"/>
      <w:lvlJc w:val="left"/>
      <w:pPr>
        <w:ind w:left="4973" w:hanging="349"/>
      </w:pPr>
      <w:rPr>
        <w:rFonts w:hint="default"/>
        <w:lang w:val="uk-UA" w:eastAsia="en-US" w:bidi="ar-SA"/>
      </w:rPr>
    </w:lvl>
    <w:lvl w:ilvl="6" w:tplc="7F6CE49C">
      <w:numFmt w:val="bullet"/>
      <w:lvlText w:val="•"/>
      <w:lvlJc w:val="left"/>
      <w:pPr>
        <w:ind w:left="5947" w:hanging="349"/>
      </w:pPr>
      <w:rPr>
        <w:rFonts w:hint="default"/>
        <w:lang w:val="uk-UA" w:eastAsia="en-US" w:bidi="ar-SA"/>
      </w:rPr>
    </w:lvl>
    <w:lvl w:ilvl="7" w:tplc="DA824C52">
      <w:numFmt w:val="bullet"/>
      <w:lvlText w:val="•"/>
      <w:lvlJc w:val="left"/>
      <w:pPr>
        <w:ind w:left="6922" w:hanging="349"/>
      </w:pPr>
      <w:rPr>
        <w:rFonts w:hint="default"/>
        <w:lang w:val="uk-UA" w:eastAsia="en-US" w:bidi="ar-SA"/>
      </w:rPr>
    </w:lvl>
    <w:lvl w:ilvl="8" w:tplc="50F09E9E">
      <w:numFmt w:val="bullet"/>
      <w:lvlText w:val="•"/>
      <w:lvlJc w:val="left"/>
      <w:pPr>
        <w:ind w:left="7896" w:hanging="34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3E2DB8"/>
    <w:rsid w:val="000125E3"/>
    <w:rsid w:val="00030402"/>
    <w:rsid w:val="00034E5C"/>
    <w:rsid w:val="0004012A"/>
    <w:rsid w:val="000666A0"/>
    <w:rsid w:val="000C3764"/>
    <w:rsid w:val="000D66BE"/>
    <w:rsid w:val="000E32B5"/>
    <w:rsid w:val="00110652"/>
    <w:rsid w:val="001318CB"/>
    <w:rsid w:val="001D7804"/>
    <w:rsid w:val="001F0118"/>
    <w:rsid w:val="002429CE"/>
    <w:rsid w:val="00245710"/>
    <w:rsid w:val="0028175F"/>
    <w:rsid w:val="002A2B70"/>
    <w:rsid w:val="002A724D"/>
    <w:rsid w:val="002B77C9"/>
    <w:rsid w:val="002C4D77"/>
    <w:rsid w:val="002E7051"/>
    <w:rsid w:val="003021DE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414AF"/>
    <w:rsid w:val="0048608B"/>
    <w:rsid w:val="0049092D"/>
    <w:rsid w:val="004B7741"/>
    <w:rsid w:val="004C5EDB"/>
    <w:rsid w:val="004F778C"/>
    <w:rsid w:val="0051466B"/>
    <w:rsid w:val="0052470B"/>
    <w:rsid w:val="005426BC"/>
    <w:rsid w:val="005518D3"/>
    <w:rsid w:val="005646FB"/>
    <w:rsid w:val="005948D9"/>
    <w:rsid w:val="005B29AB"/>
    <w:rsid w:val="005C5CB9"/>
    <w:rsid w:val="005F6941"/>
    <w:rsid w:val="0060597A"/>
    <w:rsid w:val="00630306"/>
    <w:rsid w:val="0063278D"/>
    <w:rsid w:val="00634449"/>
    <w:rsid w:val="006451C3"/>
    <w:rsid w:val="006714FB"/>
    <w:rsid w:val="006A6DB6"/>
    <w:rsid w:val="006B1EE9"/>
    <w:rsid w:val="006C0635"/>
    <w:rsid w:val="006D4738"/>
    <w:rsid w:val="006D53F6"/>
    <w:rsid w:val="006E221E"/>
    <w:rsid w:val="006E3C0B"/>
    <w:rsid w:val="00701503"/>
    <w:rsid w:val="00717CD9"/>
    <w:rsid w:val="00741235"/>
    <w:rsid w:val="00754576"/>
    <w:rsid w:val="00755111"/>
    <w:rsid w:val="00760C95"/>
    <w:rsid w:val="007712FF"/>
    <w:rsid w:val="00772B8F"/>
    <w:rsid w:val="007A72EF"/>
    <w:rsid w:val="007B246F"/>
    <w:rsid w:val="007C35DD"/>
    <w:rsid w:val="007D79AB"/>
    <w:rsid w:val="007E5CF6"/>
    <w:rsid w:val="008319FB"/>
    <w:rsid w:val="008662EE"/>
    <w:rsid w:val="00893540"/>
    <w:rsid w:val="00894EDE"/>
    <w:rsid w:val="00910CF1"/>
    <w:rsid w:val="00913695"/>
    <w:rsid w:val="0091729F"/>
    <w:rsid w:val="00977CC5"/>
    <w:rsid w:val="00991D45"/>
    <w:rsid w:val="009D7A92"/>
    <w:rsid w:val="00A26A36"/>
    <w:rsid w:val="00A52C15"/>
    <w:rsid w:val="00A640A8"/>
    <w:rsid w:val="00A700FD"/>
    <w:rsid w:val="00A74E54"/>
    <w:rsid w:val="00AB0933"/>
    <w:rsid w:val="00B25811"/>
    <w:rsid w:val="00BE3BFA"/>
    <w:rsid w:val="00BE6CAA"/>
    <w:rsid w:val="00C029F2"/>
    <w:rsid w:val="00C32D10"/>
    <w:rsid w:val="00C359F3"/>
    <w:rsid w:val="00C37036"/>
    <w:rsid w:val="00C4728D"/>
    <w:rsid w:val="00C56AF9"/>
    <w:rsid w:val="00C8145A"/>
    <w:rsid w:val="00C87703"/>
    <w:rsid w:val="00D0710F"/>
    <w:rsid w:val="00D244CA"/>
    <w:rsid w:val="00D6122E"/>
    <w:rsid w:val="00D6417D"/>
    <w:rsid w:val="00D66BB0"/>
    <w:rsid w:val="00DC6064"/>
    <w:rsid w:val="00DD68AF"/>
    <w:rsid w:val="00E04704"/>
    <w:rsid w:val="00E21902"/>
    <w:rsid w:val="00E56966"/>
    <w:rsid w:val="00E63F40"/>
    <w:rsid w:val="00EF40BB"/>
    <w:rsid w:val="00F17FAB"/>
    <w:rsid w:val="00F223AB"/>
    <w:rsid w:val="00F43BC9"/>
    <w:rsid w:val="00F55937"/>
    <w:rsid w:val="00F6127D"/>
    <w:rsid w:val="00F646F3"/>
    <w:rsid w:val="00F95350"/>
    <w:rsid w:val="00FA6930"/>
    <w:rsid w:val="00FC70CF"/>
    <w:rsid w:val="00FE361E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1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customStyle="1" w:styleId="Heading1">
    <w:name w:val="Heading 1"/>
    <w:basedOn w:val="a"/>
    <w:uiPriority w:val="1"/>
    <w:qFormat/>
    <w:rsid w:val="006D4738"/>
    <w:pPr>
      <w:widowControl w:val="0"/>
      <w:autoSpaceDE w:val="0"/>
      <w:autoSpaceDN w:val="0"/>
      <w:spacing w:after="0" w:line="240" w:lineRule="auto"/>
      <w:ind w:left="633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473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473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D4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4738"/>
    <w:rPr>
      <w:rFonts w:ascii="Calibri" w:eastAsia="Times New Roman" w:hAnsi="Calibri" w:cs="Times New Roman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6D4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4738"/>
    <w:rPr>
      <w:rFonts w:ascii="Calibri" w:eastAsia="Times New Roman" w:hAnsi="Calibri" w:cs="Times New Roman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FA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693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10557</Words>
  <Characters>6019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2023-04-17T07:02:00Z</cp:lastPrinted>
  <dcterms:created xsi:type="dcterms:W3CDTF">2023-03-30T07:49:00Z</dcterms:created>
  <dcterms:modified xsi:type="dcterms:W3CDTF">2023-04-18T14:43:00Z</dcterms:modified>
</cp:coreProperties>
</file>