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1A" w:rsidRDefault="002A4C1A" w:rsidP="009B1A9F">
      <w:pPr>
        <w:spacing w:after="0" w:line="240" w:lineRule="auto"/>
        <w:ind w:hanging="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1A" w:rsidRPr="002A4C1A" w:rsidRDefault="002A4C1A" w:rsidP="009B1A9F">
      <w:pPr>
        <w:spacing w:after="0" w:line="240" w:lineRule="auto"/>
        <w:ind w:hanging="2"/>
        <w:jc w:val="center"/>
        <w:rPr>
          <w:szCs w:val="28"/>
        </w:rPr>
      </w:pPr>
    </w:p>
    <w:p w:rsidR="002A4C1A" w:rsidRDefault="002A4C1A" w:rsidP="009B1A9F">
      <w:pPr>
        <w:spacing w:after="0" w:line="240" w:lineRule="auto"/>
        <w:ind w:left="15" w:right="1" w:hanging="2"/>
        <w:jc w:val="center"/>
        <w:rPr>
          <w:szCs w:val="28"/>
        </w:rPr>
      </w:pPr>
      <w:r>
        <w:rPr>
          <w:b/>
          <w:szCs w:val="28"/>
        </w:rPr>
        <w:t xml:space="preserve">ЧОРТКІВСЬКА  МІСЬКА  РАДА </w:t>
      </w:r>
    </w:p>
    <w:p w:rsidR="002A4C1A" w:rsidRDefault="002A4C1A" w:rsidP="009B1A9F">
      <w:pPr>
        <w:spacing w:after="0" w:line="240" w:lineRule="auto"/>
        <w:ind w:left="15" w:right="1" w:hanging="2"/>
        <w:jc w:val="center"/>
        <w:rPr>
          <w:szCs w:val="28"/>
        </w:rPr>
      </w:pPr>
      <w:r>
        <w:rPr>
          <w:b/>
          <w:szCs w:val="28"/>
        </w:rPr>
        <w:t xml:space="preserve">ВИКОНАВЧИЙ  КОМІТЕТ </w:t>
      </w:r>
    </w:p>
    <w:p w:rsidR="002A4C1A" w:rsidRDefault="002A4C1A" w:rsidP="002A4C1A">
      <w:pPr>
        <w:pStyle w:val="a3"/>
        <w:rPr>
          <w:sz w:val="22"/>
          <w:szCs w:val="28"/>
        </w:rPr>
      </w:pPr>
    </w:p>
    <w:p w:rsidR="002A4C1A" w:rsidRDefault="002A4C1A" w:rsidP="002A4C1A">
      <w:pPr>
        <w:spacing w:after="0" w:line="240" w:lineRule="auto"/>
        <w:ind w:left="15" w:hanging="10"/>
        <w:jc w:val="center"/>
        <w:rPr>
          <w:b/>
          <w:szCs w:val="28"/>
        </w:rPr>
      </w:pPr>
      <w:r>
        <w:rPr>
          <w:b/>
          <w:szCs w:val="28"/>
        </w:rPr>
        <w:t>РІШЕННЯ (ПРОЄКТ)</w:t>
      </w:r>
    </w:p>
    <w:p w:rsidR="00FC5707" w:rsidRDefault="00FC5707" w:rsidP="002A4C1A">
      <w:pPr>
        <w:pStyle w:val="a3"/>
        <w:jc w:val="center"/>
        <w:rPr>
          <w:b/>
        </w:rPr>
      </w:pPr>
    </w:p>
    <w:p w:rsidR="0045252F" w:rsidRDefault="00FC5707">
      <w:pPr>
        <w:tabs>
          <w:tab w:val="right" w:pos="9662"/>
        </w:tabs>
        <w:spacing w:after="310" w:line="249" w:lineRule="auto"/>
        <w:ind w:left="-13" w:right="0" w:firstLine="0"/>
        <w:jc w:val="left"/>
      </w:pPr>
      <w:r>
        <w:rPr>
          <w:b/>
        </w:rPr>
        <w:t>__квітня 2023 року</w:t>
      </w:r>
      <w:r>
        <w:rPr>
          <w:b/>
        </w:rPr>
        <w:tab/>
        <w:t>№__</w:t>
      </w:r>
    </w:p>
    <w:p w:rsidR="0045252F" w:rsidRDefault="00EC0781" w:rsidP="002A4C1A">
      <w:pPr>
        <w:tabs>
          <w:tab w:val="left" w:pos="4962"/>
        </w:tabs>
        <w:spacing w:after="310" w:line="249" w:lineRule="auto"/>
        <w:ind w:left="-3" w:right="4535" w:hanging="10"/>
      </w:pPr>
      <w:r>
        <w:rPr>
          <w:b/>
        </w:rPr>
        <w:t xml:space="preserve">Про надання дозволу на видалення зелених насаджень на території </w:t>
      </w:r>
      <w:proofErr w:type="spellStart"/>
      <w:r>
        <w:rPr>
          <w:b/>
        </w:rPr>
        <w:t>Чортківської</w:t>
      </w:r>
      <w:proofErr w:type="spellEnd"/>
      <w:r>
        <w:rPr>
          <w:b/>
        </w:rPr>
        <w:t xml:space="preserve"> міської територіальної громади </w:t>
      </w:r>
    </w:p>
    <w:p w:rsidR="0045252F" w:rsidRDefault="00EC0781">
      <w:pPr>
        <w:spacing w:after="342"/>
        <w:ind w:left="-13" w:right="22" w:firstLine="708"/>
      </w:pPr>
      <w:r>
        <w:t xml:space="preserve">Розглянувши </w:t>
      </w:r>
      <w:r w:rsidR="002A4C1A">
        <w:t xml:space="preserve">заяви про видалення зелених насаджень </w:t>
      </w:r>
      <w:r w:rsidR="00FC5707">
        <w:t xml:space="preserve">начальника </w:t>
      </w:r>
      <w:proofErr w:type="spellStart"/>
      <w:r w:rsidR="00FC5707">
        <w:t>Чортківського</w:t>
      </w:r>
      <w:proofErr w:type="spellEnd"/>
      <w:r w:rsidR="00FC5707">
        <w:t xml:space="preserve"> РЕМ </w:t>
      </w:r>
      <w:r w:rsidR="002A4C1A">
        <w:t xml:space="preserve">Ігоря </w:t>
      </w:r>
      <w:r w:rsidR="00FC5707">
        <w:t xml:space="preserve">Винника від 20.02.2023, директора </w:t>
      </w:r>
      <w:proofErr w:type="spellStart"/>
      <w:r w:rsidR="00FC5707">
        <w:t>КП</w:t>
      </w:r>
      <w:proofErr w:type="spellEnd"/>
      <w:r w:rsidR="00FC5707">
        <w:t xml:space="preserve"> «Парковий культурно-спортивний комплекс»</w:t>
      </w:r>
      <w:r w:rsidR="002A4C1A">
        <w:t xml:space="preserve"> </w:t>
      </w:r>
      <w:proofErr w:type="spellStart"/>
      <w:r w:rsidR="002A4C1A">
        <w:t>Володмира</w:t>
      </w:r>
      <w:proofErr w:type="spellEnd"/>
      <w:r w:rsidR="002A4C1A">
        <w:t xml:space="preserve"> </w:t>
      </w:r>
      <w:proofErr w:type="spellStart"/>
      <w:r w:rsidR="00825677">
        <w:t>Снугура</w:t>
      </w:r>
      <w:proofErr w:type="spellEnd"/>
      <w:r w:rsidR="00825677">
        <w:t xml:space="preserve"> від 03.04.2023, </w:t>
      </w:r>
      <w:r w:rsidR="00FC5707">
        <w:t>директора ЧМКЦ</w:t>
      </w:r>
      <w:r w:rsidR="0012359A">
        <w:t xml:space="preserve"> </w:t>
      </w:r>
      <w:proofErr w:type="spellStart"/>
      <w:r w:rsidR="0012359A">
        <w:t>КРДіЗ</w:t>
      </w:r>
      <w:proofErr w:type="spellEnd"/>
      <w:r w:rsidR="00FC5707">
        <w:t xml:space="preserve"> «Дорога в життя» </w:t>
      </w:r>
      <w:r w:rsidR="002A4C1A">
        <w:t xml:space="preserve">Галини </w:t>
      </w:r>
      <w:proofErr w:type="spellStart"/>
      <w:r w:rsidR="00FC5707">
        <w:t>Куфель</w:t>
      </w:r>
      <w:proofErr w:type="spellEnd"/>
      <w:r w:rsidR="00FC5707">
        <w:t xml:space="preserve"> від 14.03.2023, старости </w:t>
      </w:r>
      <w:proofErr w:type="spellStart"/>
      <w:r w:rsidR="00FC5707">
        <w:t>Скородинського</w:t>
      </w:r>
      <w:proofErr w:type="spellEnd"/>
      <w:r w:rsidR="002A4C1A">
        <w:t xml:space="preserve"> </w:t>
      </w:r>
      <w:proofErr w:type="spellStart"/>
      <w:r w:rsidR="00FC5707">
        <w:t>старостинського</w:t>
      </w:r>
      <w:proofErr w:type="spellEnd"/>
      <w:r w:rsidR="00FC5707">
        <w:t xml:space="preserve"> округу </w:t>
      </w:r>
      <w:r w:rsidR="002A4C1A">
        <w:t xml:space="preserve">Віри </w:t>
      </w:r>
      <w:r w:rsidR="00FC5707">
        <w:t xml:space="preserve">Романів від 27.03.2023, </w:t>
      </w:r>
      <w:proofErr w:type="spellStart"/>
      <w:r w:rsidR="00470877">
        <w:t>Савіцької</w:t>
      </w:r>
      <w:proofErr w:type="spellEnd"/>
      <w:r w:rsidR="00470877">
        <w:t xml:space="preserve"> </w:t>
      </w:r>
      <w:r w:rsidR="002A4C1A">
        <w:t xml:space="preserve">Світлани </w:t>
      </w:r>
      <w:r w:rsidR="00470877">
        <w:t>Михайлівни</w:t>
      </w:r>
      <w:r w:rsidR="00FC5707">
        <w:t xml:space="preserve"> від 28.03.2023,</w:t>
      </w:r>
      <w:r>
        <w:t xml:space="preserve"> </w:t>
      </w:r>
      <w:proofErr w:type="spellStart"/>
      <w:r w:rsidR="00470877">
        <w:t>КП</w:t>
      </w:r>
      <w:proofErr w:type="spellEnd"/>
      <w:r w:rsidR="00470877">
        <w:t xml:space="preserve"> «Благоустрій» від 28.03.2023, </w:t>
      </w:r>
      <w:r>
        <w:t xml:space="preserve">враховуючи акти обстеження зелених насаджень, що підлягають видаленню від </w:t>
      </w:r>
      <w:r w:rsidR="00FC5707">
        <w:t>13</w:t>
      </w:r>
      <w:r>
        <w:t>.0</w:t>
      </w:r>
      <w:r w:rsidR="00825677">
        <w:t>4</w:t>
      </w:r>
      <w:r>
        <w:t xml:space="preserve">.2023, а також відповідно до пунктів 2, 3, 6, 7 «Порядку видалення дерев, кущів, газонів і квітників у населених пунктах» зі мінами, затвердженого постановою Кабінету Міністрів України №1045 від 01.08.2006, </w:t>
      </w:r>
      <w:proofErr w:type="spellStart"/>
      <w:r>
        <w:t>статтей</w:t>
      </w:r>
      <w:proofErr w:type="spellEnd"/>
      <w: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:rsidR="0045252F" w:rsidRDefault="00EC0781">
      <w:pPr>
        <w:spacing w:after="310" w:line="249" w:lineRule="auto"/>
        <w:ind w:left="-3" w:right="0" w:hanging="10"/>
      </w:pPr>
      <w:r>
        <w:rPr>
          <w:b/>
        </w:rPr>
        <w:t>ВИРІШИВ :</w:t>
      </w:r>
    </w:p>
    <w:p w:rsidR="0045252F" w:rsidRDefault="00EC0781">
      <w:pPr>
        <w:numPr>
          <w:ilvl w:val="0"/>
          <w:numId w:val="1"/>
        </w:numPr>
        <w:ind w:right="22"/>
      </w:pPr>
      <w:r>
        <w:t xml:space="preserve">Надати дозвіл </w:t>
      </w:r>
      <w:r w:rsidR="0012359A">
        <w:t xml:space="preserve">начальнику </w:t>
      </w:r>
      <w:proofErr w:type="spellStart"/>
      <w:r w:rsidR="0012359A">
        <w:t>Чортківського</w:t>
      </w:r>
      <w:proofErr w:type="spellEnd"/>
      <w:r w:rsidR="0012359A">
        <w:t xml:space="preserve"> РЕМ Ігорю Виннику, </w:t>
      </w:r>
      <w:r w:rsidR="00825677">
        <w:t xml:space="preserve">директору </w:t>
      </w:r>
      <w:proofErr w:type="spellStart"/>
      <w:r w:rsidR="00825677">
        <w:t>КП</w:t>
      </w:r>
      <w:proofErr w:type="spellEnd"/>
      <w:r w:rsidR="00825677">
        <w:t xml:space="preserve"> «Парковий культурно-спортивний комплекс» </w:t>
      </w:r>
      <w:r w:rsidR="0012359A">
        <w:t xml:space="preserve">Володимиру </w:t>
      </w:r>
      <w:r w:rsidR="00825677">
        <w:t>Снігуру</w:t>
      </w:r>
      <w:r w:rsidR="0012359A">
        <w:t>,</w:t>
      </w:r>
      <w:r w:rsidR="00825677">
        <w:t xml:space="preserve"> директору </w:t>
      </w:r>
      <w:r w:rsidR="0012359A">
        <w:t xml:space="preserve">ЧМКЦ </w:t>
      </w:r>
      <w:proofErr w:type="spellStart"/>
      <w:r w:rsidR="0012359A">
        <w:t>КРДіЗ</w:t>
      </w:r>
      <w:proofErr w:type="spellEnd"/>
      <w:r w:rsidR="0012359A">
        <w:t xml:space="preserve"> </w:t>
      </w:r>
      <w:r w:rsidR="00825677">
        <w:t>«Дорога в життя»</w:t>
      </w:r>
      <w:r w:rsidR="0012359A">
        <w:t xml:space="preserve"> Галини</w:t>
      </w:r>
      <w:r w:rsidR="00825677">
        <w:t xml:space="preserve"> </w:t>
      </w:r>
      <w:proofErr w:type="spellStart"/>
      <w:r w:rsidR="00825677">
        <w:t>Куфель</w:t>
      </w:r>
      <w:proofErr w:type="spellEnd"/>
      <w:r w:rsidR="00825677">
        <w:t>, старості</w:t>
      </w:r>
      <w:r w:rsidR="0012359A">
        <w:t xml:space="preserve"> </w:t>
      </w:r>
      <w:proofErr w:type="spellStart"/>
      <w:r w:rsidR="00825677">
        <w:t>Скородинського</w:t>
      </w:r>
      <w:proofErr w:type="spellEnd"/>
      <w:r w:rsidR="0012359A">
        <w:t xml:space="preserve"> </w:t>
      </w:r>
      <w:proofErr w:type="spellStart"/>
      <w:r w:rsidR="00825677">
        <w:t>старостинського</w:t>
      </w:r>
      <w:proofErr w:type="spellEnd"/>
      <w:r w:rsidR="00825677">
        <w:t xml:space="preserve"> округу </w:t>
      </w:r>
      <w:r w:rsidR="0012359A">
        <w:t xml:space="preserve">Вірі </w:t>
      </w:r>
      <w:r w:rsidR="00825677">
        <w:t xml:space="preserve">Романів, </w:t>
      </w:r>
      <w:proofErr w:type="spellStart"/>
      <w:r w:rsidR="00825677">
        <w:t>Савіцькій</w:t>
      </w:r>
      <w:proofErr w:type="spellEnd"/>
      <w:r>
        <w:t xml:space="preserve"> </w:t>
      </w:r>
      <w:r w:rsidR="0012359A">
        <w:t xml:space="preserve">Світлані Михайлівні </w:t>
      </w:r>
      <w:r>
        <w:t xml:space="preserve">на видалення зелених насаджень, що знаходяться на території </w:t>
      </w:r>
      <w:proofErr w:type="spellStart"/>
      <w:r>
        <w:t>Чортківської</w:t>
      </w:r>
      <w:proofErr w:type="spellEnd"/>
      <w:r>
        <w:t xml:space="preserve"> міської територіальної громади, згідно додатку.</w:t>
      </w:r>
    </w:p>
    <w:p w:rsidR="0045252F" w:rsidRDefault="00EC0781">
      <w:pPr>
        <w:numPr>
          <w:ilvl w:val="0"/>
          <w:numId w:val="1"/>
        </w:numPr>
        <w:ind w:right="22"/>
      </w:pPr>
      <w:r>
        <w:t>До видалення зелених насаджень приступити після отримання ордеру навидалення зелених насаджень. Благоустрій та озеленення провести згідно ордеру.</w:t>
      </w:r>
    </w:p>
    <w:p w:rsidR="0045252F" w:rsidRDefault="00EC0781" w:rsidP="00825677">
      <w:pPr>
        <w:pStyle w:val="a4"/>
        <w:numPr>
          <w:ilvl w:val="0"/>
          <w:numId w:val="2"/>
        </w:numPr>
        <w:ind w:right="22"/>
      </w:pPr>
      <w:r>
        <w:t>Копію рішення направити управлінню комунального господарства</w:t>
      </w:r>
      <w:r w:rsidR="0012359A">
        <w:t xml:space="preserve"> </w:t>
      </w:r>
      <w:proofErr w:type="spellStart"/>
      <w:r>
        <w:t>Чортківської</w:t>
      </w:r>
      <w:proofErr w:type="spellEnd"/>
      <w:r>
        <w:t xml:space="preserve"> міської ради.</w:t>
      </w:r>
    </w:p>
    <w:p w:rsidR="0045252F" w:rsidRDefault="00EC0781">
      <w:pPr>
        <w:numPr>
          <w:ilvl w:val="0"/>
          <w:numId w:val="2"/>
        </w:numPr>
        <w:spacing w:after="644"/>
        <w:ind w:right="22"/>
      </w:pPr>
      <w:r>
        <w:lastRenderedPageBreak/>
        <w:t xml:space="preserve">Контроль за виконанням даного рішення покласти на </w:t>
      </w:r>
      <w:proofErr w:type="spellStart"/>
      <w:r>
        <w:t>заступникаміського</w:t>
      </w:r>
      <w:proofErr w:type="spellEnd"/>
      <w:r>
        <w:t xml:space="preserve"> голови з питань діяльності виконавчих органів Наталію ВОЙЦЕХОВСЬКУ. </w:t>
      </w:r>
    </w:p>
    <w:p w:rsidR="00825677" w:rsidRDefault="00825677" w:rsidP="00825677">
      <w:pPr>
        <w:pStyle w:val="a3"/>
        <w:ind w:left="0" w:firstLine="0"/>
        <w:rPr>
          <w:b/>
        </w:rPr>
      </w:pPr>
      <w:r>
        <w:rPr>
          <w:b/>
        </w:rPr>
        <w:t>Міський голова                                                               Володимир ШМАТЬКО</w:t>
      </w: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Васильченко А.Є.</w:t>
      </w:r>
    </w:p>
    <w:p w:rsidR="00825677" w:rsidRDefault="00825677" w:rsidP="00825677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Войцеховська</w:t>
      </w:r>
      <w:proofErr w:type="spellEnd"/>
      <w:r>
        <w:rPr>
          <w:bCs/>
          <w:sz w:val="24"/>
          <w:szCs w:val="24"/>
        </w:rPr>
        <w:t xml:space="preserve"> Н. М</w:t>
      </w:r>
    </w:p>
    <w:p w:rsidR="00825677" w:rsidRDefault="00825677" w:rsidP="00825677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Фаріон</w:t>
      </w:r>
      <w:proofErr w:type="spellEnd"/>
      <w:r>
        <w:rPr>
          <w:bCs/>
          <w:sz w:val="24"/>
          <w:szCs w:val="24"/>
        </w:rPr>
        <w:t xml:space="preserve"> М.С.</w:t>
      </w:r>
    </w:p>
    <w:p w:rsidR="00825677" w:rsidRDefault="00825677" w:rsidP="00825677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Мацевко</w:t>
      </w:r>
      <w:proofErr w:type="spellEnd"/>
      <w:r>
        <w:rPr>
          <w:bCs/>
          <w:sz w:val="24"/>
          <w:szCs w:val="24"/>
        </w:rPr>
        <w:t xml:space="preserve"> І.А.</w:t>
      </w:r>
    </w:p>
    <w:p w:rsidR="00825677" w:rsidRDefault="00825677" w:rsidP="00825677">
      <w:pPr>
        <w:autoSpaceDE w:val="0"/>
        <w:autoSpaceDN w:val="0"/>
        <w:adjustRightInd w:val="0"/>
        <w:spacing w:after="0" w:line="240" w:lineRule="auto"/>
        <w:ind w:left="0" w:firstLine="0"/>
        <w:rPr>
          <w:bCs/>
          <w:sz w:val="24"/>
          <w:szCs w:val="24"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825677" w:rsidRDefault="00825677" w:rsidP="00825677">
      <w:pPr>
        <w:pStyle w:val="a3"/>
        <w:ind w:left="0" w:firstLine="0"/>
        <w:rPr>
          <w:b/>
        </w:rPr>
      </w:pPr>
    </w:p>
    <w:p w:rsidR="0012359A" w:rsidRPr="00451533" w:rsidRDefault="0012359A" w:rsidP="0012359A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left="5103" w:firstLine="0"/>
        <w:rPr>
          <w:iCs/>
          <w:szCs w:val="28"/>
        </w:rPr>
      </w:pPr>
      <w:r>
        <w:rPr>
          <w:iCs/>
          <w:szCs w:val="28"/>
        </w:rPr>
        <w:lastRenderedPageBreak/>
        <w:t>Додаток</w:t>
      </w:r>
    </w:p>
    <w:p w:rsidR="0012359A" w:rsidRPr="00451533" w:rsidRDefault="0012359A" w:rsidP="0012359A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left="5103" w:firstLine="0"/>
        <w:rPr>
          <w:iCs/>
          <w:szCs w:val="28"/>
        </w:rPr>
      </w:pPr>
      <w:r w:rsidRPr="00451533">
        <w:rPr>
          <w:iCs/>
          <w:szCs w:val="28"/>
        </w:rPr>
        <w:t>до рішення виконавчого комітету</w:t>
      </w:r>
    </w:p>
    <w:p w:rsidR="0012359A" w:rsidRDefault="0012359A" w:rsidP="0012359A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ind w:left="5103" w:firstLine="0"/>
        <w:rPr>
          <w:iCs/>
          <w:szCs w:val="28"/>
        </w:rPr>
      </w:pPr>
      <w:r w:rsidRPr="00451533">
        <w:rPr>
          <w:iCs/>
          <w:szCs w:val="28"/>
        </w:rPr>
        <w:t>від __ квітня 2023 року</w:t>
      </w:r>
      <w:r>
        <w:rPr>
          <w:iCs/>
          <w:szCs w:val="28"/>
        </w:rPr>
        <w:t xml:space="preserve"> №__</w:t>
      </w:r>
    </w:p>
    <w:p w:rsidR="0012359A" w:rsidRDefault="0012359A" w:rsidP="0012359A">
      <w:pPr>
        <w:spacing w:after="0" w:line="0" w:lineRule="atLeast"/>
        <w:ind w:firstLine="5387"/>
        <w:rPr>
          <w:rFonts w:cs="Arial"/>
          <w:szCs w:val="20"/>
          <w:lang w:eastAsia="ru-RU"/>
        </w:rPr>
      </w:pPr>
    </w:p>
    <w:p w:rsidR="00F836DE" w:rsidRDefault="00F836DE" w:rsidP="0012359A">
      <w:pPr>
        <w:spacing w:after="0" w:line="0" w:lineRule="atLeast"/>
        <w:ind w:firstLine="5387"/>
        <w:rPr>
          <w:rFonts w:cs="Arial"/>
          <w:szCs w:val="20"/>
          <w:lang w:eastAsia="ru-RU"/>
        </w:rPr>
      </w:pPr>
    </w:p>
    <w:p w:rsidR="0012359A" w:rsidRDefault="00825677" w:rsidP="0012359A">
      <w:pPr>
        <w:spacing w:after="0" w:line="0" w:lineRule="atLeast"/>
        <w:ind w:hanging="2"/>
        <w:jc w:val="center"/>
        <w:rPr>
          <w:b/>
          <w:bCs/>
          <w:szCs w:val="28"/>
          <w:lang w:eastAsia="ar-SA"/>
        </w:rPr>
      </w:pPr>
      <w:r w:rsidRPr="005D43DF">
        <w:rPr>
          <w:b/>
          <w:bCs/>
          <w:szCs w:val="28"/>
          <w:lang w:eastAsia="ar-SA"/>
        </w:rPr>
        <w:t xml:space="preserve">Зелені насадження, </w:t>
      </w:r>
    </w:p>
    <w:p w:rsidR="0012359A" w:rsidRDefault="00825677" w:rsidP="0012359A">
      <w:pPr>
        <w:spacing w:after="0" w:line="0" w:lineRule="atLeast"/>
        <w:ind w:hanging="2"/>
        <w:jc w:val="center"/>
        <w:rPr>
          <w:b/>
          <w:bCs/>
          <w:szCs w:val="28"/>
          <w:lang w:eastAsia="ar-SA"/>
        </w:rPr>
      </w:pPr>
      <w:r w:rsidRPr="005D43DF">
        <w:rPr>
          <w:b/>
          <w:bCs/>
          <w:szCs w:val="28"/>
          <w:lang w:eastAsia="ar-SA"/>
        </w:rPr>
        <w:t xml:space="preserve"> що підлягають видаленню</w:t>
      </w:r>
      <w:r>
        <w:rPr>
          <w:b/>
          <w:bCs/>
          <w:szCs w:val="28"/>
          <w:lang w:eastAsia="ar-SA"/>
        </w:rPr>
        <w:t xml:space="preserve"> на території</w:t>
      </w:r>
    </w:p>
    <w:p w:rsidR="00825677" w:rsidRPr="0012359A" w:rsidRDefault="00825677" w:rsidP="0012359A">
      <w:pPr>
        <w:spacing w:after="0" w:line="0" w:lineRule="atLeast"/>
        <w:ind w:hanging="2"/>
        <w:jc w:val="center"/>
        <w:rPr>
          <w:rFonts w:cs="Arial"/>
          <w:szCs w:val="20"/>
          <w:lang w:eastAsia="ru-RU"/>
        </w:rPr>
      </w:pPr>
      <w:proofErr w:type="spellStart"/>
      <w:r>
        <w:rPr>
          <w:b/>
          <w:iCs/>
          <w:szCs w:val="28"/>
        </w:rPr>
        <w:t>Чортківської</w:t>
      </w:r>
      <w:proofErr w:type="spellEnd"/>
      <w:r>
        <w:rPr>
          <w:b/>
          <w:iCs/>
          <w:szCs w:val="28"/>
        </w:rPr>
        <w:t xml:space="preserve"> міської територіальної громади</w:t>
      </w:r>
    </w:p>
    <w:p w:rsidR="00825677" w:rsidRPr="00336CE6" w:rsidRDefault="00825677" w:rsidP="00825677">
      <w:pPr>
        <w:suppressAutoHyphens/>
        <w:spacing w:after="0" w:line="240" w:lineRule="auto"/>
        <w:ind w:right="-128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98"/>
        <w:gridCol w:w="2631"/>
        <w:gridCol w:w="2126"/>
        <w:gridCol w:w="1417"/>
      </w:tblGrid>
      <w:tr w:rsidR="008D0149" w:rsidRPr="002E6E9B" w:rsidTr="002E6E9B">
        <w:trPr>
          <w:trHeight w:val="899"/>
        </w:trPr>
        <w:tc>
          <w:tcPr>
            <w:tcW w:w="675" w:type="dxa"/>
          </w:tcPr>
          <w:p w:rsidR="0012359A" w:rsidRPr="002E6E9B" w:rsidRDefault="0012359A" w:rsidP="0012359A">
            <w:pPr>
              <w:ind w:firstLine="0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</w:p>
          <w:p w:rsidR="002E6E9B" w:rsidRDefault="00825677" w:rsidP="0012359A">
            <w:pPr>
              <w:ind w:firstLine="0"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 w:rsidRPr="002E6E9B">
              <w:rPr>
                <w:b/>
                <w:iCs/>
                <w:sz w:val="24"/>
                <w:szCs w:val="24"/>
                <w:lang w:eastAsia="ar-SA"/>
              </w:rPr>
              <w:t>№</w:t>
            </w:r>
          </w:p>
          <w:p w:rsidR="00825677" w:rsidRPr="002E6E9B" w:rsidRDefault="00825677" w:rsidP="0012359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E6E9B">
              <w:rPr>
                <w:b/>
                <w:iCs/>
                <w:sz w:val="24"/>
                <w:szCs w:val="24"/>
                <w:lang w:eastAsia="ar-SA"/>
              </w:rPr>
              <w:t xml:space="preserve"> п/п</w:t>
            </w:r>
          </w:p>
        </w:tc>
        <w:tc>
          <w:tcPr>
            <w:tcW w:w="2898" w:type="dxa"/>
          </w:tcPr>
          <w:p w:rsidR="0012359A" w:rsidRPr="002E6E9B" w:rsidRDefault="0012359A" w:rsidP="0012359A">
            <w:pPr>
              <w:pStyle w:val="a3"/>
              <w:jc w:val="center"/>
              <w:rPr>
                <w:rStyle w:val="a5"/>
                <w:b/>
                <w:i w:val="0"/>
                <w:sz w:val="24"/>
                <w:szCs w:val="24"/>
                <w:lang w:eastAsia="ar-SA"/>
              </w:rPr>
            </w:pPr>
          </w:p>
          <w:p w:rsidR="00825677" w:rsidRPr="002E6E9B" w:rsidRDefault="00825677" w:rsidP="0012359A">
            <w:pPr>
              <w:pStyle w:val="a3"/>
              <w:jc w:val="center"/>
              <w:rPr>
                <w:rStyle w:val="a5"/>
                <w:b/>
                <w:i w:val="0"/>
                <w:sz w:val="24"/>
                <w:szCs w:val="24"/>
              </w:rPr>
            </w:pPr>
            <w:r w:rsidRPr="002E6E9B">
              <w:rPr>
                <w:rStyle w:val="a5"/>
                <w:b/>
                <w:i w:val="0"/>
                <w:sz w:val="24"/>
                <w:szCs w:val="24"/>
                <w:lang w:eastAsia="ar-SA"/>
              </w:rPr>
              <w:t>Заявник</w:t>
            </w:r>
          </w:p>
        </w:tc>
        <w:tc>
          <w:tcPr>
            <w:tcW w:w="2631" w:type="dxa"/>
          </w:tcPr>
          <w:p w:rsidR="00825677" w:rsidRPr="002E6E9B" w:rsidRDefault="00825677" w:rsidP="0012359A">
            <w:pPr>
              <w:pStyle w:val="a3"/>
              <w:ind w:firstLine="0"/>
              <w:jc w:val="center"/>
              <w:rPr>
                <w:rStyle w:val="a5"/>
                <w:b/>
                <w:i w:val="0"/>
                <w:sz w:val="24"/>
                <w:szCs w:val="24"/>
              </w:rPr>
            </w:pPr>
            <w:r w:rsidRPr="002E6E9B">
              <w:rPr>
                <w:rStyle w:val="a5"/>
                <w:b/>
                <w:i w:val="0"/>
                <w:sz w:val="24"/>
                <w:szCs w:val="24"/>
                <w:lang w:eastAsia="ar-SA"/>
              </w:rPr>
              <w:t>Адреса розташування зелених насаджень</w:t>
            </w:r>
          </w:p>
        </w:tc>
        <w:tc>
          <w:tcPr>
            <w:tcW w:w="2126" w:type="dxa"/>
          </w:tcPr>
          <w:p w:rsidR="00825677" w:rsidRPr="002E6E9B" w:rsidRDefault="00825677" w:rsidP="0012359A">
            <w:pPr>
              <w:pStyle w:val="a3"/>
              <w:ind w:firstLine="0"/>
              <w:jc w:val="center"/>
              <w:rPr>
                <w:rStyle w:val="a5"/>
                <w:b/>
                <w:i w:val="0"/>
                <w:sz w:val="24"/>
                <w:szCs w:val="24"/>
              </w:rPr>
            </w:pPr>
            <w:r w:rsidRPr="002E6E9B">
              <w:rPr>
                <w:rStyle w:val="a5"/>
                <w:b/>
                <w:i w:val="0"/>
                <w:sz w:val="24"/>
                <w:szCs w:val="24"/>
                <w:lang w:eastAsia="ar-SA"/>
              </w:rPr>
              <w:t>Зелені насадження, що підлягають видаленню</w:t>
            </w:r>
          </w:p>
        </w:tc>
        <w:tc>
          <w:tcPr>
            <w:tcW w:w="1417" w:type="dxa"/>
          </w:tcPr>
          <w:p w:rsidR="00825677" w:rsidRPr="002E6E9B" w:rsidRDefault="00825677" w:rsidP="0012359A">
            <w:pPr>
              <w:pStyle w:val="a3"/>
              <w:ind w:firstLine="0"/>
              <w:jc w:val="center"/>
              <w:rPr>
                <w:rStyle w:val="a5"/>
                <w:b/>
                <w:i w:val="0"/>
                <w:sz w:val="24"/>
                <w:szCs w:val="24"/>
              </w:rPr>
            </w:pPr>
            <w:r w:rsidRPr="002E6E9B">
              <w:rPr>
                <w:rStyle w:val="a5"/>
                <w:b/>
                <w:i w:val="0"/>
                <w:sz w:val="24"/>
                <w:szCs w:val="24"/>
                <w:lang w:eastAsia="ar-SA"/>
              </w:rPr>
              <w:t>Кількість (шт.)</w:t>
            </w:r>
          </w:p>
        </w:tc>
      </w:tr>
      <w:tr w:rsidR="008D0149" w:rsidRPr="006B2B9D" w:rsidTr="002E6E9B">
        <w:trPr>
          <w:trHeight w:val="698"/>
        </w:trPr>
        <w:tc>
          <w:tcPr>
            <w:tcW w:w="675" w:type="dxa"/>
            <w:tcBorders>
              <w:bottom w:val="single" w:sz="4" w:space="0" w:color="auto"/>
            </w:tcBorders>
          </w:tcPr>
          <w:p w:rsidR="00825677" w:rsidRPr="008D0149" w:rsidRDefault="00825677" w:rsidP="0012359A">
            <w:pPr>
              <w:pStyle w:val="a3"/>
              <w:tabs>
                <w:tab w:val="left" w:pos="284"/>
              </w:tabs>
              <w:ind w:right="-10" w:firstLine="424"/>
              <w:jc w:val="center"/>
              <w:rPr>
                <w:sz w:val="24"/>
                <w:szCs w:val="24"/>
              </w:rPr>
            </w:pPr>
            <w:r w:rsidRPr="008D0149">
              <w:rPr>
                <w:sz w:val="24"/>
                <w:szCs w:val="24"/>
              </w:rPr>
              <w:t>1</w:t>
            </w:r>
          </w:p>
          <w:p w:rsidR="00825677" w:rsidRPr="008D0149" w:rsidRDefault="00825677" w:rsidP="0012359A">
            <w:pPr>
              <w:pStyle w:val="a3"/>
              <w:tabs>
                <w:tab w:val="left" w:pos="284"/>
              </w:tabs>
              <w:ind w:right="-10" w:firstLine="424"/>
              <w:jc w:val="center"/>
              <w:rPr>
                <w:sz w:val="24"/>
                <w:szCs w:val="24"/>
              </w:rPr>
            </w:pPr>
          </w:p>
          <w:p w:rsidR="00825677" w:rsidRPr="008D0149" w:rsidRDefault="00825677" w:rsidP="0012359A">
            <w:pPr>
              <w:pStyle w:val="a3"/>
              <w:tabs>
                <w:tab w:val="left" w:pos="284"/>
              </w:tabs>
              <w:ind w:right="-10" w:firstLine="424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25677" w:rsidRPr="00E8051A" w:rsidRDefault="00E8051A" w:rsidP="0012359A">
            <w:pPr>
              <w:pStyle w:val="a3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051A">
              <w:rPr>
                <w:sz w:val="24"/>
                <w:szCs w:val="24"/>
              </w:rPr>
              <w:t xml:space="preserve">ачальник </w:t>
            </w:r>
            <w:proofErr w:type="spellStart"/>
            <w:r w:rsidRPr="00E8051A">
              <w:rPr>
                <w:sz w:val="24"/>
                <w:szCs w:val="24"/>
              </w:rPr>
              <w:t>Чортківського</w:t>
            </w:r>
            <w:proofErr w:type="spellEnd"/>
            <w:r w:rsidRPr="00E8051A">
              <w:rPr>
                <w:sz w:val="24"/>
                <w:szCs w:val="24"/>
              </w:rPr>
              <w:t xml:space="preserve"> РЕМ </w:t>
            </w:r>
            <w:r w:rsidR="0012359A">
              <w:rPr>
                <w:sz w:val="24"/>
                <w:szCs w:val="24"/>
              </w:rPr>
              <w:t xml:space="preserve">Ігор </w:t>
            </w:r>
            <w:r w:rsidRPr="00E8051A">
              <w:rPr>
                <w:sz w:val="24"/>
                <w:szCs w:val="24"/>
              </w:rPr>
              <w:t>Винник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2359A" w:rsidRDefault="008D0149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Територія парку «</w:t>
            </w:r>
            <w:proofErr w:type="spellStart"/>
            <w:r>
              <w:rPr>
                <w:sz w:val="24"/>
                <w:szCs w:val="24"/>
              </w:rPr>
              <w:t>Моклеків</w:t>
            </w:r>
            <w:proofErr w:type="spellEnd"/>
            <w:r>
              <w:rPr>
                <w:sz w:val="24"/>
                <w:szCs w:val="24"/>
              </w:rPr>
              <w:t xml:space="preserve">» по вул. Білецька, територія громадського пляжу вул. </w:t>
            </w:r>
            <w:proofErr w:type="spellStart"/>
            <w:r>
              <w:rPr>
                <w:sz w:val="24"/>
                <w:szCs w:val="24"/>
              </w:rPr>
              <w:t>Носса</w:t>
            </w:r>
            <w:proofErr w:type="spellEnd"/>
            <w:r w:rsidR="0012359A">
              <w:rPr>
                <w:sz w:val="24"/>
                <w:szCs w:val="24"/>
              </w:rPr>
              <w:t xml:space="preserve">, </w:t>
            </w:r>
          </w:p>
          <w:p w:rsidR="00825677" w:rsidRPr="008D0149" w:rsidRDefault="0012359A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Чортків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5677" w:rsidRPr="008D0149" w:rsidRDefault="008D0149" w:rsidP="0012359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D0149">
              <w:rPr>
                <w:sz w:val="24"/>
                <w:szCs w:val="24"/>
              </w:rPr>
              <w:t>Тополя чорна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5677" w:rsidRPr="008D0149" w:rsidRDefault="008D0149" w:rsidP="0012359A">
            <w:pPr>
              <w:pStyle w:val="a3"/>
              <w:jc w:val="center"/>
              <w:rPr>
                <w:sz w:val="24"/>
                <w:szCs w:val="24"/>
              </w:rPr>
            </w:pPr>
            <w:r w:rsidRPr="008D0149">
              <w:rPr>
                <w:sz w:val="24"/>
                <w:szCs w:val="24"/>
              </w:rPr>
              <w:t>2</w:t>
            </w:r>
            <w:r w:rsidR="00825677" w:rsidRPr="008D0149">
              <w:rPr>
                <w:sz w:val="24"/>
                <w:szCs w:val="24"/>
              </w:rPr>
              <w:t>1</w:t>
            </w:r>
          </w:p>
          <w:p w:rsidR="00825677" w:rsidRPr="008D0149" w:rsidRDefault="00825677" w:rsidP="001235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D0149" w:rsidRPr="006B2B9D" w:rsidTr="002E6E9B">
        <w:trPr>
          <w:trHeight w:val="698"/>
        </w:trPr>
        <w:tc>
          <w:tcPr>
            <w:tcW w:w="675" w:type="dxa"/>
            <w:tcBorders>
              <w:bottom w:val="single" w:sz="4" w:space="0" w:color="auto"/>
            </w:tcBorders>
          </w:tcPr>
          <w:p w:rsidR="008D0149" w:rsidRPr="008D0149" w:rsidRDefault="008D0149" w:rsidP="0012359A">
            <w:pPr>
              <w:pStyle w:val="a3"/>
              <w:tabs>
                <w:tab w:val="left" w:pos="284"/>
              </w:tabs>
              <w:ind w:right="-10" w:firstLine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2359A" w:rsidRDefault="002E6E9B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t xml:space="preserve">ЧМКЦ </w:t>
            </w:r>
            <w:proofErr w:type="spellStart"/>
            <w:r>
              <w:t>КРДіЗ</w:t>
            </w:r>
            <w:proofErr w:type="spellEnd"/>
            <w:r w:rsidR="008D0149">
              <w:rPr>
                <w:sz w:val="24"/>
                <w:szCs w:val="24"/>
              </w:rPr>
              <w:t xml:space="preserve"> «Дорога в життя»</w:t>
            </w:r>
          </w:p>
          <w:p w:rsidR="008D0149" w:rsidRDefault="0012359A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  <w:r w:rsidR="008D0149">
              <w:rPr>
                <w:sz w:val="24"/>
                <w:szCs w:val="24"/>
              </w:rPr>
              <w:t xml:space="preserve"> </w:t>
            </w:r>
            <w:proofErr w:type="spellStart"/>
            <w:r w:rsidR="008D0149">
              <w:rPr>
                <w:sz w:val="24"/>
                <w:szCs w:val="24"/>
              </w:rPr>
              <w:t>Куфель</w:t>
            </w:r>
            <w:proofErr w:type="spellEnd"/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D0149" w:rsidRDefault="008D0149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Територія центру реабілітації по вул. Коновальця, м. Чортків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0149" w:rsidRPr="008D0149" w:rsidRDefault="008D0149" w:rsidP="0012359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149" w:rsidRPr="008D0149" w:rsidRDefault="008D0149" w:rsidP="00123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149" w:rsidRPr="006B2B9D" w:rsidTr="002E6E9B">
        <w:trPr>
          <w:trHeight w:val="698"/>
        </w:trPr>
        <w:tc>
          <w:tcPr>
            <w:tcW w:w="675" w:type="dxa"/>
            <w:tcBorders>
              <w:bottom w:val="single" w:sz="4" w:space="0" w:color="auto"/>
            </w:tcBorders>
          </w:tcPr>
          <w:p w:rsidR="008D0149" w:rsidRPr="008D0149" w:rsidRDefault="008D0149" w:rsidP="0012359A">
            <w:pPr>
              <w:pStyle w:val="a3"/>
              <w:tabs>
                <w:tab w:val="left" w:pos="284"/>
              </w:tabs>
              <w:ind w:right="-10" w:firstLine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D0149" w:rsidRDefault="008D0149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sz w:val="24"/>
                <w:szCs w:val="24"/>
              </w:rPr>
              <w:t>Скородинського</w:t>
            </w:r>
            <w:proofErr w:type="spellEnd"/>
            <w:r w:rsidR="0012359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старостинського</w:t>
            </w:r>
            <w:proofErr w:type="spellEnd"/>
            <w:r>
              <w:rPr>
                <w:sz w:val="24"/>
                <w:szCs w:val="24"/>
              </w:rPr>
              <w:t xml:space="preserve"> округу </w:t>
            </w:r>
            <w:r w:rsidR="0012359A">
              <w:rPr>
                <w:sz w:val="24"/>
                <w:szCs w:val="24"/>
              </w:rPr>
              <w:t>Віра Романів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D0149" w:rsidRDefault="0012359A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0149">
              <w:rPr>
                <w:sz w:val="24"/>
                <w:szCs w:val="24"/>
              </w:rPr>
              <w:t xml:space="preserve">ул. </w:t>
            </w:r>
            <w:proofErr w:type="spellStart"/>
            <w:r w:rsidR="008D0149">
              <w:rPr>
                <w:sz w:val="24"/>
                <w:szCs w:val="24"/>
              </w:rPr>
              <w:t>Гесівська</w:t>
            </w:r>
            <w:proofErr w:type="spellEnd"/>
          </w:p>
          <w:p w:rsidR="008D0149" w:rsidRDefault="0012359A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0149">
              <w:rPr>
                <w:sz w:val="24"/>
                <w:szCs w:val="24"/>
              </w:rPr>
              <w:t xml:space="preserve">. </w:t>
            </w:r>
            <w:proofErr w:type="spellStart"/>
            <w:r w:rsidR="008D0149">
              <w:rPr>
                <w:sz w:val="24"/>
                <w:szCs w:val="24"/>
              </w:rPr>
              <w:t>Скородинці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Чортківського</w:t>
            </w:r>
            <w:proofErr w:type="spellEnd"/>
            <w:r>
              <w:rPr>
                <w:sz w:val="24"/>
                <w:szCs w:val="24"/>
              </w:rPr>
              <w:t xml:space="preserve"> р.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0149" w:rsidRDefault="008D0149" w:rsidP="0012359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</w:t>
            </w:r>
          </w:p>
          <w:p w:rsidR="008D0149" w:rsidRPr="008D0149" w:rsidRDefault="008D0149" w:rsidP="0012359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Тополя чорна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149" w:rsidRDefault="008D0149" w:rsidP="00123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0149" w:rsidRPr="008D0149" w:rsidRDefault="008D0149" w:rsidP="00123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0149" w:rsidRPr="006B2B9D" w:rsidTr="002E6E9B">
        <w:trPr>
          <w:trHeight w:val="698"/>
        </w:trPr>
        <w:tc>
          <w:tcPr>
            <w:tcW w:w="675" w:type="dxa"/>
            <w:tcBorders>
              <w:bottom w:val="single" w:sz="4" w:space="0" w:color="auto"/>
            </w:tcBorders>
          </w:tcPr>
          <w:p w:rsidR="008D0149" w:rsidRPr="008D0149" w:rsidRDefault="008D0149" w:rsidP="0012359A">
            <w:pPr>
              <w:pStyle w:val="a3"/>
              <w:tabs>
                <w:tab w:val="left" w:pos="284"/>
              </w:tabs>
              <w:ind w:right="-10" w:firstLine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12359A" w:rsidRDefault="008D0149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Савіцька</w:t>
            </w:r>
            <w:proofErr w:type="spellEnd"/>
          </w:p>
          <w:p w:rsidR="008D0149" w:rsidRDefault="0012359A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8D0149" w:rsidRDefault="00F15CFC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D0149">
              <w:rPr>
                <w:sz w:val="24"/>
                <w:szCs w:val="24"/>
              </w:rPr>
              <w:t>ул.</w:t>
            </w:r>
            <w:r w:rsidR="0061301C">
              <w:rPr>
                <w:sz w:val="24"/>
                <w:szCs w:val="24"/>
              </w:rPr>
              <w:t xml:space="preserve"> Л.</w:t>
            </w:r>
            <w:r w:rsidR="008D0149">
              <w:rPr>
                <w:sz w:val="24"/>
                <w:szCs w:val="24"/>
              </w:rPr>
              <w:t xml:space="preserve"> </w:t>
            </w:r>
            <w:proofErr w:type="spellStart"/>
            <w:r w:rsidR="008D0149">
              <w:rPr>
                <w:sz w:val="24"/>
                <w:szCs w:val="24"/>
              </w:rPr>
              <w:t>Носса</w:t>
            </w:r>
            <w:proofErr w:type="spellEnd"/>
            <w:r w:rsidR="008D0149">
              <w:rPr>
                <w:sz w:val="24"/>
                <w:szCs w:val="24"/>
              </w:rPr>
              <w:t>, 4</w:t>
            </w:r>
            <w:r w:rsidR="0012359A">
              <w:rPr>
                <w:sz w:val="24"/>
                <w:szCs w:val="24"/>
              </w:rPr>
              <w:t>,</w:t>
            </w:r>
          </w:p>
          <w:p w:rsidR="0012359A" w:rsidRDefault="0012359A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Чортків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0149" w:rsidRDefault="008D0149" w:rsidP="0012359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Горіх</w:t>
            </w:r>
          </w:p>
          <w:p w:rsidR="008D0149" w:rsidRPr="008D0149" w:rsidRDefault="008D0149" w:rsidP="0012359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 дичка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0149" w:rsidRDefault="008D0149" w:rsidP="00123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0149" w:rsidRPr="008D0149" w:rsidRDefault="008D0149" w:rsidP="00123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0877" w:rsidRPr="006B2B9D" w:rsidTr="002E6E9B">
        <w:trPr>
          <w:trHeight w:val="698"/>
        </w:trPr>
        <w:tc>
          <w:tcPr>
            <w:tcW w:w="675" w:type="dxa"/>
            <w:tcBorders>
              <w:bottom w:val="single" w:sz="4" w:space="0" w:color="auto"/>
            </w:tcBorders>
          </w:tcPr>
          <w:p w:rsidR="00470877" w:rsidRDefault="00470877" w:rsidP="0012359A">
            <w:pPr>
              <w:pStyle w:val="a3"/>
              <w:tabs>
                <w:tab w:val="left" w:pos="284"/>
              </w:tabs>
              <w:ind w:right="-10" w:firstLine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70877" w:rsidRDefault="00470877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«Благоустрій» </w:t>
            </w:r>
            <w:proofErr w:type="spellStart"/>
            <w:r>
              <w:rPr>
                <w:sz w:val="24"/>
                <w:szCs w:val="24"/>
              </w:rPr>
              <w:t>Чортківської</w:t>
            </w:r>
            <w:proofErr w:type="spellEnd"/>
            <w:r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470877" w:rsidRDefault="00470877" w:rsidP="0012359A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Вул.. Кн. В.Великого, 4 (заїзд до ЗОШ №5)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0877" w:rsidRDefault="00470877" w:rsidP="0012359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Горіх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0877" w:rsidRDefault="00470877" w:rsidP="001235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6E9B" w:rsidRPr="006B2B9D" w:rsidTr="002E6E9B">
        <w:trPr>
          <w:trHeight w:val="696"/>
        </w:trPr>
        <w:tc>
          <w:tcPr>
            <w:tcW w:w="675" w:type="dxa"/>
          </w:tcPr>
          <w:p w:rsidR="002E6E9B" w:rsidRPr="00D5102E" w:rsidRDefault="002E6E9B" w:rsidP="001235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2E6E9B" w:rsidRDefault="002E6E9B" w:rsidP="002E6E9B">
            <w:pPr>
              <w:pStyle w:val="a3"/>
            </w:pPr>
            <w:r w:rsidRPr="00D5102E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417" w:type="dxa"/>
          </w:tcPr>
          <w:p w:rsidR="002E6E9B" w:rsidRPr="008D0149" w:rsidRDefault="002E6E9B" w:rsidP="001235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F836DE" w:rsidRDefault="00F836DE" w:rsidP="00E8051A">
      <w:pPr>
        <w:suppressAutoHyphens/>
        <w:spacing w:after="0" w:line="240" w:lineRule="auto"/>
        <w:ind w:left="0" w:right="-128" w:firstLine="0"/>
        <w:rPr>
          <w:b/>
          <w:sz w:val="24"/>
          <w:szCs w:val="24"/>
          <w:lang w:eastAsia="ar-SA"/>
        </w:rPr>
      </w:pPr>
    </w:p>
    <w:p w:rsidR="00F836DE" w:rsidRDefault="00F836DE" w:rsidP="00E8051A">
      <w:pPr>
        <w:suppressAutoHyphens/>
        <w:spacing w:after="0" w:line="240" w:lineRule="auto"/>
        <w:ind w:left="0" w:right="-128" w:firstLine="0"/>
        <w:rPr>
          <w:b/>
          <w:sz w:val="24"/>
          <w:szCs w:val="24"/>
          <w:lang w:eastAsia="ar-SA"/>
        </w:rPr>
      </w:pPr>
    </w:p>
    <w:p w:rsidR="00825677" w:rsidRPr="00336CE6" w:rsidRDefault="00825677" w:rsidP="00E8051A">
      <w:pPr>
        <w:suppressAutoHyphens/>
        <w:spacing w:after="0" w:line="240" w:lineRule="auto"/>
        <w:ind w:left="0" w:right="-128" w:firstLine="0"/>
        <w:rPr>
          <w:b/>
          <w:szCs w:val="28"/>
          <w:lang w:eastAsia="ar-SA"/>
        </w:rPr>
      </w:pPr>
      <w:r w:rsidRPr="00336CE6">
        <w:rPr>
          <w:b/>
          <w:szCs w:val="28"/>
          <w:lang w:eastAsia="ar-SA"/>
        </w:rPr>
        <w:t xml:space="preserve">Керуюча справами </w:t>
      </w:r>
    </w:p>
    <w:p w:rsidR="00825677" w:rsidRPr="00825677" w:rsidRDefault="00825677" w:rsidP="00825677">
      <w:pPr>
        <w:pStyle w:val="a3"/>
        <w:ind w:left="0" w:firstLine="0"/>
        <w:rPr>
          <w:b/>
        </w:rPr>
      </w:pPr>
      <w:r w:rsidRPr="00336CE6">
        <w:rPr>
          <w:b/>
          <w:szCs w:val="28"/>
          <w:lang w:eastAsia="ar-SA"/>
        </w:rPr>
        <w:t xml:space="preserve">виконавчого комітету </w:t>
      </w:r>
      <w:r>
        <w:rPr>
          <w:b/>
          <w:szCs w:val="28"/>
          <w:lang w:eastAsia="ar-SA"/>
        </w:rPr>
        <w:t xml:space="preserve">міської ради                             </w:t>
      </w:r>
      <w:proofErr w:type="spellStart"/>
      <w:r>
        <w:rPr>
          <w:b/>
          <w:szCs w:val="28"/>
          <w:lang w:eastAsia="ar-SA"/>
        </w:rPr>
        <w:t>Алеся</w:t>
      </w:r>
      <w:proofErr w:type="spellEnd"/>
      <w:r>
        <w:rPr>
          <w:b/>
          <w:szCs w:val="28"/>
          <w:lang w:eastAsia="ar-SA"/>
        </w:rPr>
        <w:t xml:space="preserve"> ВАСИЛЬЧЕН</w:t>
      </w:r>
      <w:bookmarkStart w:id="0" w:name="_GoBack"/>
      <w:bookmarkEnd w:id="0"/>
      <w:r>
        <w:rPr>
          <w:b/>
          <w:szCs w:val="28"/>
          <w:lang w:eastAsia="ar-SA"/>
        </w:rPr>
        <w:t>КО</w:t>
      </w:r>
    </w:p>
    <w:sectPr w:rsidR="00825677" w:rsidRPr="00825677" w:rsidSect="00825677">
      <w:pgSz w:w="11906" w:h="16838"/>
      <w:pgMar w:top="1134" w:right="567" w:bottom="1134" w:left="1701" w:header="708" w:footer="70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C09"/>
    <w:multiLevelType w:val="hybridMultilevel"/>
    <w:tmpl w:val="6B4A6A1A"/>
    <w:lvl w:ilvl="0" w:tplc="D94EFE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ACDA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26E01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638B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CF78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8C556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0EDBB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26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873F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EC6B22"/>
    <w:multiLevelType w:val="hybridMultilevel"/>
    <w:tmpl w:val="0A6AD07C"/>
    <w:lvl w:ilvl="0" w:tplc="EE2CCF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A0831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22003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BCE76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03F1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ECB4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4042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6C80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054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52F"/>
    <w:rsid w:val="00025519"/>
    <w:rsid w:val="0012359A"/>
    <w:rsid w:val="001728C3"/>
    <w:rsid w:val="002A4C1A"/>
    <w:rsid w:val="002E6E9B"/>
    <w:rsid w:val="0045252F"/>
    <w:rsid w:val="00470877"/>
    <w:rsid w:val="0061301C"/>
    <w:rsid w:val="007D1F50"/>
    <w:rsid w:val="00825677"/>
    <w:rsid w:val="008D0149"/>
    <w:rsid w:val="009B1A9F"/>
    <w:rsid w:val="00A520C6"/>
    <w:rsid w:val="00D62BA1"/>
    <w:rsid w:val="00E8051A"/>
    <w:rsid w:val="00EC0781"/>
    <w:rsid w:val="00F15CFC"/>
    <w:rsid w:val="00F836DE"/>
    <w:rsid w:val="00FC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A1"/>
    <w:pPr>
      <w:spacing w:after="3" w:line="238" w:lineRule="auto"/>
      <w:ind w:left="2" w:right="29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07"/>
    <w:pPr>
      <w:spacing w:after="0" w:line="240" w:lineRule="auto"/>
      <w:ind w:left="2" w:right="29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825677"/>
    <w:pPr>
      <w:ind w:left="720"/>
      <w:contextualSpacing/>
    </w:pPr>
  </w:style>
  <w:style w:type="character" w:styleId="a5">
    <w:name w:val="Emphasis"/>
    <w:qFormat/>
    <w:rsid w:val="008256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1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Mashbjuro</dc:creator>
  <cp:lastModifiedBy>user</cp:lastModifiedBy>
  <cp:revision>8</cp:revision>
  <dcterms:created xsi:type="dcterms:W3CDTF">2023-04-17T09:49:00Z</dcterms:created>
  <dcterms:modified xsi:type="dcterms:W3CDTF">2023-04-19T05:44:00Z</dcterms:modified>
</cp:coreProperties>
</file>