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FA" w:rsidRPr="001C7623" w:rsidRDefault="006C5B9C" w:rsidP="0089105F">
      <w:pPr>
        <w:pStyle w:val="a3"/>
        <w:spacing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79375</wp:posOffset>
            </wp:positionV>
            <wp:extent cx="604520" cy="838200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E68FA" w:rsidRPr="005C3333" w:rsidRDefault="006E68FA" w:rsidP="008D5016">
      <w:pPr>
        <w:pStyle w:val="a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333">
        <w:rPr>
          <w:rFonts w:ascii="Times New Roman" w:hAnsi="Times New Roman" w:cs="Times New Roman"/>
          <w:b/>
          <w:bCs/>
          <w:sz w:val="28"/>
          <w:szCs w:val="28"/>
        </w:rPr>
        <w:t>ЧОРТКІВСЬКА  МІСЬКА  РАДА</w:t>
      </w:r>
    </w:p>
    <w:p w:rsidR="006E68FA" w:rsidRDefault="006E68FA" w:rsidP="007877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F75973">
        <w:rPr>
          <w:rFonts w:ascii="Times New Roman" w:hAnsi="Times New Roman" w:cs="Times New Roman"/>
          <w:b/>
          <w:bCs/>
          <w:sz w:val="28"/>
          <w:szCs w:val="28"/>
        </w:rPr>
        <w:t>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C7623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r w:rsidR="00D61050">
        <w:rPr>
          <w:rFonts w:ascii="Times New Roman" w:hAnsi="Times New Roman" w:cs="Times New Roman"/>
          <w:b/>
          <w:bCs/>
          <w:sz w:val="28"/>
          <w:szCs w:val="28"/>
        </w:rPr>
        <w:t xml:space="preserve"> ВОСЬМОГО </w:t>
      </w:r>
      <w:r w:rsidRPr="001C7623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6E68FA" w:rsidRDefault="006E68FA" w:rsidP="00D61050">
      <w:pPr>
        <w:pStyle w:val="a6"/>
      </w:pPr>
      <w:r>
        <w:t xml:space="preserve">                                                        </w:t>
      </w:r>
    </w:p>
    <w:p w:rsidR="006E68FA" w:rsidRPr="00CD3728" w:rsidRDefault="006E68FA" w:rsidP="007877C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D6105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1C7623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  <w:r w:rsidR="00D61050">
        <w:rPr>
          <w:rFonts w:ascii="Times New Roman" w:hAnsi="Times New Roman" w:cs="Times New Roman"/>
          <w:b/>
          <w:bCs/>
          <w:sz w:val="28"/>
          <w:szCs w:val="28"/>
        </w:rPr>
        <w:t>(ПРОЄКТ)</w:t>
      </w:r>
    </w:p>
    <w:p w:rsidR="006E68FA" w:rsidRPr="001C7623" w:rsidRDefault="006E68FA" w:rsidP="00D61050">
      <w:pPr>
        <w:pStyle w:val="a6"/>
      </w:pPr>
    </w:p>
    <w:p w:rsidR="006E68FA" w:rsidRPr="003A4FA9" w:rsidRDefault="00F75973" w:rsidP="008D50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6E68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червня 2023</w:t>
      </w:r>
      <w:r w:rsidR="006E68FA" w:rsidRPr="003A4FA9">
        <w:rPr>
          <w:rFonts w:ascii="Times New Roman" w:hAnsi="Times New Roman" w:cs="Times New Roman"/>
          <w:b/>
          <w:bCs/>
          <w:sz w:val="28"/>
          <w:szCs w:val="28"/>
        </w:rPr>
        <w:t xml:space="preserve"> року                            </w:t>
      </w:r>
      <w:r w:rsidR="006E68FA" w:rsidRPr="003A4F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E68FA" w:rsidRPr="003A4F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E68F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6E68FA" w:rsidRPr="003A4FA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E68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="006E68FA" w:rsidRPr="003A4FA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E68FA" w:rsidRPr="003A4FA9" w:rsidRDefault="006E68FA" w:rsidP="008D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z w:val="28"/>
          <w:szCs w:val="28"/>
        </w:rPr>
        <w:t>м. Чортків</w:t>
      </w:r>
      <w:r w:rsidRPr="003A4FA9">
        <w:rPr>
          <w:rFonts w:ascii="Times New Roman" w:hAnsi="Times New Roman" w:cs="Times New Roman"/>
          <w:sz w:val="28"/>
          <w:szCs w:val="28"/>
        </w:rPr>
        <w:tab/>
      </w:r>
      <w:r w:rsidRPr="003A4FA9">
        <w:rPr>
          <w:rFonts w:ascii="Times New Roman" w:hAnsi="Times New Roman" w:cs="Times New Roman"/>
          <w:sz w:val="28"/>
          <w:szCs w:val="28"/>
        </w:rPr>
        <w:tab/>
      </w:r>
    </w:p>
    <w:p w:rsidR="006E68FA" w:rsidRPr="003A4FA9" w:rsidRDefault="006E68FA" w:rsidP="008D5016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891B5B" w:rsidRDefault="006E68FA" w:rsidP="00D57BF4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Про внесення змін</w:t>
      </w:r>
      <w:r w:rsidR="0082463D" w:rsidRPr="0082463D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82463D">
        <w:rPr>
          <w:rFonts w:ascii="Times New Roman" w:hAnsi="Times New Roman" w:cs="Times New Roman"/>
          <w:b/>
          <w:bCs/>
          <w:spacing w:val="-8"/>
          <w:sz w:val="28"/>
          <w:szCs w:val="28"/>
        </w:rPr>
        <w:t>до С</w:t>
      </w:r>
      <w:r w:rsidR="0082463D"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татуту комунального </w:t>
      </w:r>
    </w:p>
    <w:p w:rsidR="009E0CBE" w:rsidRDefault="00891B5B" w:rsidP="00D57BF4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п</w:t>
      </w:r>
      <w:r w:rsidR="006E68FA"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ідприємства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6E68FA"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«</w:t>
      </w:r>
      <w:r w:rsidR="009E0CBE">
        <w:rPr>
          <w:rFonts w:ascii="Times New Roman" w:hAnsi="Times New Roman" w:cs="Times New Roman"/>
          <w:b/>
          <w:bCs/>
          <w:spacing w:val="-8"/>
          <w:sz w:val="28"/>
          <w:szCs w:val="28"/>
        </w:rPr>
        <w:t>Парковий культурно-спортивний</w:t>
      </w:r>
    </w:p>
    <w:p w:rsidR="006E68FA" w:rsidRPr="003A4FA9" w:rsidRDefault="009E0CBE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комплекс</w:t>
      </w:r>
      <w:r w:rsidR="00F75973">
        <w:rPr>
          <w:rFonts w:ascii="Times New Roman" w:hAnsi="Times New Roman" w:cs="Times New Roman"/>
          <w:b/>
          <w:bCs/>
          <w:spacing w:val="-8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spellStart"/>
      <w:r w:rsidR="006E68FA"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Чортківської</w:t>
      </w:r>
      <w:proofErr w:type="spellEnd"/>
      <w:r w:rsidR="006E68FA"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міської ради </w:t>
      </w:r>
    </w:p>
    <w:p w:rsidR="006E68FA" w:rsidRPr="000527EC" w:rsidRDefault="006E68FA" w:rsidP="008D5016">
      <w:pPr>
        <w:pStyle w:val="31"/>
        <w:widowControl/>
        <w:ind w:firstLine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E68FA" w:rsidRPr="000527EC" w:rsidRDefault="006E68FA" w:rsidP="000527EC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З метою забезпечення ефективності економічної діяльності, розширення спектру та покращення якості надання послуг населенню громади, враховуючи клопотання </w:t>
      </w:r>
      <w:r w:rsidR="009E0CB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директора </w:t>
      </w:r>
      <w:r w:rsidR="00AB31B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комунального підприємства </w:t>
      </w:r>
      <w:r w:rsidR="00F7597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E0CB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Парковий культурно-спортивний комплекс» </w:t>
      </w:r>
      <w:r w:rsidR="00F7597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міської ради </w:t>
      </w:r>
      <w:r w:rsidR="009E0CB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Володимира Снігура </w:t>
      </w:r>
      <w:r w:rsidR="00F7597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ро зарахування основних засобів,</w:t>
      </w:r>
      <w:r w:rsidR="009E0CB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як поповнення статутного капіталу </w:t>
      </w:r>
      <w:r w:rsidR="00AB31B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комунального підприємства «</w:t>
      </w:r>
      <w:r w:rsidR="009E0CB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Парковий культурно-спортивний комплекс»</w:t>
      </w:r>
      <w:r w:rsidR="00F7597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міської ради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від </w:t>
      </w:r>
      <w:r w:rsidR="00F7597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7597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04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.202</w:t>
      </w:r>
      <w:r w:rsidR="00F7597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F7597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E0CB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, відповідно до статей 57, 78 Господарського кодексу України, Закону України «Про державну реєстрацію юридичних осіб, фізичних осіб-підприємців та громадських формувань», керуючись статтями 17, 25, 26</w:t>
      </w:r>
      <w:r w:rsidR="00D6105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63542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частиною 1 статті 59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Закону України «Про місцеве самоврядування в Україні», міська рада</w:t>
      </w:r>
    </w:p>
    <w:p w:rsidR="006E68FA" w:rsidRPr="000527EC" w:rsidRDefault="006E68FA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68FA" w:rsidRPr="003A4FA9" w:rsidRDefault="006E68FA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:rsidR="006E68FA" w:rsidRPr="003A4FA9" w:rsidRDefault="006E68FA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68FA" w:rsidRDefault="006E68FA" w:rsidP="008D5016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 </w:t>
      </w:r>
      <w:r w:rsidR="00881C00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нести зміни</w:t>
      </w:r>
      <w:r w:rsidR="0082463D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Статут</w:t>
      </w:r>
      <w:r w:rsidR="0082463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комунального підприємства «</w:t>
      </w:r>
      <w:r w:rsidR="009531C6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Парковий культурно-спортивний комплекс»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4FA9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ради,</w:t>
      </w:r>
      <w:r w:rsidR="00891B5B">
        <w:rPr>
          <w:rFonts w:ascii="Times New Roman" w:hAnsi="Times New Roman" w:cs="Times New Roman"/>
          <w:color w:val="000000"/>
          <w:sz w:val="28"/>
          <w:szCs w:val="28"/>
        </w:rPr>
        <w:t xml:space="preserve"> та затвердити його в новій редакції, що додається.</w:t>
      </w:r>
      <w:r w:rsidR="00824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68FA" w:rsidRDefault="006E68FA" w:rsidP="00A513DC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91B5B">
        <w:rPr>
          <w:rFonts w:ascii="Times New Roman" w:hAnsi="Times New Roman" w:cs="Times New Roman"/>
          <w:color w:val="000000"/>
          <w:sz w:val="28"/>
          <w:szCs w:val="28"/>
        </w:rPr>
        <w:t xml:space="preserve">2. Збільшити розмір статутного капіталу, зарахувавши до нього основні засоби придбані </w:t>
      </w:r>
      <w:r w:rsidR="00FA1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AB31BF">
        <w:rPr>
          <w:rFonts w:ascii="Times New Roman" w:hAnsi="Times New Roman" w:cs="Times New Roman"/>
          <w:sz w:val="28"/>
          <w:szCs w:val="28"/>
          <w:shd w:val="clear" w:color="auto" w:fill="FFFFFF"/>
        </w:rPr>
        <w:t>2023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році на суму </w:t>
      </w:r>
      <w:r w:rsidR="00891B5B">
        <w:rPr>
          <w:rFonts w:ascii="Times New Roman" w:hAnsi="Times New Roman" w:cs="Times New Roman"/>
          <w:sz w:val="28"/>
          <w:szCs w:val="28"/>
          <w:shd w:val="clear" w:color="auto" w:fill="FFFFFF"/>
        </w:rPr>
        <w:t>10226124</w:t>
      </w:r>
      <w:r w:rsidR="00AB31B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91B5B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грн. (</w:t>
      </w:r>
      <w:r w:rsidR="00891B5B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десять мільйонів двісті двадцять шість тисяч сто двадцять чотири гривні 26 копійок)</w:t>
      </w:r>
      <w:r w:rsidR="00881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рівня </w:t>
      </w:r>
      <w:r w:rsidR="00891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881C00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891B5B">
        <w:rPr>
          <w:rFonts w:ascii="Times New Roman" w:hAnsi="Times New Roman" w:cs="Times New Roman"/>
          <w:sz w:val="28"/>
          <w:szCs w:val="28"/>
          <w:shd w:val="clear" w:color="auto" w:fill="FFFFFF"/>
        </w:rPr>
        <w:t>802880</w:t>
      </w:r>
      <w:r w:rsidR="00881C0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91B5B">
        <w:rPr>
          <w:rFonts w:ascii="Times New Roman" w:hAnsi="Times New Roman" w:cs="Times New Roman"/>
          <w:sz w:val="28"/>
          <w:szCs w:val="28"/>
          <w:shd w:val="clear" w:color="auto" w:fill="FFFFFF"/>
        </w:rPr>
        <w:t>56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грн. (</w:t>
      </w:r>
      <w:r w:rsidR="00891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дванадцять мільйонів вісімсот дві тисячі вісімсот </w:t>
      </w:r>
      <w:proofErr w:type="spellStart"/>
      <w:r w:rsidR="00891B5B">
        <w:rPr>
          <w:rFonts w:ascii="Times New Roman" w:hAnsi="Times New Roman" w:cs="Times New Roman"/>
          <w:sz w:val="28"/>
          <w:szCs w:val="28"/>
          <w:shd w:val="clear" w:color="auto" w:fill="FFFFFF"/>
        </w:rPr>
        <w:t>вісімдесять</w:t>
      </w:r>
      <w:proofErr w:type="spellEnd"/>
      <w:r w:rsidR="00891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гривень 56 копійок)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72E6" w:rsidRDefault="00C772E6" w:rsidP="00C772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 </w:t>
      </w:r>
      <w:r w:rsidRPr="003D33C1">
        <w:rPr>
          <w:rFonts w:ascii="Times New Roman" w:hAnsi="Times New Roman" w:cs="Times New Roman"/>
          <w:sz w:val="28"/>
          <w:szCs w:val="28"/>
        </w:rPr>
        <w:t xml:space="preserve">У зв’язку із </w:t>
      </w:r>
      <w:r w:rsidR="00891B5B">
        <w:rPr>
          <w:rFonts w:ascii="Times New Roman" w:hAnsi="Times New Roman" w:cs="Times New Roman"/>
          <w:sz w:val="28"/>
          <w:szCs w:val="28"/>
        </w:rPr>
        <w:t>збільшенням обслуговування</w:t>
      </w:r>
      <w:r w:rsidR="00463542">
        <w:rPr>
          <w:rFonts w:ascii="Times New Roman" w:hAnsi="Times New Roman" w:cs="Times New Roman"/>
          <w:sz w:val="28"/>
          <w:szCs w:val="28"/>
        </w:rPr>
        <w:t xml:space="preserve"> спортивно-відпочинкових зон </w:t>
      </w:r>
      <w:proofErr w:type="spellStart"/>
      <w:r w:rsidR="00463542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463542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33C1">
        <w:rPr>
          <w:rFonts w:ascii="Times New Roman" w:hAnsi="Times New Roman" w:cs="Times New Roman"/>
          <w:sz w:val="28"/>
          <w:szCs w:val="28"/>
        </w:rPr>
        <w:t xml:space="preserve"> внести зміни до </w:t>
      </w:r>
      <w:r w:rsidR="00891B5B">
        <w:rPr>
          <w:rFonts w:ascii="Times New Roman" w:hAnsi="Times New Roman" w:cs="Times New Roman"/>
          <w:sz w:val="28"/>
          <w:szCs w:val="28"/>
        </w:rPr>
        <w:t xml:space="preserve">основного виду економічної діяльності </w:t>
      </w:r>
      <w:r w:rsidR="00891B5B" w:rsidRPr="003D33C1">
        <w:rPr>
          <w:rFonts w:ascii="Times New Roman" w:hAnsi="Times New Roman" w:cs="Times New Roman"/>
          <w:sz w:val="28"/>
          <w:szCs w:val="28"/>
        </w:rPr>
        <w:t>(КВЕД 2010)</w:t>
      </w:r>
      <w:r w:rsidR="00891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комунального підприємства «</w:t>
      </w:r>
      <w:r w:rsidR="00891B5B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Парковий культурно-спортивний комплекс»</w:t>
      </w:r>
      <w:r w:rsidR="00891B5B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91B5B" w:rsidRPr="003A4FA9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B5B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42DE">
        <w:rPr>
          <w:rFonts w:ascii="Times New Roman" w:hAnsi="Times New Roman" w:cs="Times New Roman"/>
          <w:sz w:val="28"/>
          <w:szCs w:val="28"/>
        </w:rPr>
        <w:t xml:space="preserve"> а саме</w:t>
      </w:r>
      <w:r w:rsidR="00463542">
        <w:rPr>
          <w:rFonts w:ascii="Times New Roman" w:hAnsi="Times New Roman" w:cs="Times New Roman"/>
          <w:sz w:val="28"/>
          <w:szCs w:val="28"/>
        </w:rPr>
        <w:t xml:space="preserve"> на </w:t>
      </w:r>
      <w:r w:rsidR="00891B5B">
        <w:rPr>
          <w:rFonts w:ascii="Times New Roman" w:hAnsi="Times New Roman" w:cs="Times New Roman"/>
          <w:sz w:val="28"/>
          <w:szCs w:val="28"/>
        </w:rPr>
        <w:t xml:space="preserve">81.30 </w:t>
      </w:r>
      <w:r w:rsidR="001142DE">
        <w:rPr>
          <w:rFonts w:ascii="Times New Roman" w:hAnsi="Times New Roman" w:cs="Times New Roman"/>
          <w:sz w:val="28"/>
          <w:szCs w:val="28"/>
        </w:rPr>
        <w:t>Надання ландшафтних послуг.</w:t>
      </w:r>
    </w:p>
    <w:p w:rsidR="006E68FA" w:rsidRPr="00A513DC" w:rsidRDefault="00C772E6" w:rsidP="009319F7">
      <w:pPr>
        <w:pStyle w:val="rvps349"/>
        <w:shd w:val="clear" w:color="auto" w:fill="FFFFFF"/>
        <w:tabs>
          <w:tab w:val="left" w:pos="851"/>
          <w:tab w:val="left" w:pos="1560"/>
        </w:tabs>
        <w:spacing w:before="0" w:beforeAutospacing="0" w:after="0" w:afterAutospacing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4. </w:t>
      </w:r>
      <w:r w:rsidR="00881C0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 w:rsidR="00881C0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комунального підприємства «</w:t>
      </w:r>
      <w:r w:rsidR="001142D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Парковий культурно-спортивний комплекс»</w:t>
      </w:r>
      <w:r w:rsidR="001142DE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42DE" w:rsidRPr="003A4FA9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114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2DE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</w:t>
      </w:r>
      <w:r w:rsidR="001142DE">
        <w:rPr>
          <w:rFonts w:ascii="Times New Roman" w:hAnsi="Times New Roman" w:cs="Times New Roman"/>
          <w:color w:val="000000"/>
          <w:sz w:val="28"/>
          <w:szCs w:val="28"/>
        </w:rPr>
        <w:t xml:space="preserve"> Володимиру Снігуру 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забезпечити 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реєстрацію Статуту комунального підприємства «</w:t>
      </w:r>
      <w:r w:rsidR="001142D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Парковий культурно-спортивний комплекс»</w:t>
      </w:r>
      <w:r w:rsidR="001142DE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42DE" w:rsidRPr="003A4FA9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114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2DE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</w:t>
      </w:r>
      <w:r w:rsidR="00114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 xml:space="preserve">у новій редакції, 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подати документи для 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>внесення відповідних змін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до органу державної реєстрац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>ії згідно з чинним законодавством та внести відповідні зміни до бухгалтерського обліку підприємства.</w:t>
      </w:r>
    </w:p>
    <w:p w:rsidR="006E68FA" w:rsidRPr="003A4FA9" w:rsidRDefault="006E68FA" w:rsidP="008D501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772E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72E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даного рішення покласти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на заступни</w:t>
      </w:r>
      <w:r w:rsidR="00C772E6">
        <w:rPr>
          <w:rFonts w:ascii="Times New Roman" w:hAnsi="Times New Roman" w:cs="Times New Roman"/>
          <w:color w:val="000000"/>
          <w:sz w:val="28"/>
          <w:szCs w:val="28"/>
        </w:rPr>
        <w:t>цю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міського голови з питань діяльності виконавчих органів міської ради  </w:t>
      </w:r>
      <w:r w:rsidR="00D61050">
        <w:rPr>
          <w:rFonts w:ascii="Times New Roman" w:hAnsi="Times New Roman" w:cs="Times New Roman"/>
          <w:color w:val="000000"/>
          <w:sz w:val="28"/>
          <w:szCs w:val="28"/>
        </w:rPr>
        <w:t>Наталію ВОЙЦЕХОВСЬКУ та постійні</w:t>
      </w:r>
      <w:r w:rsidR="00C77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комісі</w:t>
      </w:r>
      <w:r w:rsidR="00D61050">
        <w:rPr>
          <w:rFonts w:ascii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2E6">
        <w:rPr>
          <w:rFonts w:ascii="Times New Roman" w:hAnsi="Times New Roman" w:cs="Times New Roman"/>
          <w:color w:val="000000"/>
          <w:sz w:val="28"/>
          <w:szCs w:val="28"/>
        </w:rPr>
        <w:t>з питань розвитку інфраструктури та комунального господарства</w:t>
      </w:r>
      <w:r w:rsidR="00D61050">
        <w:rPr>
          <w:rFonts w:ascii="Times New Roman" w:hAnsi="Times New Roman" w:cs="Times New Roman"/>
          <w:color w:val="000000"/>
          <w:sz w:val="28"/>
          <w:szCs w:val="28"/>
        </w:rPr>
        <w:t>, з питань бюджету та економічного розвитку</w:t>
      </w:r>
      <w:r w:rsidR="00C772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68FA" w:rsidRPr="003A4FA9" w:rsidRDefault="006E68FA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68FA" w:rsidRPr="003A4FA9" w:rsidRDefault="006E68FA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68FA" w:rsidRDefault="006E68FA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</w:t>
      </w:r>
      <w:r w:rsidR="00D610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Володимир ШМАТЬКО   </w:t>
      </w:r>
    </w:p>
    <w:p w:rsidR="00D61050" w:rsidRDefault="00D61050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1050" w:rsidRPr="00D61050" w:rsidRDefault="00D61050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61050">
        <w:rPr>
          <w:rFonts w:ascii="Times New Roman" w:hAnsi="Times New Roman" w:cs="Times New Roman"/>
          <w:bCs/>
          <w:color w:val="000000"/>
          <w:sz w:val="24"/>
          <w:szCs w:val="24"/>
        </w:rPr>
        <w:t>Махомет</w:t>
      </w:r>
      <w:proofErr w:type="spellEnd"/>
      <w:r w:rsidRPr="00D610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Л.О.</w:t>
      </w:r>
    </w:p>
    <w:p w:rsidR="00D61050" w:rsidRPr="00D61050" w:rsidRDefault="00D61050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61050">
        <w:rPr>
          <w:rFonts w:ascii="Times New Roman" w:hAnsi="Times New Roman" w:cs="Times New Roman"/>
          <w:bCs/>
          <w:color w:val="000000"/>
          <w:sz w:val="24"/>
          <w:szCs w:val="24"/>
        </w:rPr>
        <w:t>Гевко</w:t>
      </w:r>
      <w:proofErr w:type="spellEnd"/>
      <w:r w:rsidRPr="00D610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П.І.</w:t>
      </w:r>
    </w:p>
    <w:p w:rsidR="00D61050" w:rsidRPr="00D61050" w:rsidRDefault="00D61050" w:rsidP="00D61050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61050">
        <w:rPr>
          <w:rFonts w:ascii="Times New Roman" w:hAnsi="Times New Roman" w:cs="Times New Roman"/>
          <w:bCs/>
          <w:color w:val="000000"/>
          <w:sz w:val="24"/>
          <w:szCs w:val="24"/>
        </w:rPr>
        <w:t>Дзиндра</w:t>
      </w:r>
      <w:proofErr w:type="spellEnd"/>
      <w:r w:rsidRPr="00D610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Я.П.</w:t>
      </w:r>
    </w:p>
    <w:p w:rsidR="00D61050" w:rsidRPr="00D61050" w:rsidRDefault="00D61050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61050">
        <w:rPr>
          <w:rFonts w:ascii="Times New Roman" w:hAnsi="Times New Roman" w:cs="Times New Roman"/>
          <w:bCs/>
          <w:color w:val="000000"/>
          <w:sz w:val="24"/>
          <w:szCs w:val="24"/>
        </w:rPr>
        <w:t>Войцеховська</w:t>
      </w:r>
      <w:proofErr w:type="spellEnd"/>
      <w:r w:rsidRPr="00D610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Н.М.</w:t>
      </w:r>
    </w:p>
    <w:p w:rsidR="00D61050" w:rsidRPr="00D61050" w:rsidRDefault="00D61050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61050">
        <w:rPr>
          <w:rFonts w:ascii="Times New Roman" w:hAnsi="Times New Roman" w:cs="Times New Roman"/>
          <w:bCs/>
          <w:color w:val="000000"/>
          <w:sz w:val="24"/>
          <w:szCs w:val="24"/>
        </w:rPr>
        <w:t>Мацевко</w:t>
      </w:r>
      <w:proofErr w:type="spellEnd"/>
      <w:r w:rsidRPr="00D610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І.А.</w:t>
      </w:r>
    </w:p>
    <w:p w:rsidR="00D61050" w:rsidRDefault="00D61050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1050" w:rsidRPr="003A4FA9" w:rsidRDefault="00D61050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68FA" w:rsidRPr="003A4FA9" w:rsidRDefault="006E68FA" w:rsidP="008D5016">
      <w:pPr>
        <w:spacing w:after="0" w:line="240" w:lineRule="auto"/>
        <w:rPr>
          <w:rFonts w:ascii="Times New Roman" w:hAnsi="Times New Roman" w:cs="Times New Roman"/>
        </w:rPr>
      </w:pPr>
    </w:p>
    <w:p w:rsidR="006E68FA" w:rsidRDefault="006E68FA" w:rsidP="0052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E68FA" w:rsidRDefault="006E68FA" w:rsidP="00523A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E68FA" w:rsidRDefault="006E68FA" w:rsidP="00D4396C">
      <w:pPr>
        <w:rPr>
          <w:rFonts w:ascii="Times New Roman" w:hAnsi="Times New Roman" w:cs="Times New Roman"/>
        </w:rPr>
      </w:pPr>
      <w:bookmarkStart w:id="0" w:name="_GoBack"/>
      <w:bookmarkEnd w:id="0"/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sectPr w:rsidR="006E68FA" w:rsidSect="003A4FA9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1377E"/>
    <w:multiLevelType w:val="hybridMultilevel"/>
    <w:tmpl w:val="AD229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D5016"/>
    <w:rsid w:val="000527EC"/>
    <w:rsid w:val="00063AED"/>
    <w:rsid w:val="000C30C2"/>
    <w:rsid w:val="000C3119"/>
    <w:rsid w:val="000D6328"/>
    <w:rsid w:val="000F3F81"/>
    <w:rsid w:val="001142DE"/>
    <w:rsid w:val="001658FF"/>
    <w:rsid w:val="001C7623"/>
    <w:rsid w:val="001D6597"/>
    <w:rsid w:val="00202035"/>
    <w:rsid w:val="002336DB"/>
    <w:rsid w:val="00242C71"/>
    <w:rsid w:val="00243718"/>
    <w:rsid w:val="002A4A32"/>
    <w:rsid w:val="002B4C4F"/>
    <w:rsid w:val="002E0B1B"/>
    <w:rsid w:val="00311A25"/>
    <w:rsid w:val="0037382C"/>
    <w:rsid w:val="003A4FA9"/>
    <w:rsid w:val="003A7A18"/>
    <w:rsid w:val="003C1C4B"/>
    <w:rsid w:val="003F6551"/>
    <w:rsid w:val="00437065"/>
    <w:rsid w:val="00447BF9"/>
    <w:rsid w:val="00453E52"/>
    <w:rsid w:val="00463542"/>
    <w:rsid w:val="004D6519"/>
    <w:rsid w:val="004E2570"/>
    <w:rsid w:val="005004EB"/>
    <w:rsid w:val="00523A5F"/>
    <w:rsid w:val="00535372"/>
    <w:rsid w:val="00540AE1"/>
    <w:rsid w:val="00545B1F"/>
    <w:rsid w:val="005502B2"/>
    <w:rsid w:val="00552AC9"/>
    <w:rsid w:val="00590FF8"/>
    <w:rsid w:val="005B3FDF"/>
    <w:rsid w:val="005B622A"/>
    <w:rsid w:val="005C3333"/>
    <w:rsid w:val="005E3A71"/>
    <w:rsid w:val="006038FD"/>
    <w:rsid w:val="00633485"/>
    <w:rsid w:val="00666691"/>
    <w:rsid w:val="00691157"/>
    <w:rsid w:val="006C5B9C"/>
    <w:rsid w:val="006E61E8"/>
    <w:rsid w:val="006E68FA"/>
    <w:rsid w:val="00710723"/>
    <w:rsid w:val="00741F66"/>
    <w:rsid w:val="007877C9"/>
    <w:rsid w:val="007A03B9"/>
    <w:rsid w:val="007A4662"/>
    <w:rsid w:val="007D2B82"/>
    <w:rsid w:val="007E5B01"/>
    <w:rsid w:val="007F04D4"/>
    <w:rsid w:val="007F4733"/>
    <w:rsid w:val="00811D44"/>
    <w:rsid w:val="0082463D"/>
    <w:rsid w:val="00846BC1"/>
    <w:rsid w:val="00866937"/>
    <w:rsid w:val="008743B0"/>
    <w:rsid w:val="00877FAA"/>
    <w:rsid w:val="00881370"/>
    <w:rsid w:val="00881C00"/>
    <w:rsid w:val="00881C88"/>
    <w:rsid w:val="0089105F"/>
    <w:rsid w:val="00891B5B"/>
    <w:rsid w:val="008D5016"/>
    <w:rsid w:val="008D7B67"/>
    <w:rsid w:val="00913BB5"/>
    <w:rsid w:val="00916B05"/>
    <w:rsid w:val="009319F7"/>
    <w:rsid w:val="0094149B"/>
    <w:rsid w:val="00946092"/>
    <w:rsid w:val="009531C6"/>
    <w:rsid w:val="009545B9"/>
    <w:rsid w:val="00987BE2"/>
    <w:rsid w:val="009B267D"/>
    <w:rsid w:val="009E0CBE"/>
    <w:rsid w:val="00A414DA"/>
    <w:rsid w:val="00A45A93"/>
    <w:rsid w:val="00A513DC"/>
    <w:rsid w:val="00A97D00"/>
    <w:rsid w:val="00AB31BF"/>
    <w:rsid w:val="00AC5B0D"/>
    <w:rsid w:val="00AF34AF"/>
    <w:rsid w:val="00B2250F"/>
    <w:rsid w:val="00B342F8"/>
    <w:rsid w:val="00B96A77"/>
    <w:rsid w:val="00BA0B69"/>
    <w:rsid w:val="00BD6837"/>
    <w:rsid w:val="00C02BE3"/>
    <w:rsid w:val="00C075CC"/>
    <w:rsid w:val="00C22E60"/>
    <w:rsid w:val="00C31FC6"/>
    <w:rsid w:val="00C772E6"/>
    <w:rsid w:val="00CC10F4"/>
    <w:rsid w:val="00CD04BC"/>
    <w:rsid w:val="00CD34DA"/>
    <w:rsid w:val="00CD3728"/>
    <w:rsid w:val="00D23CF9"/>
    <w:rsid w:val="00D4396C"/>
    <w:rsid w:val="00D55F8F"/>
    <w:rsid w:val="00D57BF4"/>
    <w:rsid w:val="00D61050"/>
    <w:rsid w:val="00D77021"/>
    <w:rsid w:val="00D827EA"/>
    <w:rsid w:val="00D82CAB"/>
    <w:rsid w:val="00D8436E"/>
    <w:rsid w:val="00DA546B"/>
    <w:rsid w:val="00DC2BA2"/>
    <w:rsid w:val="00DC5167"/>
    <w:rsid w:val="00DD06EC"/>
    <w:rsid w:val="00DE6B78"/>
    <w:rsid w:val="00E2161E"/>
    <w:rsid w:val="00E37C70"/>
    <w:rsid w:val="00E64DCC"/>
    <w:rsid w:val="00E65B97"/>
    <w:rsid w:val="00E953FC"/>
    <w:rsid w:val="00EE3C50"/>
    <w:rsid w:val="00F00949"/>
    <w:rsid w:val="00F328F9"/>
    <w:rsid w:val="00F42513"/>
    <w:rsid w:val="00F75973"/>
    <w:rsid w:val="00FA1619"/>
    <w:rsid w:val="00FC2641"/>
    <w:rsid w:val="00FC40FF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B94A6"/>
  <w15:docId w15:val="{60DF4BD3-85F2-4E36-BCF5-C8A9A4B3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2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8D5016"/>
    <w:pPr>
      <w:widowControl w:val="0"/>
      <w:suppressAutoHyphens/>
      <w:autoSpaceDE w:val="0"/>
      <w:spacing w:after="0" w:line="100" w:lineRule="atLeast"/>
    </w:pPr>
    <w:rPr>
      <w:kern w:val="1"/>
      <w:sz w:val="24"/>
      <w:szCs w:val="24"/>
    </w:rPr>
  </w:style>
  <w:style w:type="paragraph" w:styleId="a4">
    <w:name w:val="Normal (Web)"/>
    <w:basedOn w:val="a"/>
    <w:uiPriority w:val="99"/>
    <w:rsid w:val="008D5016"/>
    <w:pPr>
      <w:widowControl w:val="0"/>
      <w:suppressAutoHyphens/>
      <w:spacing w:before="280" w:after="280" w:line="100" w:lineRule="atLeast"/>
    </w:pPr>
    <w:rPr>
      <w:kern w:val="1"/>
      <w:sz w:val="24"/>
      <w:szCs w:val="24"/>
    </w:rPr>
  </w:style>
  <w:style w:type="paragraph" w:customStyle="1" w:styleId="31">
    <w:name w:val="Основной текст 31"/>
    <w:basedOn w:val="a"/>
    <w:uiPriority w:val="99"/>
    <w:rsid w:val="008D5016"/>
    <w:pPr>
      <w:widowControl w:val="0"/>
      <w:spacing w:after="0" w:line="240" w:lineRule="auto"/>
      <w:jc w:val="right"/>
    </w:pPr>
    <w:rPr>
      <w:kern w:val="1"/>
      <w:sz w:val="36"/>
      <w:szCs w:val="36"/>
    </w:rPr>
  </w:style>
  <w:style w:type="paragraph" w:customStyle="1" w:styleId="rvps349">
    <w:name w:val="rvps349"/>
    <w:basedOn w:val="a"/>
    <w:uiPriority w:val="99"/>
    <w:rsid w:val="008D501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10">
    <w:name w:val="rvts10"/>
    <w:basedOn w:val="a0"/>
    <w:uiPriority w:val="99"/>
    <w:rsid w:val="001D6597"/>
  </w:style>
  <w:style w:type="character" w:customStyle="1" w:styleId="rvts8">
    <w:name w:val="rvts8"/>
    <w:basedOn w:val="a0"/>
    <w:uiPriority w:val="99"/>
    <w:rsid w:val="001D6597"/>
  </w:style>
  <w:style w:type="paragraph" w:customStyle="1" w:styleId="rvps1">
    <w:name w:val="rvps1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344">
    <w:name w:val="rvps344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7">
    <w:name w:val="rvps7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locked/>
    <w:rsid w:val="000527EC"/>
    <w:rPr>
      <w:b/>
      <w:bCs/>
    </w:rPr>
  </w:style>
  <w:style w:type="paragraph" w:styleId="a6">
    <w:name w:val="No Spacing"/>
    <w:uiPriority w:val="1"/>
    <w:qFormat/>
    <w:rsid w:val="00D61050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D42A-933D-4D6B-B1B2-70C900C8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1873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2023-06-05T07:30:00Z</cp:lastPrinted>
  <dcterms:created xsi:type="dcterms:W3CDTF">2023-06-05T07:49:00Z</dcterms:created>
  <dcterms:modified xsi:type="dcterms:W3CDTF">2023-06-06T06:39:00Z</dcterms:modified>
</cp:coreProperties>
</file>