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9F" w:rsidRPr="00914C13" w:rsidRDefault="00F52D6D" w:rsidP="0046429F">
      <w:pPr>
        <w:ind w:left="5387"/>
        <w:jc w:val="both"/>
        <w:rPr>
          <w:b/>
          <w:bCs/>
          <w:color w:val="000000" w:themeColor="text1"/>
          <w:sz w:val="28"/>
          <w:szCs w:val="28"/>
        </w:rPr>
      </w:pPr>
      <w:r>
        <w:rPr>
          <w:b/>
          <w:bCs/>
          <w:color w:val="000000" w:themeColor="text1"/>
          <w:sz w:val="28"/>
          <w:szCs w:val="28"/>
        </w:rPr>
        <w:t xml:space="preserve">                                                                                          </w:t>
      </w:r>
      <w:r w:rsidR="0046429F" w:rsidRPr="00914C13">
        <w:rPr>
          <w:b/>
          <w:bCs/>
          <w:color w:val="000000" w:themeColor="text1"/>
          <w:sz w:val="28"/>
          <w:szCs w:val="28"/>
        </w:rPr>
        <w:t xml:space="preserve">Додаток </w:t>
      </w:r>
    </w:p>
    <w:p w:rsidR="0046429F" w:rsidRPr="00914C13" w:rsidRDefault="00F52D6D" w:rsidP="0046429F">
      <w:pPr>
        <w:ind w:left="5387"/>
        <w:jc w:val="both"/>
        <w:rPr>
          <w:b/>
          <w:bCs/>
          <w:color w:val="000000" w:themeColor="text1"/>
          <w:sz w:val="28"/>
          <w:szCs w:val="28"/>
        </w:rPr>
      </w:pPr>
      <w:r>
        <w:rPr>
          <w:b/>
          <w:bCs/>
          <w:color w:val="000000" w:themeColor="text1"/>
          <w:sz w:val="28"/>
          <w:szCs w:val="28"/>
        </w:rPr>
        <w:t xml:space="preserve">                                                                                          до програми</w:t>
      </w:r>
    </w:p>
    <w:p w:rsidR="0046429F" w:rsidRPr="00914C13" w:rsidRDefault="00F52D6D" w:rsidP="0046429F">
      <w:pPr>
        <w:ind w:left="5387"/>
        <w:jc w:val="both"/>
        <w:rPr>
          <w:b/>
          <w:bCs/>
          <w:color w:val="000000" w:themeColor="text1"/>
          <w:sz w:val="28"/>
          <w:szCs w:val="28"/>
        </w:rPr>
      </w:pPr>
      <w:r>
        <w:rPr>
          <w:b/>
          <w:bCs/>
          <w:color w:val="000000" w:themeColor="text1"/>
          <w:sz w:val="28"/>
          <w:szCs w:val="28"/>
        </w:rPr>
        <w:t xml:space="preserve">                                                                                          </w:t>
      </w:r>
      <w:r w:rsidR="007C28D1">
        <w:rPr>
          <w:b/>
          <w:bCs/>
          <w:color w:val="000000" w:themeColor="text1"/>
          <w:sz w:val="28"/>
          <w:szCs w:val="28"/>
        </w:rPr>
        <w:t>від __ липня 2023</w:t>
      </w:r>
      <w:r w:rsidR="0046429F" w:rsidRPr="00914C13">
        <w:rPr>
          <w:b/>
          <w:bCs/>
          <w:color w:val="000000" w:themeColor="text1"/>
          <w:sz w:val="28"/>
          <w:szCs w:val="28"/>
        </w:rPr>
        <w:t xml:space="preserve"> року № ___</w:t>
      </w:r>
    </w:p>
    <w:p w:rsidR="00F402B8" w:rsidRPr="00914C13" w:rsidRDefault="00F402B8" w:rsidP="005313BA">
      <w:pPr>
        <w:ind w:left="7200"/>
        <w:rPr>
          <w:b/>
          <w:bCs/>
          <w:color w:val="000000" w:themeColor="text1"/>
          <w:sz w:val="28"/>
          <w:szCs w:val="28"/>
        </w:rPr>
      </w:pPr>
    </w:p>
    <w:p w:rsidR="00F402B8" w:rsidRPr="00914C13" w:rsidRDefault="00F402B8" w:rsidP="005D1777">
      <w:pPr>
        <w:widowControl w:val="0"/>
        <w:shd w:val="clear" w:color="auto" w:fill="FFFFFF"/>
        <w:jc w:val="both"/>
        <w:rPr>
          <w:color w:val="000000" w:themeColor="text1"/>
          <w:sz w:val="28"/>
          <w:szCs w:val="28"/>
        </w:rPr>
      </w:pPr>
    </w:p>
    <w:p w:rsidR="00F402B8" w:rsidRPr="00914C13" w:rsidRDefault="00874C06" w:rsidP="00065262">
      <w:pPr>
        <w:widowControl w:val="0"/>
        <w:shd w:val="clear" w:color="auto" w:fill="FFFFFF"/>
        <w:ind w:firstLine="725"/>
        <w:jc w:val="center"/>
        <w:rPr>
          <w:b/>
          <w:bCs/>
          <w:color w:val="000000" w:themeColor="text1"/>
          <w:sz w:val="28"/>
          <w:szCs w:val="28"/>
        </w:rPr>
      </w:pPr>
      <w:r>
        <w:rPr>
          <w:b/>
          <w:bCs/>
          <w:color w:val="000000" w:themeColor="text1"/>
          <w:sz w:val="28"/>
          <w:szCs w:val="28"/>
        </w:rPr>
        <w:t>Напрямки використання коштів на 2023-2024рр.. П</w:t>
      </w:r>
      <w:bookmarkStart w:id="0" w:name="_GoBack"/>
      <w:bookmarkEnd w:id="0"/>
      <w:r>
        <w:rPr>
          <w:b/>
          <w:bCs/>
          <w:color w:val="000000" w:themeColor="text1"/>
          <w:sz w:val="28"/>
          <w:szCs w:val="28"/>
        </w:rPr>
        <w:t>рограми</w:t>
      </w:r>
    </w:p>
    <w:p w:rsidR="00F402B8" w:rsidRPr="00914C13" w:rsidRDefault="00F402B8" w:rsidP="00C32ED6">
      <w:pPr>
        <w:widowControl w:val="0"/>
        <w:shd w:val="clear" w:color="auto" w:fill="FFFFFF"/>
        <w:ind w:firstLine="725"/>
        <w:jc w:val="center"/>
        <w:rPr>
          <w:b/>
          <w:bCs/>
          <w:color w:val="000000" w:themeColor="text1"/>
          <w:sz w:val="28"/>
          <w:szCs w:val="28"/>
        </w:rPr>
      </w:pPr>
    </w:p>
    <w:p w:rsidR="00F402B8" w:rsidRPr="00914C13" w:rsidRDefault="00F402B8" w:rsidP="00502568">
      <w:pPr>
        <w:pStyle w:val="a5"/>
        <w:widowControl w:val="0"/>
        <w:numPr>
          <w:ilvl w:val="0"/>
          <w:numId w:val="3"/>
        </w:numPr>
        <w:shd w:val="clear" w:color="auto" w:fill="FFFFFF"/>
        <w:ind w:left="0" w:firstLine="426"/>
        <w:jc w:val="both"/>
        <w:rPr>
          <w:b/>
          <w:bCs/>
          <w:color w:val="000000" w:themeColor="text1"/>
          <w:sz w:val="28"/>
          <w:szCs w:val="28"/>
        </w:rPr>
      </w:pPr>
      <w:r w:rsidRPr="00914C13">
        <w:rPr>
          <w:b/>
          <w:bCs/>
          <w:color w:val="000000" w:themeColor="text1"/>
          <w:sz w:val="28"/>
          <w:szCs w:val="28"/>
        </w:rPr>
        <w:t>Збереження, дослідження та реставрація пам’яток архітектури місцевого значення на території Чортківської міської територіальної громади</w:t>
      </w:r>
    </w:p>
    <w:p w:rsidR="00F402B8" w:rsidRPr="00914C13" w:rsidRDefault="00F402B8">
      <w:pPr>
        <w:widowControl w:val="0"/>
        <w:shd w:val="clear" w:color="auto" w:fill="FFFFFF"/>
        <w:ind w:firstLine="725"/>
        <w:jc w:val="center"/>
        <w:rPr>
          <w:b/>
          <w:bCs/>
          <w:color w:val="000000" w:themeColor="text1"/>
          <w:sz w:val="28"/>
          <w:szCs w:val="28"/>
        </w:rPr>
      </w:pPr>
    </w:p>
    <w:tbl>
      <w:tblPr>
        <w:tblW w:w="10005" w:type="dxa"/>
        <w:tblInd w:w="-38" w:type="dxa"/>
        <w:tblLayout w:type="fixed"/>
        <w:tblCellMar>
          <w:left w:w="40" w:type="dxa"/>
          <w:right w:w="40" w:type="dxa"/>
        </w:tblCellMar>
        <w:tblLook w:val="0000" w:firstRow="0" w:lastRow="0" w:firstColumn="0" w:lastColumn="0" w:noHBand="0" w:noVBand="0"/>
      </w:tblPr>
      <w:tblGrid>
        <w:gridCol w:w="825"/>
        <w:gridCol w:w="3506"/>
        <w:gridCol w:w="1759"/>
        <w:gridCol w:w="1125"/>
        <w:gridCol w:w="1020"/>
        <w:gridCol w:w="1770"/>
      </w:tblGrid>
      <w:tr w:rsidR="00F402B8" w:rsidRPr="00914C13" w:rsidTr="0046429F">
        <w:trPr>
          <w:trHeight w:val="2268"/>
        </w:trPr>
        <w:tc>
          <w:tcPr>
            <w:tcW w:w="825" w:type="dxa"/>
            <w:tcBorders>
              <w:top w:val="single" w:sz="6" w:space="0" w:color="000000"/>
              <w:left w:val="single" w:sz="6" w:space="0" w:color="000000"/>
              <w:bottom w:val="nil"/>
              <w:right w:val="single" w:sz="6" w:space="0" w:color="000000"/>
            </w:tcBorders>
            <w:shd w:val="clear" w:color="auto" w:fill="FFFFFF"/>
          </w:tcPr>
          <w:p w:rsidR="00F402B8" w:rsidRPr="00914C13" w:rsidRDefault="00F402B8" w:rsidP="0046429F">
            <w:pPr>
              <w:widowControl w:val="0"/>
              <w:shd w:val="clear" w:color="auto" w:fill="FFFFFF"/>
              <w:jc w:val="center"/>
              <w:rPr>
                <w:color w:val="000000" w:themeColor="text1"/>
                <w:sz w:val="24"/>
                <w:szCs w:val="24"/>
              </w:rPr>
            </w:pPr>
            <w:r w:rsidRPr="00914C13">
              <w:rPr>
                <w:b/>
                <w:bCs/>
                <w:color w:val="000000" w:themeColor="text1"/>
                <w:sz w:val="24"/>
                <w:szCs w:val="24"/>
              </w:rPr>
              <w:t>№ з/п</w:t>
            </w:r>
          </w:p>
        </w:tc>
        <w:tc>
          <w:tcPr>
            <w:tcW w:w="3506" w:type="dxa"/>
            <w:tcBorders>
              <w:top w:val="single" w:sz="6" w:space="0" w:color="000000"/>
              <w:left w:val="single" w:sz="6" w:space="0" w:color="000000"/>
              <w:bottom w:val="nil"/>
              <w:right w:val="single" w:sz="6" w:space="0" w:color="000000"/>
            </w:tcBorders>
            <w:shd w:val="clear" w:color="auto" w:fill="FFFFFF"/>
            <w:tcMar>
              <w:top w:w="0" w:type="dxa"/>
              <w:left w:w="40" w:type="dxa"/>
              <w:bottom w:w="0" w:type="dxa"/>
              <w:right w:w="40" w:type="dxa"/>
            </w:tcMar>
          </w:tcPr>
          <w:p w:rsidR="00F402B8" w:rsidRPr="00914C13" w:rsidRDefault="00F402B8" w:rsidP="0046429F">
            <w:pPr>
              <w:widowControl w:val="0"/>
              <w:shd w:val="clear" w:color="auto" w:fill="FFFFFF"/>
              <w:jc w:val="center"/>
              <w:rPr>
                <w:color w:val="000000" w:themeColor="text1"/>
                <w:sz w:val="24"/>
                <w:szCs w:val="28"/>
              </w:rPr>
            </w:pPr>
            <w:r w:rsidRPr="00914C13">
              <w:rPr>
                <w:b/>
                <w:bCs/>
                <w:color w:val="000000" w:themeColor="text1"/>
                <w:sz w:val="24"/>
                <w:szCs w:val="28"/>
              </w:rPr>
              <w:t>Назва</w:t>
            </w:r>
          </w:p>
        </w:tc>
        <w:tc>
          <w:tcPr>
            <w:tcW w:w="1759" w:type="dxa"/>
            <w:tcBorders>
              <w:top w:val="single" w:sz="6" w:space="0" w:color="000000"/>
              <w:left w:val="single" w:sz="6" w:space="0" w:color="000000"/>
              <w:bottom w:val="nil"/>
              <w:right w:val="single" w:sz="6" w:space="0" w:color="000000"/>
            </w:tcBorders>
            <w:shd w:val="clear" w:color="auto" w:fill="FFFFFF"/>
          </w:tcPr>
          <w:p w:rsidR="00F402B8" w:rsidRPr="00914C13" w:rsidRDefault="00F402B8" w:rsidP="0046429F">
            <w:pPr>
              <w:widowControl w:val="0"/>
              <w:shd w:val="clear" w:color="auto" w:fill="FFFFFF"/>
              <w:jc w:val="center"/>
              <w:rPr>
                <w:b/>
                <w:bCs/>
                <w:color w:val="000000" w:themeColor="text1"/>
                <w:sz w:val="24"/>
                <w:szCs w:val="28"/>
              </w:rPr>
            </w:pPr>
            <w:r w:rsidRPr="00914C13">
              <w:rPr>
                <w:b/>
                <w:bCs/>
                <w:color w:val="000000" w:themeColor="text1"/>
                <w:sz w:val="24"/>
                <w:szCs w:val="28"/>
              </w:rPr>
              <w:t>Відповідальні</w:t>
            </w:r>
          </w:p>
          <w:p w:rsidR="00F402B8" w:rsidRPr="00914C13" w:rsidRDefault="00F402B8" w:rsidP="0046429F">
            <w:pPr>
              <w:widowControl w:val="0"/>
              <w:shd w:val="clear" w:color="auto" w:fill="FFFFFF"/>
              <w:jc w:val="center"/>
              <w:rPr>
                <w:color w:val="000000" w:themeColor="text1"/>
                <w:sz w:val="24"/>
                <w:szCs w:val="28"/>
              </w:rPr>
            </w:pPr>
            <w:r w:rsidRPr="00914C13">
              <w:rPr>
                <w:b/>
                <w:bCs/>
                <w:color w:val="000000" w:themeColor="text1"/>
                <w:sz w:val="24"/>
                <w:szCs w:val="28"/>
              </w:rPr>
              <w:t>за виконання</w:t>
            </w:r>
          </w:p>
        </w:tc>
        <w:tc>
          <w:tcPr>
            <w:tcW w:w="1125" w:type="dxa"/>
            <w:tcBorders>
              <w:top w:val="single" w:sz="6" w:space="0" w:color="000000"/>
              <w:left w:val="single" w:sz="6" w:space="0" w:color="000000"/>
              <w:bottom w:val="nil"/>
              <w:right w:val="single" w:sz="6" w:space="0" w:color="000000"/>
            </w:tcBorders>
            <w:shd w:val="clear" w:color="auto" w:fill="FFFFFF"/>
            <w:tcMar>
              <w:top w:w="0" w:type="dxa"/>
              <w:bottom w:w="0" w:type="dxa"/>
            </w:tcMar>
          </w:tcPr>
          <w:p w:rsidR="00F402B8" w:rsidRPr="00914C13" w:rsidRDefault="00F402B8" w:rsidP="0046429F">
            <w:pPr>
              <w:widowControl w:val="0"/>
              <w:shd w:val="clear" w:color="auto" w:fill="FFFFFF"/>
              <w:jc w:val="center"/>
              <w:rPr>
                <w:color w:val="000000" w:themeColor="text1"/>
                <w:sz w:val="24"/>
                <w:szCs w:val="28"/>
              </w:rPr>
            </w:pPr>
            <w:r w:rsidRPr="00914C13">
              <w:rPr>
                <w:b/>
                <w:bCs/>
                <w:color w:val="000000" w:themeColor="text1"/>
                <w:sz w:val="24"/>
                <w:szCs w:val="28"/>
              </w:rPr>
              <w:t>Строк виконання</w:t>
            </w:r>
          </w:p>
        </w:tc>
        <w:tc>
          <w:tcPr>
            <w:tcW w:w="1020" w:type="dxa"/>
            <w:tcBorders>
              <w:top w:val="single" w:sz="6" w:space="0" w:color="000000"/>
              <w:left w:val="single" w:sz="6" w:space="0" w:color="000000"/>
              <w:bottom w:val="nil"/>
              <w:right w:val="single" w:sz="6" w:space="0" w:color="000000"/>
            </w:tcBorders>
            <w:shd w:val="clear" w:color="auto" w:fill="FFFFFF"/>
          </w:tcPr>
          <w:p w:rsidR="00F402B8" w:rsidRPr="00914C13" w:rsidRDefault="00F402B8" w:rsidP="0046429F">
            <w:pPr>
              <w:widowControl w:val="0"/>
              <w:shd w:val="clear" w:color="auto" w:fill="FFFFFF"/>
              <w:jc w:val="center"/>
              <w:rPr>
                <w:color w:val="000000" w:themeColor="text1"/>
                <w:sz w:val="24"/>
                <w:szCs w:val="28"/>
              </w:rPr>
            </w:pPr>
            <w:r w:rsidRPr="00914C13">
              <w:rPr>
                <w:b/>
                <w:bCs/>
                <w:color w:val="000000" w:themeColor="text1"/>
                <w:sz w:val="24"/>
                <w:szCs w:val="28"/>
              </w:rPr>
              <w:t>Орієнтовний обсяг фінансування, тис. грн.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F402B8" w:rsidRPr="00914C13" w:rsidRDefault="00F402B8" w:rsidP="0046429F">
            <w:pPr>
              <w:widowControl w:val="0"/>
              <w:shd w:val="clear" w:color="auto" w:fill="FFFFFF"/>
              <w:jc w:val="center"/>
              <w:rPr>
                <w:color w:val="000000" w:themeColor="text1"/>
                <w:sz w:val="24"/>
                <w:szCs w:val="28"/>
              </w:rPr>
            </w:pPr>
            <w:r w:rsidRPr="00914C13">
              <w:rPr>
                <w:b/>
                <w:bCs/>
                <w:color w:val="000000" w:themeColor="text1"/>
                <w:sz w:val="24"/>
                <w:szCs w:val="28"/>
              </w:rPr>
              <w:t>Джерела фінансування</w:t>
            </w:r>
          </w:p>
        </w:tc>
      </w:tr>
      <w:tr w:rsidR="00F402B8" w:rsidRPr="00914C13">
        <w:trPr>
          <w:trHeight w:val="510"/>
        </w:trPr>
        <w:tc>
          <w:tcPr>
            <w:tcW w:w="10005" w:type="dxa"/>
            <w:gridSpan w:val="6"/>
            <w:tcBorders>
              <w:top w:val="single" w:sz="6" w:space="0" w:color="000000"/>
              <w:left w:val="single" w:sz="6" w:space="0" w:color="000000"/>
              <w:bottom w:val="single" w:sz="6" w:space="0" w:color="000000"/>
              <w:right w:val="single" w:sz="6" w:space="0" w:color="000000"/>
            </w:tcBorders>
            <w:shd w:val="clear" w:color="auto" w:fill="FFFFFF"/>
          </w:tcPr>
          <w:p w:rsidR="00F402B8" w:rsidRPr="00914C13" w:rsidRDefault="00F402B8" w:rsidP="00FA6C0E">
            <w:pPr>
              <w:widowControl w:val="0"/>
              <w:shd w:val="clear" w:color="auto" w:fill="FFFFFF"/>
              <w:ind w:hanging="45"/>
              <w:jc w:val="center"/>
              <w:rPr>
                <w:color w:val="000000" w:themeColor="text1"/>
                <w:sz w:val="24"/>
                <w:szCs w:val="24"/>
              </w:rPr>
            </w:pPr>
            <w:r w:rsidRPr="00914C13">
              <w:rPr>
                <w:b/>
                <w:bCs/>
                <w:color w:val="000000" w:themeColor="text1"/>
                <w:sz w:val="24"/>
                <w:szCs w:val="24"/>
              </w:rPr>
              <w:t>1.1. Виготовлення (коригування) проектно-кошторисної документації для пам’яток архітектури місцевого значення</w:t>
            </w:r>
          </w:p>
        </w:tc>
      </w:tr>
      <w:tr w:rsidR="00F402B8" w:rsidRPr="00914C13" w:rsidTr="0046429F">
        <w:trPr>
          <w:trHeight w:val="2196"/>
        </w:trPr>
        <w:tc>
          <w:tcPr>
            <w:tcW w:w="825" w:type="dxa"/>
            <w:tcBorders>
              <w:top w:val="single" w:sz="6" w:space="0" w:color="000000"/>
              <w:left w:val="single" w:sz="6" w:space="0" w:color="000000"/>
              <w:bottom w:val="single" w:sz="6" w:space="0" w:color="000000"/>
              <w:right w:val="single" w:sz="6" w:space="0" w:color="000000"/>
            </w:tcBorders>
            <w:shd w:val="clear" w:color="auto" w:fill="FFFFFF"/>
          </w:tcPr>
          <w:p w:rsidR="00F402B8" w:rsidRPr="00914C13" w:rsidRDefault="00F402B8" w:rsidP="0046429F">
            <w:pPr>
              <w:widowControl w:val="0"/>
              <w:shd w:val="clear" w:color="auto" w:fill="FFFFFF"/>
              <w:ind w:hanging="45"/>
              <w:jc w:val="center"/>
              <w:rPr>
                <w:color w:val="000000" w:themeColor="text1"/>
                <w:sz w:val="28"/>
                <w:szCs w:val="28"/>
              </w:rPr>
            </w:pPr>
            <w:r w:rsidRPr="00914C13">
              <w:rPr>
                <w:color w:val="000000" w:themeColor="text1"/>
                <w:sz w:val="28"/>
                <w:szCs w:val="28"/>
              </w:rPr>
              <w:t>1.</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429F" w:rsidRPr="00914C13" w:rsidRDefault="00F402B8" w:rsidP="0046429F">
            <w:pPr>
              <w:widowControl w:val="0"/>
              <w:shd w:val="clear" w:color="auto" w:fill="FFFFFF"/>
              <w:rPr>
                <w:bCs/>
                <w:color w:val="000000" w:themeColor="text1"/>
                <w:sz w:val="24"/>
                <w:szCs w:val="28"/>
              </w:rPr>
            </w:pPr>
            <w:r w:rsidRPr="00914C13">
              <w:rPr>
                <w:color w:val="000000" w:themeColor="text1"/>
                <w:sz w:val="24"/>
                <w:szCs w:val="28"/>
              </w:rPr>
              <w:t>Перерахунок</w:t>
            </w:r>
            <w:r w:rsidR="0046429F" w:rsidRPr="00914C13">
              <w:rPr>
                <w:color w:val="000000" w:themeColor="text1"/>
                <w:sz w:val="24"/>
                <w:szCs w:val="28"/>
              </w:rPr>
              <w:t xml:space="preserve"> </w:t>
            </w:r>
            <w:r w:rsidRPr="00914C13">
              <w:rPr>
                <w:color w:val="000000" w:themeColor="text1"/>
                <w:sz w:val="24"/>
                <w:szCs w:val="28"/>
              </w:rPr>
              <w:t xml:space="preserve">кошторисної документації по реставрації пам'ятки архітектури місцевого значення </w:t>
            </w:r>
            <w:r w:rsidRPr="00914C13">
              <w:rPr>
                <w:bCs/>
                <w:color w:val="000000" w:themeColor="text1"/>
                <w:sz w:val="24"/>
                <w:szCs w:val="28"/>
              </w:rPr>
              <w:t xml:space="preserve">будівлі </w:t>
            </w:r>
          </w:p>
          <w:p w:rsidR="00F402B8" w:rsidRPr="00914C13" w:rsidRDefault="00F402B8" w:rsidP="0046429F">
            <w:pPr>
              <w:widowControl w:val="0"/>
              <w:shd w:val="clear" w:color="auto" w:fill="FFFFFF"/>
              <w:rPr>
                <w:color w:val="000000" w:themeColor="text1"/>
                <w:sz w:val="24"/>
                <w:szCs w:val="28"/>
              </w:rPr>
            </w:pPr>
            <w:r w:rsidRPr="00914C13">
              <w:rPr>
                <w:bCs/>
                <w:color w:val="000000" w:themeColor="text1"/>
                <w:sz w:val="24"/>
                <w:szCs w:val="28"/>
              </w:rPr>
              <w:t>по</w:t>
            </w:r>
            <w:r w:rsidR="0046429F" w:rsidRPr="00914C13">
              <w:rPr>
                <w:color w:val="000000" w:themeColor="text1"/>
                <w:sz w:val="24"/>
                <w:szCs w:val="28"/>
              </w:rPr>
              <w:t xml:space="preserve"> </w:t>
            </w:r>
            <w:r w:rsidRPr="00914C13">
              <w:rPr>
                <w:bCs/>
                <w:color w:val="000000" w:themeColor="text1"/>
                <w:sz w:val="24"/>
                <w:szCs w:val="28"/>
              </w:rPr>
              <w:t xml:space="preserve">вул. Тараса Шевченка, 1 </w:t>
            </w:r>
            <w:r w:rsidR="0046429F" w:rsidRPr="00914C13">
              <w:rPr>
                <w:bCs/>
                <w:color w:val="000000" w:themeColor="text1"/>
                <w:sz w:val="24"/>
                <w:szCs w:val="28"/>
              </w:rPr>
              <w:t xml:space="preserve">    </w:t>
            </w:r>
            <w:r w:rsidRPr="00914C13">
              <w:rPr>
                <w:bCs/>
                <w:color w:val="000000" w:themeColor="text1"/>
                <w:sz w:val="24"/>
                <w:szCs w:val="28"/>
              </w:rPr>
              <w:t>(ох. №</w:t>
            </w:r>
            <w:r w:rsidR="0046429F" w:rsidRPr="00914C13">
              <w:rPr>
                <w:bCs/>
                <w:color w:val="000000" w:themeColor="text1"/>
                <w:sz w:val="24"/>
                <w:szCs w:val="28"/>
              </w:rPr>
              <w:t xml:space="preserve"> </w:t>
            </w:r>
            <w:r w:rsidRPr="00914C13">
              <w:rPr>
                <w:bCs/>
                <w:color w:val="000000" w:themeColor="text1"/>
                <w:sz w:val="24"/>
                <w:szCs w:val="28"/>
              </w:rPr>
              <w:t>1764-М)</w:t>
            </w:r>
            <w:r w:rsidRPr="00914C13">
              <w:rPr>
                <w:color w:val="000000" w:themeColor="text1"/>
                <w:sz w:val="24"/>
                <w:szCs w:val="28"/>
              </w:rPr>
              <w:t>, в цінах 202</w:t>
            </w:r>
            <w:r w:rsidR="0046429F" w:rsidRPr="00914C13">
              <w:rPr>
                <w:color w:val="000000" w:themeColor="text1"/>
                <w:sz w:val="24"/>
                <w:szCs w:val="28"/>
              </w:rPr>
              <w:t xml:space="preserve">3 </w:t>
            </w:r>
            <w:r w:rsidRPr="00914C13">
              <w:rPr>
                <w:color w:val="000000" w:themeColor="text1"/>
                <w:sz w:val="24"/>
                <w:szCs w:val="28"/>
              </w:rPr>
              <w:t>р.</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F402B8" w:rsidRPr="00914C13" w:rsidRDefault="00F402B8" w:rsidP="00FA6C0E">
            <w:pPr>
              <w:widowControl w:val="0"/>
              <w:shd w:val="clear" w:color="auto" w:fill="FFFFFF"/>
              <w:rPr>
                <w:color w:val="000000" w:themeColor="text1"/>
                <w:sz w:val="24"/>
                <w:szCs w:val="28"/>
              </w:rPr>
            </w:pPr>
            <w:r w:rsidRPr="00914C13">
              <w:rPr>
                <w:color w:val="000000" w:themeColor="text1"/>
                <w:sz w:val="24"/>
                <w:szCs w:val="28"/>
              </w:rPr>
              <w:t xml:space="preserve">Відділ архітектури та містобудівного кадастру </w:t>
            </w:r>
            <w:r w:rsidR="007479E3" w:rsidRPr="00914C13">
              <w:rPr>
                <w:color w:val="000000" w:themeColor="text1"/>
                <w:sz w:val="24"/>
                <w:szCs w:val="28"/>
              </w:rPr>
              <w:t>Чортківської міської ради</w:t>
            </w:r>
            <w:r w:rsidR="00F62E0F">
              <w:rPr>
                <w:color w:val="000000" w:themeColor="text1"/>
                <w:sz w:val="24"/>
                <w:szCs w:val="28"/>
              </w:rPr>
              <w:t>;</w:t>
            </w:r>
            <w:r w:rsidRPr="00914C13">
              <w:rPr>
                <w:color w:val="000000" w:themeColor="text1"/>
                <w:sz w:val="24"/>
                <w:szCs w:val="28"/>
              </w:rPr>
              <w:t xml:space="preserve"> </w:t>
            </w:r>
          </w:p>
          <w:p w:rsidR="00F402B8" w:rsidRPr="00914C13" w:rsidRDefault="00F62E0F" w:rsidP="00FA6C0E">
            <w:pPr>
              <w:widowControl w:val="0"/>
              <w:shd w:val="clear" w:color="auto" w:fill="FFFFFF"/>
              <w:rPr>
                <w:color w:val="000000" w:themeColor="text1"/>
                <w:sz w:val="24"/>
                <w:szCs w:val="28"/>
              </w:rPr>
            </w:pPr>
            <w:r>
              <w:rPr>
                <w:color w:val="000000" w:themeColor="text1"/>
                <w:sz w:val="24"/>
                <w:szCs w:val="28"/>
              </w:rPr>
              <w:t xml:space="preserve">Управління комунального господарства Чортківської міської ради; КП «Чортків </w:t>
            </w:r>
            <w:r>
              <w:rPr>
                <w:color w:val="000000" w:themeColor="text1"/>
                <w:sz w:val="24"/>
                <w:szCs w:val="28"/>
              </w:rPr>
              <w:lastRenderedPageBreak/>
              <w:t>Дім»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Pr>
          <w:p w:rsidR="00F402B8" w:rsidRPr="00914C13" w:rsidRDefault="00F402B8" w:rsidP="0046429F">
            <w:pPr>
              <w:widowControl w:val="0"/>
              <w:shd w:val="clear" w:color="auto" w:fill="FFFFFF"/>
              <w:jc w:val="center"/>
              <w:rPr>
                <w:color w:val="000000" w:themeColor="text1"/>
                <w:sz w:val="24"/>
                <w:szCs w:val="28"/>
              </w:rPr>
            </w:pPr>
            <w:r w:rsidRPr="00914C13">
              <w:rPr>
                <w:color w:val="000000" w:themeColor="text1"/>
                <w:sz w:val="24"/>
                <w:szCs w:val="28"/>
              </w:rPr>
              <w:lastRenderedPageBreak/>
              <w:t>202</w:t>
            </w:r>
            <w:r w:rsidR="00EE6E61" w:rsidRPr="00914C13">
              <w:rPr>
                <w:color w:val="000000" w:themeColor="text1"/>
                <w:sz w:val="24"/>
                <w:szCs w:val="28"/>
              </w:rPr>
              <w:t>3</w:t>
            </w:r>
            <w:r w:rsidRPr="00914C13">
              <w:rPr>
                <w:color w:val="000000" w:themeColor="text1"/>
                <w:sz w:val="24"/>
                <w:szCs w:val="28"/>
              </w:rPr>
              <w:t xml:space="preserve"> р.</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Pr>
          <w:p w:rsidR="00F402B8" w:rsidRPr="00914C13" w:rsidRDefault="00F402B8" w:rsidP="0046429F">
            <w:pPr>
              <w:widowControl w:val="0"/>
              <w:shd w:val="clear" w:color="auto" w:fill="FFFFFF"/>
              <w:jc w:val="center"/>
              <w:rPr>
                <w:color w:val="000000" w:themeColor="text1"/>
                <w:sz w:val="24"/>
                <w:szCs w:val="28"/>
              </w:rPr>
            </w:pPr>
            <w:r w:rsidRPr="00914C13">
              <w:rPr>
                <w:color w:val="000000" w:themeColor="text1"/>
                <w:sz w:val="24"/>
                <w:szCs w:val="28"/>
              </w:rPr>
              <w:t>2</w:t>
            </w:r>
            <w:r w:rsidR="007479E3" w:rsidRPr="00914C13">
              <w:rPr>
                <w:color w:val="000000" w:themeColor="text1"/>
                <w:sz w:val="24"/>
                <w:szCs w:val="28"/>
              </w:rPr>
              <w:t>7</w:t>
            </w:r>
            <w:r w:rsidR="0046429F" w:rsidRPr="00914C13">
              <w:rPr>
                <w:color w:val="000000" w:themeColor="text1"/>
                <w:sz w:val="24"/>
                <w:szCs w:val="28"/>
              </w:rPr>
              <w:t>,00</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F402B8" w:rsidRPr="00914C13" w:rsidRDefault="0046429F"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tc>
      </w:tr>
      <w:tr w:rsidR="00F402B8" w:rsidRPr="00914C13" w:rsidTr="0046429F">
        <w:trPr>
          <w:trHeight w:val="2784"/>
        </w:trPr>
        <w:tc>
          <w:tcPr>
            <w:tcW w:w="825" w:type="dxa"/>
            <w:tcBorders>
              <w:top w:val="single" w:sz="4" w:space="0" w:color="000000"/>
              <w:left w:val="single" w:sz="6" w:space="0" w:color="000000"/>
              <w:bottom w:val="single" w:sz="4" w:space="0" w:color="000000"/>
              <w:right w:val="single" w:sz="6" w:space="0" w:color="000000"/>
            </w:tcBorders>
            <w:shd w:val="clear" w:color="auto" w:fill="FFFFFF"/>
          </w:tcPr>
          <w:p w:rsidR="00F402B8" w:rsidRPr="00914C13" w:rsidRDefault="00F402B8" w:rsidP="0046429F">
            <w:pPr>
              <w:widowControl w:val="0"/>
              <w:shd w:val="clear" w:color="auto" w:fill="FFFFFF"/>
              <w:jc w:val="center"/>
              <w:rPr>
                <w:color w:val="000000" w:themeColor="text1"/>
                <w:sz w:val="24"/>
                <w:szCs w:val="28"/>
              </w:rPr>
            </w:pPr>
            <w:r w:rsidRPr="00914C13">
              <w:rPr>
                <w:color w:val="000000" w:themeColor="text1"/>
                <w:sz w:val="24"/>
                <w:szCs w:val="28"/>
              </w:rPr>
              <w:t>2.</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402B8" w:rsidRPr="00914C13" w:rsidRDefault="00F402B8" w:rsidP="0046429F">
            <w:pPr>
              <w:widowControl w:val="0"/>
              <w:shd w:val="clear" w:color="auto" w:fill="FFFFFF"/>
              <w:spacing w:after="160"/>
              <w:rPr>
                <w:color w:val="000000" w:themeColor="text1"/>
                <w:sz w:val="24"/>
                <w:szCs w:val="28"/>
              </w:rPr>
            </w:pPr>
            <w:r w:rsidRPr="00914C13">
              <w:rPr>
                <w:color w:val="000000" w:themeColor="text1"/>
                <w:sz w:val="24"/>
                <w:szCs w:val="28"/>
              </w:rPr>
              <w:t xml:space="preserve">Проведення експертизи ПКД  для виконання ремонтно-реставраційних робіт на пам’ятці архітектури місцевого значення  </w:t>
            </w:r>
            <w:r w:rsidRPr="00914C13">
              <w:rPr>
                <w:bCs/>
                <w:color w:val="000000" w:themeColor="text1"/>
                <w:sz w:val="24"/>
                <w:szCs w:val="28"/>
              </w:rPr>
              <w:t xml:space="preserve">будівлі по </w:t>
            </w:r>
            <w:r w:rsidRPr="00914C13">
              <w:rPr>
                <w:color w:val="000000" w:themeColor="text1"/>
                <w:sz w:val="24"/>
                <w:szCs w:val="28"/>
              </w:rPr>
              <w:t xml:space="preserve"> </w:t>
            </w:r>
            <w:r w:rsidRPr="00914C13">
              <w:rPr>
                <w:bCs/>
                <w:color w:val="000000" w:themeColor="text1"/>
                <w:sz w:val="24"/>
                <w:szCs w:val="28"/>
              </w:rPr>
              <w:t>вул. Тараса Шевченка, 1 (ох. №</w:t>
            </w:r>
            <w:r w:rsidR="0046429F" w:rsidRPr="00914C13">
              <w:rPr>
                <w:bCs/>
                <w:color w:val="000000" w:themeColor="text1"/>
                <w:sz w:val="24"/>
                <w:szCs w:val="28"/>
              </w:rPr>
              <w:t xml:space="preserve"> </w:t>
            </w:r>
            <w:r w:rsidRPr="00914C13">
              <w:rPr>
                <w:bCs/>
                <w:color w:val="000000" w:themeColor="text1"/>
                <w:sz w:val="24"/>
                <w:szCs w:val="28"/>
              </w:rPr>
              <w:t>1764-М)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7479E3" w:rsidRPr="00914C13" w:rsidRDefault="007479E3"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w:t>
            </w:r>
            <w:r w:rsidR="00F62E0F">
              <w:rPr>
                <w:color w:val="000000" w:themeColor="text1"/>
                <w:sz w:val="24"/>
                <w:szCs w:val="28"/>
              </w:rPr>
              <w:t>астру Чортківської міської ради;</w:t>
            </w:r>
          </w:p>
          <w:p w:rsidR="00F402B8"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Mar>
              <w:top w:w="0" w:type="dxa"/>
              <w:bottom w:w="0" w:type="dxa"/>
            </w:tcMar>
          </w:tcPr>
          <w:p w:rsidR="00F402B8" w:rsidRPr="00914C13" w:rsidRDefault="00F402B8" w:rsidP="0046429F">
            <w:pPr>
              <w:widowControl w:val="0"/>
              <w:shd w:val="clear" w:color="auto" w:fill="FFFFFF"/>
              <w:jc w:val="center"/>
              <w:rPr>
                <w:color w:val="000000" w:themeColor="text1"/>
                <w:sz w:val="24"/>
                <w:szCs w:val="28"/>
              </w:rPr>
            </w:pPr>
            <w:r w:rsidRPr="00914C13">
              <w:rPr>
                <w:color w:val="000000" w:themeColor="text1"/>
                <w:sz w:val="24"/>
                <w:szCs w:val="28"/>
              </w:rPr>
              <w:t>202</w:t>
            </w:r>
            <w:r w:rsidR="00EE6E61" w:rsidRPr="00914C13">
              <w:rPr>
                <w:color w:val="000000" w:themeColor="text1"/>
                <w:sz w:val="24"/>
                <w:szCs w:val="28"/>
              </w:rPr>
              <w:t>3</w:t>
            </w:r>
            <w:r w:rsidRPr="00914C13">
              <w:rPr>
                <w:color w:val="000000" w:themeColor="text1"/>
                <w:sz w:val="24"/>
                <w:szCs w:val="28"/>
              </w:rPr>
              <w:t xml:space="preserve">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Pr>
          <w:p w:rsidR="00F402B8" w:rsidRPr="00914C13" w:rsidRDefault="00F402B8" w:rsidP="0046429F">
            <w:pPr>
              <w:widowControl w:val="0"/>
              <w:shd w:val="clear" w:color="auto" w:fill="FFFFFF"/>
              <w:jc w:val="center"/>
              <w:rPr>
                <w:color w:val="000000" w:themeColor="text1"/>
                <w:sz w:val="24"/>
                <w:szCs w:val="28"/>
              </w:rPr>
            </w:pPr>
            <w:r w:rsidRPr="00914C13">
              <w:rPr>
                <w:color w:val="000000" w:themeColor="text1"/>
                <w:sz w:val="24"/>
                <w:szCs w:val="28"/>
              </w:rPr>
              <w:t>1</w:t>
            </w:r>
            <w:r w:rsidR="0046429F" w:rsidRPr="00914C13">
              <w:rPr>
                <w:color w:val="000000" w:themeColor="text1"/>
                <w:sz w:val="24"/>
                <w:szCs w:val="28"/>
              </w:rPr>
              <w:t>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402B8" w:rsidRPr="00914C13" w:rsidRDefault="0046429F"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tc>
      </w:tr>
      <w:tr w:rsidR="0046429F" w:rsidRPr="00914C13" w:rsidTr="0046429F">
        <w:trPr>
          <w:trHeight w:val="2977"/>
        </w:trPr>
        <w:tc>
          <w:tcPr>
            <w:tcW w:w="825" w:type="dxa"/>
            <w:tcBorders>
              <w:left w:val="single" w:sz="4" w:space="0" w:color="auto"/>
              <w:right w:val="single" w:sz="6" w:space="0" w:color="000000"/>
            </w:tcBorders>
          </w:tcPr>
          <w:p w:rsidR="0046429F" w:rsidRPr="00914C13" w:rsidRDefault="0046429F" w:rsidP="0046429F">
            <w:pPr>
              <w:widowControl w:val="0"/>
              <w:shd w:val="clear" w:color="auto" w:fill="FFFFFF"/>
              <w:jc w:val="center"/>
              <w:rPr>
                <w:color w:val="000000" w:themeColor="text1"/>
                <w:sz w:val="28"/>
                <w:szCs w:val="28"/>
              </w:rPr>
            </w:pPr>
            <w:r w:rsidRPr="00914C13">
              <w:rPr>
                <w:color w:val="000000" w:themeColor="text1"/>
                <w:sz w:val="24"/>
                <w:szCs w:val="28"/>
              </w:rPr>
              <w:t>3.</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429F" w:rsidRPr="00914C13" w:rsidRDefault="0046429F" w:rsidP="0046429F">
            <w:pPr>
              <w:rPr>
                <w:color w:val="000000" w:themeColor="text1"/>
              </w:rPr>
            </w:pPr>
            <w:r w:rsidRPr="00914C13">
              <w:rPr>
                <w:color w:val="000000" w:themeColor="text1"/>
                <w:sz w:val="24"/>
              </w:rPr>
              <w:t>Перерахунок кошторисної документації по реставрації пам'ятки архітектури місцевого значення будівлі по вул. Тараса Шевченка, 3 (ох. № 1765-М),       в цінах 2023 р.</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6429F" w:rsidRPr="00914C13" w:rsidRDefault="0046429F"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w:t>
            </w:r>
            <w:r w:rsidR="00F62E0F">
              <w:rPr>
                <w:color w:val="000000" w:themeColor="text1"/>
                <w:sz w:val="24"/>
                <w:szCs w:val="28"/>
              </w:rPr>
              <w:t>астру Чортківської міської ради;</w:t>
            </w:r>
          </w:p>
          <w:p w:rsidR="0046429F"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t>27,00</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46429F" w:rsidRPr="00914C13" w:rsidRDefault="0046429F"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tc>
      </w:tr>
      <w:tr w:rsidR="0046429F" w:rsidRPr="00914C13" w:rsidTr="0046429F">
        <w:trPr>
          <w:trHeight w:val="2977"/>
        </w:trPr>
        <w:tc>
          <w:tcPr>
            <w:tcW w:w="825" w:type="dxa"/>
            <w:tcBorders>
              <w:left w:val="single" w:sz="4" w:space="0" w:color="auto"/>
              <w:bottom w:val="single" w:sz="4" w:space="0" w:color="auto"/>
              <w:right w:val="single" w:sz="6" w:space="0" w:color="000000"/>
            </w:tcBorders>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lastRenderedPageBreak/>
              <w:t>4.</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46429F" w:rsidRPr="00914C13" w:rsidRDefault="0046429F" w:rsidP="0046429F">
            <w:pPr>
              <w:rPr>
                <w:color w:val="000000" w:themeColor="text1"/>
              </w:rPr>
            </w:pPr>
            <w:r w:rsidRPr="00914C13">
              <w:rPr>
                <w:color w:val="000000" w:themeColor="text1"/>
                <w:sz w:val="24"/>
              </w:rPr>
              <w:t>Проведення експертизи ПКД  для виконання ремонтно-реставраційних робіт на пам’ятці архітектури місцевого значення  будівлі по вул. Тараса Шевченка, 3 (ох. № 1765-М)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46429F" w:rsidRPr="00914C13" w:rsidRDefault="0046429F"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w:t>
            </w:r>
            <w:r w:rsidR="00F62E0F">
              <w:rPr>
                <w:color w:val="000000" w:themeColor="text1"/>
                <w:sz w:val="24"/>
                <w:szCs w:val="28"/>
              </w:rPr>
              <w:t>астру Чортківської міської ради;</w:t>
            </w:r>
          </w:p>
          <w:p w:rsidR="0046429F"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t>15,00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46429F" w:rsidRPr="00914C13" w:rsidRDefault="0046429F"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tc>
      </w:tr>
      <w:tr w:rsidR="0046429F" w:rsidRPr="00914C13" w:rsidTr="0046429F">
        <w:trPr>
          <w:trHeight w:val="2977"/>
        </w:trPr>
        <w:tc>
          <w:tcPr>
            <w:tcW w:w="825" w:type="dxa"/>
            <w:tcBorders>
              <w:top w:val="single" w:sz="4" w:space="0" w:color="auto"/>
              <w:left w:val="single" w:sz="4" w:space="0" w:color="auto"/>
              <w:bottom w:val="single" w:sz="4" w:space="0" w:color="auto"/>
              <w:right w:val="single" w:sz="6" w:space="0" w:color="000000"/>
            </w:tcBorders>
          </w:tcPr>
          <w:p w:rsidR="0046429F" w:rsidRPr="00914C13" w:rsidRDefault="0046429F" w:rsidP="0046429F">
            <w:pPr>
              <w:widowControl w:val="0"/>
              <w:shd w:val="clear" w:color="auto" w:fill="FFFFFF"/>
              <w:jc w:val="center"/>
              <w:rPr>
                <w:color w:val="000000" w:themeColor="text1"/>
                <w:sz w:val="28"/>
                <w:szCs w:val="28"/>
              </w:rPr>
            </w:pPr>
            <w:r w:rsidRPr="00914C13">
              <w:rPr>
                <w:color w:val="000000" w:themeColor="text1"/>
                <w:sz w:val="24"/>
                <w:szCs w:val="28"/>
              </w:rPr>
              <w:t>5.</w:t>
            </w:r>
          </w:p>
        </w:tc>
        <w:tc>
          <w:tcPr>
            <w:tcW w:w="3506"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429F" w:rsidRPr="00914C13" w:rsidRDefault="0046429F" w:rsidP="0046429F">
            <w:pPr>
              <w:rPr>
                <w:color w:val="000000" w:themeColor="text1"/>
                <w:sz w:val="24"/>
              </w:rPr>
            </w:pPr>
            <w:r w:rsidRPr="00914C13">
              <w:rPr>
                <w:color w:val="000000" w:themeColor="text1"/>
                <w:sz w:val="24"/>
              </w:rPr>
              <w:t>Перерахунок кошторисної документації по реставрації пам'ятки архітектури місцевого значення будівлі Чортківського районного суду, по вул. Степана Бандери, 13 (ох. № 72-М), в цінах 2023 р.</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6429F" w:rsidRPr="00914C13" w:rsidRDefault="0046429F" w:rsidP="0046429F">
            <w:pPr>
              <w:rPr>
                <w:color w:val="000000" w:themeColor="text1"/>
                <w:sz w:val="24"/>
              </w:rPr>
            </w:pPr>
            <w:r w:rsidRPr="00914C13">
              <w:rPr>
                <w:color w:val="000000" w:themeColor="text1"/>
                <w:sz w:val="24"/>
              </w:rPr>
              <w:t>Відділ архітектури та містобудівного кад</w:t>
            </w:r>
            <w:r w:rsidR="00F62E0F">
              <w:rPr>
                <w:color w:val="000000" w:themeColor="text1"/>
                <w:sz w:val="24"/>
              </w:rPr>
              <w:t>астру Чортківської міської ради;</w:t>
            </w:r>
          </w:p>
          <w:p w:rsidR="0046429F" w:rsidRPr="00914C13" w:rsidRDefault="00F62E0F" w:rsidP="0046429F">
            <w:pPr>
              <w:rPr>
                <w:color w:val="000000" w:themeColor="text1"/>
                <w:sz w:val="24"/>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6429F" w:rsidRPr="00914C13" w:rsidRDefault="0046429F" w:rsidP="0046429F">
            <w:pPr>
              <w:jc w:val="center"/>
              <w:rPr>
                <w:color w:val="000000" w:themeColor="text1"/>
                <w:sz w:val="24"/>
              </w:rPr>
            </w:pPr>
            <w:r w:rsidRPr="00914C13">
              <w:rPr>
                <w:color w:val="000000" w:themeColor="text1"/>
                <w:sz w:val="24"/>
              </w:rPr>
              <w:t>2023 р.</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6429F" w:rsidRPr="00914C13" w:rsidRDefault="0046429F" w:rsidP="0046429F">
            <w:pPr>
              <w:jc w:val="center"/>
              <w:rPr>
                <w:color w:val="000000" w:themeColor="text1"/>
                <w:sz w:val="24"/>
              </w:rPr>
            </w:pPr>
            <w:r w:rsidRPr="00914C13">
              <w:rPr>
                <w:color w:val="000000" w:themeColor="text1"/>
                <w:sz w:val="24"/>
              </w:rPr>
              <w:t>27,00</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Pr>
          <w:p w:rsidR="0046429F" w:rsidRPr="00914C13" w:rsidRDefault="0046429F" w:rsidP="0046429F">
            <w:pPr>
              <w:rPr>
                <w:color w:val="000000" w:themeColor="text1"/>
                <w:sz w:val="24"/>
              </w:rPr>
            </w:pPr>
            <w:r w:rsidRPr="00914C13">
              <w:rPr>
                <w:color w:val="000000" w:themeColor="text1"/>
                <w:sz w:val="24"/>
              </w:rPr>
              <w:t>Місцевий бюджет</w:t>
            </w:r>
          </w:p>
        </w:tc>
      </w:tr>
      <w:tr w:rsidR="0046429F" w:rsidRPr="00914C13" w:rsidTr="00C16BCC">
        <w:trPr>
          <w:trHeight w:val="2977"/>
        </w:trPr>
        <w:tc>
          <w:tcPr>
            <w:tcW w:w="825" w:type="dxa"/>
            <w:tcBorders>
              <w:top w:val="single" w:sz="4" w:space="0" w:color="auto"/>
              <w:left w:val="single" w:sz="4" w:space="0" w:color="auto"/>
              <w:bottom w:val="single" w:sz="4" w:space="0" w:color="auto"/>
              <w:right w:val="single" w:sz="6" w:space="0" w:color="000000"/>
            </w:tcBorders>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lastRenderedPageBreak/>
              <w:t>6.</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46429F" w:rsidRPr="00914C13" w:rsidRDefault="0046429F" w:rsidP="0046429F">
            <w:pPr>
              <w:widowControl w:val="0"/>
              <w:shd w:val="clear" w:color="auto" w:fill="FFFFFF"/>
              <w:spacing w:after="160"/>
              <w:rPr>
                <w:bCs/>
                <w:color w:val="000000" w:themeColor="text1"/>
                <w:sz w:val="24"/>
                <w:szCs w:val="28"/>
              </w:rPr>
            </w:pPr>
            <w:r w:rsidRPr="00914C13">
              <w:rPr>
                <w:color w:val="000000" w:themeColor="text1"/>
                <w:sz w:val="24"/>
                <w:szCs w:val="28"/>
              </w:rPr>
              <w:t xml:space="preserve">Проведення експертизи ПКД  для виконання ремонтно-реставраційних робіт на пам’ятці архітектури місцевого значення  </w:t>
            </w:r>
            <w:r w:rsidRPr="00914C13">
              <w:rPr>
                <w:bCs/>
                <w:color w:val="000000" w:themeColor="text1"/>
                <w:sz w:val="24"/>
                <w:szCs w:val="28"/>
              </w:rPr>
              <w:t>будівлі Чортківського районного суду, по вул. Степана Бандери, 13 (ох. №</w:t>
            </w:r>
            <w:r w:rsidR="00C16BCC" w:rsidRPr="00914C13">
              <w:rPr>
                <w:bCs/>
                <w:color w:val="000000" w:themeColor="text1"/>
                <w:sz w:val="24"/>
                <w:szCs w:val="28"/>
              </w:rPr>
              <w:t xml:space="preserve"> </w:t>
            </w:r>
            <w:r w:rsidRPr="00914C13">
              <w:rPr>
                <w:bCs/>
                <w:color w:val="000000" w:themeColor="text1"/>
                <w:sz w:val="24"/>
                <w:szCs w:val="28"/>
              </w:rPr>
              <w:t>72-М)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46429F" w:rsidRPr="00914C13" w:rsidRDefault="0046429F" w:rsidP="0046429F">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p>
          <w:p w:rsidR="0046429F" w:rsidRPr="00914C13" w:rsidRDefault="00F62E0F" w:rsidP="0046429F">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46429F" w:rsidRPr="00914C13" w:rsidRDefault="0046429F" w:rsidP="0046429F">
            <w:pPr>
              <w:widowControl w:val="0"/>
              <w:shd w:val="clear" w:color="auto" w:fill="FFFFFF"/>
              <w:jc w:val="center"/>
              <w:rPr>
                <w:color w:val="000000" w:themeColor="text1"/>
                <w:sz w:val="24"/>
                <w:szCs w:val="28"/>
              </w:rPr>
            </w:pPr>
            <w:r w:rsidRPr="00914C13">
              <w:rPr>
                <w:color w:val="000000" w:themeColor="text1"/>
                <w:sz w:val="24"/>
                <w:szCs w:val="28"/>
              </w:rPr>
              <w:t>13,00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46429F" w:rsidRPr="00914C13" w:rsidRDefault="0046429F" w:rsidP="0046429F">
            <w:pPr>
              <w:widowControl w:val="0"/>
              <w:shd w:val="clear" w:color="auto" w:fill="FFFFFF"/>
              <w:rPr>
                <w:color w:val="000000" w:themeColor="text1"/>
                <w:sz w:val="24"/>
                <w:szCs w:val="28"/>
              </w:rPr>
            </w:pPr>
            <w:r w:rsidRPr="00914C13">
              <w:rPr>
                <w:color w:val="000000" w:themeColor="text1"/>
                <w:sz w:val="24"/>
                <w:szCs w:val="28"/>
              </w:rPr>
              <w:t>Місцевий бюджет</w:t>
            </w:r>
          </w:p>
        </w:tc>
      </w:tr>
      <w:tr w:rsidR="00C16BCC" w:rsidRPr="00914C13" w:rsidTr="00C16BCC">
        <w:trPr>
          <w:trHeight w:val="2977"/>
        </w:trPr>
        <w:tc>
          <w:tcPr>
            <w:tcW w:w="825" w:type="dxa"/>
            <w:tcBorders>
              <w:top w:val="single" w:sz="4" w:space="0" w:color="auto"/>
              <w:left w:val="single" w:sz="4" w:space="0" w:color="auto"/>
              <w:bottom w:val="single" w:sz="4" w:space="0" w:color="auto"/>
              <w:right w:val="single" w:sz="6" w:space="0" w:color="000000"/>
            </w:tcBorders>
          </w:tcPr>
          <w:p w:rsidR="00C16BCC" w:rsidRPr="00914C13" w:rsidRDefault="00C16BCC" w:rsidP="00C16BCC">
            <w:pPr>
              <w:widowControl w:val="0"/>
              <w:shd w:val="clear" w:color="auto" w:fill="FFFFFF"/>
              <w:jc w:val="center"/>
              <w:rPr>
                <w:color w:val="000000" w:themeColor="text1"/>
                <w:sz w:val="28"/>
                <w:szCs w:val="28"/>
              </w:rPr>
            </w:pPr>
            <w:r w:rsidRPr="00914C13">
              <w:rPr>
                <w:color w:val="000000" w:themeColor="text1"/>
                <w:sz w:val="24"/>
                <w:szCs w:val="28"/>
              </w:rPr>
              <w:t>7.</w:t>
            </w:r>
          </w:p>
        </w:tc>
        <w:tc>
          <w:tcPr>
            <w:tcW w:w="3506" w:type="dxa"/>
            <w:tcBorders>
              <w:top w:val="single" w:sz="4" w:space="0" w:color="auto"/>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C16BCC" w:rsidRPr="00914C13" w:rsidRDefault="00C16BCC" w:rsidP="00E140C2">
            <w:pPr>
              <w:widowControl w:val="0"/>
              <w:shd w:val="clear" w:color="auto" w:fill="FFFFFF"/>
              <w:spacing w:after="160"/>
              <w:rPr>
                <w:bCs/>
                <w:color w:val="000000" w:themeColor="text1"/>
                <w:sz w:val="24"/>
                <w:szCs w:val="28"/>
              </w:rPr>
            </w:pPr>
            <w:r w:rsidRPr="00914C13">
              <w:rPr>
                <w:color w:val="000000" w:themeColor="text1"/>
                <w:sz w:val="24"/>
                <w:szCs w:val="28"/>
              </w:rPr>
              <w:t xml:space="preserve">Виготовлення ПКД  для виконання ремонтно-реставраційних робіт на пам’ятці архітектури місцевого значення </w:t>
            </w:r>
            <w:r w:rsidRPr="00914C13">
              <w:rPr>
                <w:bCs/>
                <w:color w:val="000000" w:themeColor="text1"/>
                <w:sz w:val="24"/>
                <w:szCs w:val="28"/>
              </w:rPr>
              <w:t>будівлі по вул. Тараса Шевченка, 5 (ох. № 1767-М)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C16BCC" w:rsidRPr="00914C13" w:rsidRDefault="00C16BCC"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C16BCC"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C16BCC" w:rsidRPr="00914C13" w:rsidRDefault="00C16BCC" w:rsidP="0046429F">
            <w:pPr>
              <w:widowControl w:val="0"/>
              <w:shd w:val="clear" w:color="auto" w:fill="FFFFFF"/>
              <w:jc w:val="center"/>
              <w:rPr>
                <w:color w:val="000000" w:themeColor="text1"/>
                <w:szCs w:val="28"/>
              </w:rPr>
            </w:pPr>
            <w:r w:rsidRPr="00914C13">
              <w:rPr>
                <w:color w:val="000000" w:themeColor="text1"/>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C16BCC" w:rsidRPr="00914C13" w:rsidRDefault="00C16BCC" w:rsidP="0046429F">
            <w:pPr>
              <w:widowControl w:val="0"/>
              <w:shd w:val="clear" w:color="auto" w:fill="FFFFFF"/>
              <w:jc w:val="center"/>
              <w:rPr>
                <w:color w:val="000000" w:themeColor="text1"/>
                <w:szCs w:val="28"/>
              </w:rPr>
            </w:pPr>
            <w:r w:rsidRPr="00914C13">
              <w:rPr>
                <w:color w:val="000000" w:themeColor="text1"/>
                <w:szCs w:val="28"/>
              </w:rPr>
              <w:t>335,00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C16BCC" w:rsidRPr="00914C13" w:rsidRDefault="00C16BCC" w:rsidP="00C16BCC">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C16BCC" w:rsidRPr="00914C13" w:rsidTr="00C16BCC">
        <w:trPr>
          <w:trHeight w:val="3015"/>
        </w:trPr>
        <w:tc>
          <w:tcPr>
            <w:tcW w:w="825" w:type="dxa"/>
            <w:tcBorders>
              <w:top w:val="single" w:sz="4" w:space="0" w:color="auto"/>
              <w:left w:val="single" w:sz="4" w:space="0" w:color="auto"/>
              <w:bottom w:val="single" w:sz="4" w:space="0" w:color="auto"/>
              <w:right w:val="single" w:sz="6" w:space="0" w:color="000000"/>
            </w:tcBorders>
          </w:tcPr>
          <w:p w:rsidR="00C16BCC" w:rsidRPr="00914C13" w:rsidRDefault="00C16BCC" w:rsidP="00C16BCC">
            <w:pPr>
              <w:jc w:val="center"/>
              <w:rPr>
                <w:color w:val="000000" w:themeColor="text1"/>
                <w:sz w:val="24"/>
              </w:rPr>
            </w:pPr>
            <w:r w:rsidRPr="00914C13">
              <w:rPr>
                <w:color w:val="000000" w:themeColor="text1"/>
                <w:sz w:val="24"/>
              </w:rPr>
              <w:lastRenderedPageBreak/>
              <w:t>8.</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C16BCC" w:rsidRPr="00914C13" w:rsidRDefault="00C16BCC" w:rsidP="00C16BCC">
            <w:pPr>
              <w:rPr>
                <w:color w:val="000000" w:themeColor="text1"/>
                <w:sz w:val="24"/>
              </w:rPr>
            </w:pPr>
            <w:r w:rsidRPr="00914C13">
              <w:rPr>
                <w:color w:val="000000" w:themeColor="text1"/>
                <w:sz w:val="24"/>
              </w:rPr>
              <w:t>Виготовлення ПКД  для виконання ремонтно-реставраційних робіт на пам’ятці архітектури місцевого значення будівлі по вул. Тараса Шевченка, 7 (ох. №1769-М)</w:t>
            </w:r>
          </w:p>
        </w:tc>
        <w:tc>
          <w:tcPr>
            <w:tcW w:w="1759" w:type="dxa"/>
            <w:tcBorders>
              <w:top w:val="single" w:sz="4" w:space="0" w:color="000000"/>
              <w:left w:val="single" w:sz="6" w:space="0" w:color="000000"/>
              <w:bottom w:val="single" w:sz="4" w:space="0" w:color="auto"/>
              <w:right w:val="single" w:sz="6" w:space="0" w:color="000000"/>
            </w:tcBorders>
            <w:shd w:val="clear" w:color="auto" w:fill="FFFFFF"/>
          </w:tcPr>
          <w:p w:rsidR="00C16BCC" w:rsidRPr="00914C13" w:rsidRDefault="00C16BCC" w:rsidP="00C16BCC">
            <w:pPr>
              <w:rPr>
                <w:color w:val="000000" w:themeColor="text1"/>
                <w:sz w:val="24"/>
              </w:rPr>
            </w:pPr>
            <w:r w:rsidRPr="00914C13">
              <w:rPr>
                <w:color w:val="000000" w:themeColor="text1"/>
                <w:sz w:val="24"/>
              </w:rPr>
              <w:t>Відділ архітектури та містобудівного кадастру Чортківської міської ради</w:t>
            </w:r>
            <w:r w:rsidR="00F62E0F">
              <w:rPr>
                <w:color w:val="000000" w:themeColor="text1"/>
                <w:sz w:val="24"/>
              </w:rPr>
              <w:t>;</w:t>
            </w:r>
            <w:r w:rsidRPr="00914C13">
              <w:rPr>
                <w:color w:val="000000" w:themeColor="text1"/>
                <w:sz w:val="24"/>
              </w:rPr>
              <w:t xml:space="preserve"> </w:t>
            </w:r>
          </w:p>
          <w:p w:rsidR="00C16BCC" w:rsidRPr="00914C13" w:rsidRDefault="00F62E0F" w:rsidP="00C16BCC">
            <w:pPr>
              <w:rPr>
                <w:color w:val="000000" w:themeColor="text1"/>
                <w:sz w:val="24"/>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auto"/>
              <w:right w:val="single" w:sz="6" w:space="0" w:color="000000"/>
            </w:tcBorders>
            <w:shd w:val="clear" w:color="auto" w:fill="FFFFFF"/>
          </w:tcPr>
          <w:p w:rsidR="00C16BCC" w:rsidRPr="00914C13" w:rsidRDefault="00C16BCC" w:rsidP="00C16BCC">
            <w:pPr>
              <w:jc w:val="center"/>
              <w:rPr>
                <w:color w:val="000000" w:themeColor="text1"/>
                <w:sz w:val="24"/>
              </w:rPr>
            </w:pPr>
            <w:r w:rsidRPr="00914C13">
              <w:rPr>
                <w:color w:val="000000" w:themeColor="text1"/>
                <w:sz w:val="24"/>
              </w:rPr>
              <w:t>2023 р.</w:t>
            </w:r>
          </w:p>
        </w:tc>
        <w:tc>
          <w:tcPr>
            <w:tcW w:w="1020" w:type="dxa"/>
            <w:tcBorders>
              <w:top w:val="single" w:sz="4" w:space="0" w:color="000000"/>
              <w:left w:val="single" w:sz="6" w:space="0" w:color="000000"/>
              <w:bottom w:val="single" w:sz="4" w:space="0" w:color="auto"/>
              <w:right w:val="single" w:sz="6" w:space="0" w:color="000000"/>
            </w:tcBorders>
            <w:shd w:val="clear" w:color="auto" w:fill="FFFFFF"/>
            <w:tcMar>
              <w:left w:w="40" w:type="dxa"/>
              <w:right w:w="40" w:type="dxa"/>
            </w:tcMar>
          </w:tcPr>
          <w:p w:rsidR="00C16BCC" w:rsidRPr="00914C13" w:rsidRDefault="00C16BCC" w:rsidP="00C16BCC">
            <w:pPr>
              <w:jc w:val="center"/>
              <w:rPr>
                <w:color w:val="000000" w:themeColor="text1"/>
                <w:sz w:val="24"/>
              </w:rPr>
            </w:pPr>
            <w:r w:rsidRPr="00914C13">
              <w:rPr>
                <w:color w:val="000000" w:themeColor="text1"/>
                <w:sz w:val="24"/>
              </w:rPr>
              <w:t>335,00</w:t>
            </w:r>
          </w:p>
        </w:tc>
        <w:tc>
          <w:tcPr>
            <w:tcW w:w="1770" w:type="dxa"/>
            <w:tcBorders>
              <w:top w:val="single" w:sz="4" w:space="0" w:color="000000"/>
              <w:left w:val="single" w:sz="6" w:space="0" w:color="000000"/>
              <w:bottom w:val="single" w:sz="4" w:space="0" w:color="auto"/>
              <w:right w:val="single" w:sz="6" w:space="0" w:color="000000"/>
            </w:tcBorders>
            <w:shd w:val="clear" w:color="auto" w:fill="FFFFFF"/>
          </w:tcPr>
          <w:p w:rsidR="00C16BCC" w:rsidRPr="00914C13" w:rsidRDefault="00C16BCC" w:rsidP="00C16BCC">
            <w:pPr>
              <w:rPr>
                <w:color w:val="000000" w:themeColor="text1"/>
                <w:sz w:val="24"/>
              </w:rPr>
            </w:pPr>
            <w:r w:rsidRPr="00914C13">
              <w:rPr>
                <w:color w:val="000000" w:themeColor="text1"/>
                <w:sz w:val="24"/>
              </w:rPr>
              <w:t>Місцевий бюджет;</w:t>
            </w:r>
          </w:p>
          <w:p w:rsidR="00C16BCC" w:rsidRPr="00914C13" w:rsidRDefault="00C16BCC" w:rsidP="00C16BCC">
            <w:pPr>
              <w:rPr>
                <w:color w:val="000000" w:themeColor="text1"/>
                <w:sz w:val="24"/>
              </w:rPr>
            </w:pPr>
            <w:r w:rsidRPr="00914C13">
              <w:rPr>
                <w:color w:val="000000" w:themeColor="text1"/>
                <w:sz w:val="24"/>
              </w:rPr>
              <w:t>інші джерела фінансування не заборонені законом</w:t>
            </w:r>
          </w:p>
        </w:tc>
      </w:tr>
      <w:tr w:rsidR="00C16BCC" w:rsidRPr="00914C13" w:rsidTr="00B9048A">
        <w:trPr>
          <w:trHeight w:val="2977"/>
        </w:trPr>
        <w:tc>
          <w:tcPr>
            <w:tcW w:w="825" w:type="dxa"/>
            <w:tcBorders>
              <w:top w:val="single" w:sz="4" w:space="0" w:color="auto"/>
              <w:left w:val="single" w:sz="4" w:space="0" w:color="auto"/>
              <w:bottom w:val="single" w:sz="4" w:space="0" w:color="auto"/>
              <w:right w:val="single" w:sz="6" w:space="0" w:color="000000"/>
            </w:tcBorders>
          </w:tcPr>
          <w:p w:rsidR="00C16BCC" w:rsidRPr="00914C13" w:rsidRDefault="00C16BCC" w:rsidP="00C16BCC">
            <w:pPr>
              <w:widowControl w:val="0"/>
              <w:shd w:val="clear" w:color="auto" w:fill="FFFFFF"/>
              <w:jc w:val="center"/>
              <w:rPr>
                <w:color w:val="000000" w:themeColor="text1"/>
                <w:sz w:val="24"/>
                <w:szCs w:val="28"/>
              </w:rPr>
            </w:pPr>
            <w:r w:rsidRPr="00914C13">
              <w:rPr>
                <w:color w:val="000000" w:themeColor="text1"/>
                <w:sz w:val="24"/>
                <w:szCs w:val="28"/>
              </w:rPr>
              <w:t>9.</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C16BCC" w:rsidRPr="00914C13" w:rsidRDefault="00C16BCC" w:rsidP="00A92872">
            <w:pPr>
              <w:widowControl w:val="0"/>
              <w:shd w:val="clear" w:color="auto" w:fill="FFFFFF"/>
              <w:spacing w:after="160"/>
              <w:rPr>
                <w:bCs/>
                <w:color w:val="000000" w:themeColor="text1"/>
                <w:sz w:val="24"/>
                <w:szCs w:val="28"/>
              </w:rPr>
            </w:pPr>
            <w:r w:rsidRPr="00914C13">
              <w:rPr>
                <w:color w:val="000000" w:themeColor="text1"/>
                <w:sz w:val="24"/>
                <w:szCs w:val="28"/>
              </w:rPr>
              <w:t xml:space="preserve">Виготовлення ПКД  для виконання ремонтно-реставраційних робіт на пам’ятці архітектури місцевого значення </w:t>
            </w:r>
            <w:r w:rsidRPr="00914C13">
              <w:rPr>
                <w:bCs/>
                <w:color w:val="000000" w:themeColor="text1"/>
                <w:sz w:val="24"/>
                <w:szCs w:val="28"/>
              </w:rPr>
              <w:t>по вул. Тараса Шевченка, 9</w:t>
            </w:r>
            <w:r w:rsidR="00B30A12" w:rsidRPr="00914C13">
              <w:rPr>
                <w:bCs/>
                <w:color w:val="000000" w:themeColor="text1"/>
                <w:sz w:val="24"/>
                <w:szCs w:val="28"/>
              </w:rPr>
              <w:t xml:space="preserve">    </w:t>
            </w:r>
            <w:r w:rsidRPr="00914C13">
              <w:rPr>
                <w:bCs/>
                <w:color w:val="000000" w:themeColor="text1"/>
                <w:sz w:val="24"/>
                <w:szCs w:val="28"/>
              </w:rPr>
              <w:t xml:space="preserve"> (ох. № 1771-М)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C16BCC" w:rsidRPr="00914C13" w:rsidRDefault="00C16BCC"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C16BCC"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C16BCC" w:rsidRPr="00914C13" w:rsidRDefault="00C16BCC" w:rsidP="00C16BCC">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C16BCC" w:rsidRPr="00914C13" w:rsidRDefault="00C16BCC" w:rsidP="00C16BCC">
            <w:pPr>
              <w:widowControl w:val="0"/>
              <w:shd w:val="clear" w:color="auto" w:fill="FFFFFF"/>
              <w:jc w:val="center"/>
              <w:rPr>
                <w:color w:val="000000" w:themeColor="text1"/>
                <w:sz w:val="24"/>
                <w:szCs w:val="28"/>
              </w:rPr>
            </w:pPr>
            <w:r w:rsidRPr="00914C13">
              <w:rPr>
                <w:color w:val="000000" w:themeColor="text1"/>
                <w:sz w:val="24"/>
                <w:szCs w:val="28"/>
              </w:rPr>
              <w:t>335,00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C16BCC" w:rsidRPr="00914C13" w:rsidRDefault="00C16BCC"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C16BCC" w:rsidRPr="00914C13" w:rsidRDefault="00C16BCC" w:rsidP="00FA6C0E">
            <w:pPr>
              <w:widowControl w:val="0"/>
              <w:shd w:val="clear" w:color="auto" w:fill="FFFFFF"/>
              <w:rPr>
                <w:color w:val="000000" w:themeColor="text1"/>
                <w:sz w:val="24"/>
                <w:szCs w:val="28"/>
              </w:rPr>
            </w:pPr>
          </w:p>
        </w:tc>
      </w:tr>
      <w:tr w:rsidR="00B9048A" w:rsidRPr="00914C13" w:rsidTr="00B30A12">
        <w:trPr>
          <w:trHeight w:val="2977"/>
        </w:trPr>
        <w:tc>
          <w:tcPr>
            <w:tcW w:w="825" w:type="dxa"/>
            <w:tcBorders>
              <w:top w:val="single" w:sz="4" w:space="0" w:color="auto"/>
              <w:left w:val="single" w:sz="4" w:space="0" w:color="auto"/>
              <w:bottom w:val="single" w:sz="4" w:space="0" w:color="auto"/>
              <w:right w:val="single" w:sz="6" w:space="0" w:color="000000"/>
            </w:tcBorders>
          </w:tcPr>
          <w:p w:rsidR="00B9048A" w:rsidRPr="00914C13" w:rsidRDefault="00B9048A" w:rsidP="00B9048A">
            <w:pPr>
              <w:widowControl w:val="0"/>
              <w:shd w:val="clear" w:color="auto" w:fill="FFFFFF"/>
              <w:jc w:val="center"/>
              <w:rPr>
                <w:color w:val="000000" w:themeColor="text1"/>
                <w:sz w:val="24"/>
                <w:szCs w:val="28"/>
              </w:rPr>
            </w:pPr>
            <w:r w:rsidRPr="00914C13">
              <w:rPr>
                <w:color w:val="000000" w:themeColor="text1"/>
                <w:sz w:val="24"/>
                <w:szCs w:val="28"/>
              </w:rPr>
              <w:lastRenderedPageBreak/>
              <w:t>10.</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B9048A" w:rsidRPr="00914C13" w:rsidRDefault="00B9048A" w:rsidP="00A92872">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ПКД  для виконання ремонтно-реставраційних робіт на пам’ятці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по вул. Тараса Шевченка, 11    (ох. № 1773-М)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B9048A" w:rsidRPr="00914C13" w:rsidRDefault="00B9048A"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w:t>
            </w:r>
            <w:r w:rsidR="00F62E0F">
              <w:rPr>
                <w:color w:val="000000" w:themeColor="text1"/>
                <w:sz w:val="24"/>
                <w:szCs w:val="28"/>
              </w:rPr>
              <w:t>астру Чортківської міської ради;</w:t>
            </w:r>
          </w:p>
          <w:p w:rsidR="00B9048A"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B9048A" w:rsidRPr="00914C13" w:rsidRDefault="00B9048A" w:rsidP="00B9048A">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B9048A" w:rsidRPr="00914C13" w:rsidRDefault="00B9048A" w:rsidP="00B9048A">
            <w:pPr>
              <w:widowControl w:val="0"/>
              <w:shd w:val="clear" w:color="auto" w:fill="FFFFFF"/>
              <w:jc w:val="center"/>
              <w:rPr>
                <w:color w:val="000000" w:themeColor="text1"/>
                <w:sz w:val="24"/>
                <w:szCs w:val="28"/>
              </w:rPr>
            </w:pPr>
            <w:r w:rsidRPr="00914C13">
              <w:rPr>
                <w:color w:val="000000" w:themeColor="text1"/>
                <w:sz w:val="24"/>
                <w:szCs w:val="28"/>
              </w:rPr>
              <w:t>335,00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B9048A" w:rsidRPr="00914C13" w:rsidRDefault="00B9048A"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B9048A" w:rsidRPr="00914C13" w:rsidRDefault="00B9048A" w:rsidP="00FA6C0E">
            <w:pPr>
              <w:widowControl w:val="0"/>
              <w:shd w:val="clear" w:color="auto" w:fill="FFFFFF"/>
              <w:rPr>
                <w:color w:val="000000" w:themeColor="text1"/>
                <w:sz w:val="24"/>
                <w:szCs w:val="28"/>
              </w:rPr>
            </w:pPr>
          </w:p>
        </w:tc>
      </w:tr>
      <w:tr w:rsidR="00B30A12" w:rsidRPr="00914C13" w:rsidTr="00B30A12">
        <w:trPr>
          <w:trHeight w:val="2977"/>
        </w:trPr>
        <w:tc>
          <w:tcPr>
            <w:tcW w:w="825" w:type="dxa"/>
            <w:tcBorders>
              <w:top w:val="single" w:sz="4" w:space="0" w:color="auto"/>
              <w:left w:val="single" w:sz="4" w:space="0" w:color="auto"/>
              <w:bottom w:val="single" w:sz="4" w:space="0" w:color="auto"/>
              <w:right w:val="single" w:sz="6" w:space="0" w:color="000000"/>
            </w:tcBorders>
          </w:tcPr>
          <w:p w:rsidR="00B30A12" w:rsidRPr="00914C13" w:rsidRDefault="00B30A12" w:rsidP="00B30A12">
            <w:pPr>
              <w:jc w:val="center"/>
              <w:rPr>
                <w:color w:val="000000" w:themeColor="text1"/>
                <w:sz w:val="24"/>
              </w:rPr>
            </w:pPr>
            <w:r w:rsidRPr="00914C13">
              <w:rPr>
                <w:color w:val="000000" w:themeColor="text1"/>
                <w:sz w:val="24"/>
              </w:rPr>
              <w:t>11.</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B30A12" w:rsidRPr="00914C13" w:rsidRDefault="00B30A12" w:rsidP="00B30A12">
            <w:pPr>
              <w:rPr>
                <w:color w:val="000000" w:themeColor="text1"/>
                <w:sz w:val="24"/>
              </w:rPr>
            </w:pPr>
            <w:r w:rsidRPr="00914C13">
              <w:rPr>
                <w:color w:val="000000" w:themeColor="text1"/>
                <w:sz w:val="24"/>
              </w:rPr>
              <w:t>Виготовлення ПКД  для виконання ремонтно-реставраційних робіт на пам’ятці архітектури місцевого значення будівлі колишнього готелю і ресторану «Брістоль» по вул. Тараса Шевченка, 13               (ох. № 67-М)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B30A12" w:rsidRPr="00914C13" w:rsidRDefault="00B30A12" w:rsidP="00B30A12">
            <w:pPr>
              <w:rPr>
                <w:color w:val="000000" w:themeColor="text1"/>
                <w:sz w:val="24"/>
              </w:rPr>
            </w:pPr>
            <w:r w:rsidRPr="00914C13">
              <w:rPr>
                <w:color w:val="000000" w:themeColor="text1"/>
                <w:sz w:val="24"/>
              </w:rPr>
              <w:t>Відділ архітектури та містобудівного кадастру Чортківської міської ради</w:t>
            </w:r>
            <w:r w:rsidR="00F62E0F">
              <w:rPr>
                <w:color w:val="000000" w:themeColor="text1"/>
                <w:sz w:val="24"/>
              </w:rPr>
              <w:t>;</w:t>
            </w:r>
            <w:r w:rsidRPr="00914C13">
              <w:rPr>
                <w:color w:val="000000" w:themeColor="text1"/>
                <w:sz w:val="24"/>
              </w:rPr>
              <w:t xml:space="preserve"> </w:t>
            </w:r>
          </w:p>
          <w:p w:rsidR="00B30A12" w:rsidRPr="00914C13" w:rsidRDefault="00F62E0F" w:rsidP="00B30A12">
            <w:pPr>
              <w:rPr>
                <w:color w:val="000000" w:themeColor="text1"/>
                <w:sz w:val="24"/>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B30A12" w:rsidRPr="00914C13" w:rsidRDefault="00B30A12" w:rsidP="00B30A12">
            <w:pPr>
              <w:jc w:val="center"/>
              <w:rPr>
                <w:color w:val="000000" w:themeColor="text1"/>
                <w:sz w:val="24"/>
              </w:rPr>
            </w:pPr>
            <w:r w:rsidRPr="00914C13">
              <w:rPr>
                <w:color w:val="000000" w:themeColor="text1"/>
                <w:sz w:val="24"/>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B30A12" w:rsidRPr="00914C13" w:rsidRDefault="00B30A12" w:rsidP="00B30A12">
            <w:pPr>
              <w:jc w:val="center"/>
              <w:rPr>
                <w:color w:val="000000" w:themeColor="text1"/>
                <w:sz w:val="24"/>
              </w:rPr>
            </w:pPr>
            <w:r w:rsidRPr="00914C13">
              <w:rPr>
                <w:color w:val="000000" w:themeColor="text1"/>
                <w:sz w:val="24"/>
              </w:rPr>
              <w:t>400,00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B30A12" w:rsidRPr="00914C13" w:rsidRDefault="00B30A12" w:rsidP="00B30A12">
            <w:pPr>
              <w:rPr>
                <w:color w:val="000000" w:themeColor="text1"/>
                <w:sz w:val="24"/>
              </w:rPr>
            </w:pPr>
            <w:r w:rsidRPr="00914C13">
              <w:rPr>
                <w:color w:val="000000" w:themeColor="text1"/>
                <w:sz w:val="24"/>
              </w:rPr>
              <w:t>Місцевий бюджет</w:t>
            </w:r>
          </w:p>
          <w:p w:rsidR="00B30A12" w:rsidRPr="00914C13" w:rsidRDefault="00B30A12" w:rsidP="00B30A12">
            <w:pPr>
              <w:rPr>
                <w:color w:val="000000" w:themeColor="text1"/>
                <w:sz w:val="24"/>
              </w:rPr>
            </w:pPr>
          </w:p>
        </w:tc>
      </w:tr>
      <w:tr w:rsidR="00B30A12" w:rsidRPr="00914C13" w:rsidTr="00570389">
        <w:trPr>
          <w:trHeight w:val="2977"/>
        </w:trPr>
        <w:tc>
          <w:tcPr>
            <w:tcW w:w="825" w:type="dxa"/>
            <w:tcBorders>
              <w:top w:val="single" w:sz="4" w:space="0" w:color="auto"/>
              <w:left w:val="single" w:sz="4" w:space="0" w:color="auto"/>
              <w:bottom w:val="single" w:sz="4" w:space="0" w:color="auto"/>
              <w:right w:val="single" w:sz="6" w:space="0" w:color="000000"/>
            </w:tcBorders>
          </w:tcPr>
          <w:p w:rsidR="00B30A12" w:rsidRPr="00914C13" w:rsidRDefault="00B30A12" w:rsidP="00B30A12">
            <w:pPr>
              <w:widowControl w:val="0"/>
              <w:shd w:val="clear" w:color="auto" w:fill="FFFFFF"/>
              <w:jc w:val="center"/>
              <w:rPr>
                <w:color w:val="000000" w:themeColor="text1"/>
                <w:sz w:val="24"/>
                <w:szCs w:val="28"/>
              </w:rPr>
            </w:pPr>
            <w:r w:rsidRPr="00914C13">
              <w:rPr>
                <w:color w:val="000000" w:themeColor="text1"/>
                <w:sz w:val="24"/>
                <w:szCs w:val="28"/>
              </w:rPr>
              <w:lastRenderedPageBreak/>
              <w:t>12.</w:t>
            </w:r>
          </w:p>
        </w:tc>
        <w:tc>
          <w:tcPr>
            <w:tcW w:w="3506"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B30A12" w:rsidRPr="00914C13" w:rsidRDefault="00B30A12" w:rsidP="00A92872">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ПКД  для виконання ремонтно-реставраційних робіт на пам’ятці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по вул. Тараса Шевченка, 10   (ох. № 1771-М)</w:t>
            </w:r>
          </w:p>
        </w:tc>
        <w:tc>
          <w:tcPr>
            <w:tcW w:w="1759" w:type="dxa"/>
            <w:tcBorders>
              <w:top w:val="single" w:sz="4" w:space="0" w:color="000000"/>
              <w:left w:val="single" w:sz="6" w:space="0" w:color="000000"/>
              <w:bottom w:val="single" w:sz="4" w:space="0" w:color="auto"/>
              <w:right w:val="single" w:sz="6" w:space="0" w:color="000000"/>
            </w:tcBorders>
            <w:shd w:val="clear" w:color="auto" w:fill="FFFFFF"/>
          </w:tcPr>
          <w:p w:rsidR="00B30A12" w:rsidRPr="00914C13" w:rsidRDefault="00B30A12"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B30A12"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auto"/>
              <w:right w:val="single" w:sz="6" w:space="0" w:color="000000"/>
            </w:tcBorders>
            <w:shd w:val="clear" w:color="auto" w:fill="FFFFFF"/>
          </w:tcPr>
          <w:p w:rsidR="00B30A12" w:rsidRPr="00914C13" w:rsidRDefault="00B30A12" w:rsidP="00B30A12">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auto"/>
              <w:right w:val="single" w:sz="6" w:space="0" w:color="000000"/>
            </w:tcBorders>
            <w:shd w:val="clear" w:color="auto" w:fill="FFFFFF"/>
            <w:tcMar>
              <w:left w:w="40" w:type="dxa"/>
              <w:right w:w="40" w:type="dxa"/>
            </w:tcMar>
          </w:tcPr>
          <w:p w:rsidR="00B30A12" w:rsidRPr="00914C13" w:rsidRDefault="00B30A12" w:rsidP="00B30A12">
            <w:pPr>
              <w:widowControl w:val="0"/>
              <w:shd w:val="clear" w:color="auto" w:fill="FFFFFF"/>
              <w:jc w:val="center"/>
              <w:rPr>
                <w:color w:val="000000" w:themeColor="text1"/>
                <w:sz w:val="24"/>
                <w:szCs w:val="28"/>
              </w:rPr>
            </w:pPr>
            <w:r w:rsidRPr="00914C13">
              <w:rPr>
                <w:color w:val="000000" w:themeColor="text1"/>
                <w:sz w:val="24"/>
                <w:szCs w:val="28"/>
              </w:rPr>
              <w:t>335,00</w:t>
            </w:r>
          </w:p>
        </w:tc>
        <w:tc>
          <w:tcPr>
            <w:tcW w:w="1770" w:type="dxa"/>
            <w:tcBorders>
              <w:top w:val="single" w:sz="4" w:space="0" w:color="000000"/>
              <w:left w:val="single" w:sz="6" w:space="0" w:color="000000"/>
              <w:bottom w:val="single" w:sz="4" w:space="0" w:color="auto"/>
              <w:right w:val="single" w:sz="6" w:space="0" w:color="000000"/>
            </w:tcBorders>
            <w:shd w:val="clear" w:color="auto" w:fill="FFFFFF"/>
          </w:tcPr>
          <w:p w:rsidR="00B30A12" w:rsidRPr="00914C13" w:rsidRDefault="00B30A12"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B30A12" w:rsidRPr="00914C13" w:rsidRDefault="00B30A12" w:rsidP="00FA6C0E">
            <w:pPr>
              <w:widowControl w:val="0"/>
              <w:shd w:val="clear" w:color="auto" w:fill="FFFFFF"/>
              <w:rPr>
                <w:color w:val="000000" w:themeColor="text1"/>
                <w:sz w:val="24"/>
                <w:szCs w:val="28"/>
              </w:rPr>
            </w:pPr>
          </w:p>
        </w:tc>
      </w:tr>
      <w:tr w:rsidR="00570389" w:rsidRPr="00914C13" w:rsidTr="00570389">
        <w:trPr>
          <w:trHeight w:val="3015"/>
        </w:trPr>
        <w:tc>
          <w:tcPr>
            <w:tcW w:w="825" w:type="dxa"/>
            <w:tcBorders>
              <w:top w:val="single" w:sz="4" w:space="0" w:color="auto"/>
              <w:left w:val="single" w:sz="4" w:space="0" w:color="auto"/>
              <w:bottom w:val="single" w:sz="4" w:space="0" w:color="auto"/>
              <w:right w:val="single" w:sz="6" w:space="0" w:color="000000"/>
            </w:tcBorders>
          </w:tcPr>
          <w:p w:rsidR="00570389" w:rsidRPr="00914C13" w:rsidRDefault="00570389" w:rsidP="00570389">
            <w:pPr>
              <w:widowControl w:val="0"/>
              <w:shd w:val="clear" w:color="auto" w:fill="FFFFFF"/>
              <w:jc w:val="center"/>
              <w:rPr>
                <w:color w:val="000000" w:themeColor="text1"/>
                <w:sz w:val="24"/>
                <w:szCs w:val="28"/>
              </w:rPr>
            </w:pPr>
            <w:r w:rsidRPr="00914C13">
              <w:rPr>
                <w:color w:val="000000" w:themeColor="text1"/>
                <w:sz w:val="24"/>
                <w:szCs w:val="28"/>
              </w:rPr>
              <w:t>13.</w:t>
            </w:r>
          </w:p>
        </w:tc>
        <w:tc>
          <w:tcPr>
            <w:tcW w:w="3506"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570389" w:rsidRPr="00914C13" w:rsidRDefault="00570389" w:rsidP="00570389">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ПКД  для виконання ремонтно-реставраційних робіт на пам’ятці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по вул. Степана Бандери, 23    (ох. №1779-М)</w:t>
            </w:r>
          </w:p>
        </w:tc>
        <w:tc>
          <w:tcPr>
            <w:tcW w:w="1759" w:type="dxa"/>
            <w:tcBorders>
              <w:top w:val="single" w:sz="4" w:space="0" w:color="auto"/>
              <w:left w:val="single" w:sz="6" w:space="0" w:color="000000"/>
              <w:bottom w:val="single" w:sz="4" w:space="0" w:color="auto"/>
              <w:right w:val="single" w:sz="6" w:space="0" w:color="000000"/>
            </w:tcBorders>
            <w:shd w:val="clear" w:color="auto" w:fill="FFFFFF"/>
          </w:tcPr>
          <w:p w:rsidR="00570389" w:rsidRPr="00914C13" w:rsidRDefault="00570389" w:rsidP="00570389">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p>
          <w:p w:rsidR="00570389" w:rsidRPr="00914C13" w:rsidRDefault="00F62E0F" w:rsidP="00570389">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auto"/>
              <w:left w:val="single" w:sz="6" w:space="0" w:color="000000"/>
              <w:bottom w:val="single" w:sz="4" w:space="0" w:color="auto"/>
              <w:right w:val="single" w:sz="6" w:space="0" w:color="000000"/>
            </w:tcBorders>
            <w:shd w:val="clear" w:color="auto" w:fill="FFFFFF"/>
          </w:tcPr>
          <w:p w:rsidR="00570389" w:rsidRPr="00914C13" w:rsidRDefault="00570389" w:rsidP="00570389">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auto"/>
              <w:left w:val="single" w:sz="6" w:space="0" w:color="000000"/>
              <w:bottom w:val="single" w:sz="4" w:space="0" w:color="auto"/>
              <w:right w:val="single" w:sz="6" w:space="0" w:color="000000"/>
            </w:tcBorders>
            <w:shd w:val="clear" w:color="auto" w:fill="FFFFFF"/>
            <w:tcMar>
              <w:left w:w="40" w:type="dxa"/>
              <w:right w:w="40" w:type="dxa"/>
            </w:tcMar>
          </w:tcPr>
          <w:p w:rsidR="00570389" w:rsidRPr="00914C13" w:rsidRDefault="00570389" w:rsidP="00570389">
            <w:pPr>
              <w:widowControl w:val="0"/>
              <w:shd w:val="clear" w:color="auto" w:fill="FFFFFF"/>
              <w:jc w:val="center"/>
              <w:rPr>
                <w:color w:val="000000" w:themeColor="text1"/>
                <w:sz w:val="24"/>
                <w:szCs w:val="28"/>
              </w:rPr>
            </w:pPr>
            <w:r w:rsidRPr="00914C13">
              <w:rPr>
                <w:color w:val="000000" w:themeColor="text1"/>
                <w:sz w:val="24"/>
                <w:szCs w:val="28"/>
              </w:rPr>
              <w:t>335,00</w:t>
            </w:r>
          </w:p>
        </w:tc>
        <w:tc>
          <w:tcPr>
            <w:tcW w:w="1770" w:type="dxa"/>
            <w:tcBorders>
              <w:top w:val="single" w:sz="4" w:space="0" w:color="auto"/>
              <w:left w:val="single" w:sz="6" w:space="0" w:color="000000"/>
              <w:bottom w:val="single" w:sz="4" w:space="0" w:color="auto"/>
              <w:right w:val="single" w:sz="6" w:space="0" w:color="000000"/>
            </w:tcBorders>
            <w:shd w:val="clear" w:color="auto" w:fill="FFFFFF"/>
          </w:tcPr>
          <w:p w:rsidR="00570389" w:rsidRPr="00914C13" w:rsidRDefault="00570389" w:rsidP="00570389">
            <w:pPr>
              <w:widowControl w:val="0"/>
              <w:shd w:val="clear" w:color="auto" w:fill="FFFFFF"/>
              <w:rPr>
                <w:color w:val="000000" w:themeColor="text1"/>
                <w:sz w:val="24"/>
                <w:szCs w:val="28"/>
              </w:rPr>
            </w:pPr>
            <w:r w:rsidRPr="00914C13">
              <w:rPr>
                <w:color w:val="000000" w:themeColor="text1"/>
                <w:sz w:val="24"/>
                <w:szCs w:val="28"/>
              </w:rPr>
              <w:t>Місцевий бюджет</w:t>
            </w:r>
          </w:p>
        </w:tc>
      </w:tr>
      <w:tr w:rsidR="003D01A9" w:rsidRPr="00914C13" w:rsidTr="003D01A9">
        <w:trPr>
          <w:trHeight w:val="2977"/>
        </w:trPr>
        <w:tc>
          <w:tcPr>
            <w:tcW w:w="825" w:type="dxa"/>
            <w:tcBorders>
              <w:top w:val="single" w:sz="4" w:space="0" w:color="auto"/>
              <w:left w:val="single" w:sz="4" w:space="0" w:color="auto"/>
              <w:bottom w:val="single" w:sz="4" w:space="0" w:color="auto"/>
              <w:right w:val="single" w:sz="6" w:space="0" w:color="000000"/>
            </w:tcBorders>
          </w:tcPr>
          <w:p w:rsidR="003D01A9" w:rsidRPr="00914C13" w:rsidRDefault="003D01A9" w:rsidP="003D01A9">
            <w:pPr>
              <w:widowControl w:val="0"/>
              <w:shd w:val="clear" w:color="auto" w:fill="FFFFFF"/>
              <w:jc w:val="center"/>
              <w:rPr>
                <w:color w:val="000000" w:themeColor="text1"/>
                <w:sz w:val="24"/>
                <w:szCs w:val="28"/>
              </w:rPr>
            </w:pPr>
            <w:r w:rsidRPr="00914C13">
              <w:rPr>
                <w:color w:val="000000" w:themeColor="text1"/>
                <w:sz w:val="24"/>
                <w:szCs w:val="28"/>
              </w:rPr>
              <w:lastRenderedPageBreak/>
              <w:t>14.</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3D01A9" w:rsidRPr="00914C13" w:rsidRDefault="003D01A9" w:rsidP="00A92872">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ПКД  для виконання ремонтно-реставраційних робіт на пам’ятці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по вул. Степана Бандери, 30   (ох. №1780-М)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3D01A9" w:rsidRPr="00914C13" w:rsidRDefault="003D01A9"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3D01A9"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3D01A9" w:rsidRPr="00914C13" w:rsidRDefault="003D01A9" w:rsidP="003D01A9">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3D01A9" w:rsidRPr="00914C13" w:rsidRDefault="003D01A9" w:rsidP="003D01A9">
            <w:pPr>
              <w:widowControl w:val="0"/>
              <w:shd w:val="clear" w:color="auto" w:fill="FFFFFF"/>
              <w:jc w:val="center"/>
              <w:rPr>
                <w:color w:val="000000" w:themeColor="text1"/>
                <w:sz w:val="24"/>
                <w:szCs w:val="28"/>
              </w:rPr>
            </w:pPr>
            <w:r w:rsidRPr="00914C13">
              <w:rPr>
                <w:color w:val="000000" w:themeColor="text1"/>
                <w:sz w:val="24"/>
                <w:szCs w:val="28"/>
              </w:rPr>
              <w:t>335,00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3D01A9" w:rsidRPr="00914C13" w:rsidRDefault="003D01A9"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3D01A9" w:rsidRPr="00914C13" w:rsidRDefault="003D01A9" w:rsidP="00FA6C0E">
            <w:pPr>
              <w:widowControl w:val="0"/>
              <w:shd w:val="clear" w:color="auto" w:fill="FFFFFF"/>
              <w:rPr>
                <w:color w:val="000000" w:themeColor="text1"/>
                <w:sz w:val="24"/>
                <w:szCs w:val="28"/>
              </w:rPr>
            </w:pPr>
          </w:p>
        </w:tc>
      </w:tr>
      <w:tr w:rsidR="003D01A9" w:rsidRPr="00914C13" w:rsidTr="003D01A9">
        <w:trPr>
          <w:trHeight w:val="2977"/>
        </w:trPr>
        <w:tc>
          <w:tcPr>
            <w:tcW w:w="825" w:type="dxa"/>
            <w:tcBorders>
              <w:top w:val="single" w:sz="4" w:space="0" w:color="auto"/>
              <w:left w:val="single" w:sz="4" w:space="0" w:color="auto"/>
              <w:right w:val="single" w:sz="6" w:space="0" w:color="000000"/>
            </w:tcBorders>
          </w:tcPr>
          <w:p w:rsidR="003D01A9" w:rsidRPr="00914C13" w:rsidRDefault="003D01A9" w:rsidP="003D01A9">
            <w:pPr>
              <w:widowControl w:val="0"/>
              <w:shd w:val="clear" w:color="auto" w:fill="FFFFFF"/>
              <w:jc w:val="center"/>
              <w:rPr>
                <w:color w:val="000000" w:themeColor="text1"/>
                <w:sz w:val="24"/>
                <w:szCs w:val="28"/>
              </w:rPr>
            </w:pPr>
            <w:r w:rsidRPr="00914C13">
              <w:rPr>
                <w:color w:val="000000" w:themeColor="text1"/>
                <w:sz w:val="24"/>
                <w:szCs w:val="28"/>
              </w:rPr>
              <w:t>15.</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3D01A9" w:rsidRPr="00914C13" w:rsidRDefault="003D01A9" w:rsidP="00A92872">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ПКД  для виконання ремонтно-реставраційних робіт на пам’ятці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торгових рядів по вул. Ринок 18, (ох. № 65-М)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3D01A9" w:rsidRPr="00914C13" w:rsidRDefault="003D01A9" w:rsidP="007479E3">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3D01A9"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3D01A9" w:rsidRPr="00914C13" w:rsidRDefault="003D01A9" w:rsidP="003D01A9">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3D01A9" w:rsidRPr="00914C13" w:rsidRDefault="003D01A9" w:rsidP="003D01A9">
            <w:pPr>
              <w:widowControl w:val="0"/>
              <w:shd w:val="clear" w:color="auto" w:fill="FFFFFF"/>
              <w:jc w:val="center"/>
              <w:rPr>
                <w:color w:val="000000" w:themeColor="text1"/>
                <w:sz w:val="24"/>
                <w:szCs w:val="28"/>
              </w:rPr>
            </w:pPr>
            <w:r w:rsidRPr="00914C13">
              <w:rPr>
                <w:color w:val="000000" w:themeColor="text1"/>
                <w:sz w:val="24"/>
                <w:szCs w:val="28"/>
              </w:rPr>
              <w:t>400,00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3D01A9" w:rsidRPr="00914C13" w:rsidRDefault="003D01A9"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3D01A9" w:rsidRPr="00914C13" w:rsidRDefault="003D01A9" w:rsidP="00FA6C0E">
            <w:pPr>
              <w:widowControl w:val="0"/>
              <w:shd w:val="clear" w:color="auto" w:fill="FFFFFF"/>
              <w:rPr>
                <w:color w:val="000000" w:themeColor="text1"/>
                <w:sz w:val="24"/>
                <w:szCs w:val="28"/>
              </w:rPr>
            </w:pPr>
          </w:p>
        </w:tc>
      </w:tr>
      <w:tr w:rsidR="005B2CA0" w:rsidRPr="00914C13" w:rsidTr="00DE508D">
        <w:trPr>
          <w:trHeight w:val="2977"/>
        </w:trPr>
        <w:tc>
          <w:tcPr>
            <w:tcW w:w="825" w:type="dxa"/>
            <w:tcBorders>
              <w:top w:val="single" w:sz="4" w:space="0" w:color="auto"/>
              <w:left w:val="single" w:sz="4" w:space="0" w:color="auto"/>
              <w:bottom w:val="single" w:sz="4" w:space="0" w:color="auto"/>
              <w:right w:val="single" w:sz="6" w:space="0" w:color="000000"/>
            </w:tcBorders>
          </w:tcPr>
          <w:p w:rsidR="005B2CA0" w:rsidRPr="00914C13" w:rsidRDefault="005B2CA0" w:rsidP="005B2CA0">
            <w:pPr>
              <w:widowControl w:val="0"/>
              <w:shd w:val="clear" w:color="auto" w:fill="FFFFFF"/>
              <w:jc w:val="center"/>
              <w:rPr>
                <w:color w:val="000000" w:themeColor="text1"/>
                <w:sz w:val="24"/>
                <w:szCs w:val="28"/>
              </w:rPr>
            </w:pPr>
            <w:r w:rsidRPr="00914C13">
              <w:rPr>
                <w:color w:val="000000" w:themeColor="text1"/>
                <w:sz w:val="24"/>
                <w:szCs w:val="28"/>
              </w:rPr>
              <w:lastRenderedPageBreak/>
              <w:t>16.</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5B2CA0" w:rsidRPr="00914C13" w:rsidRDefault="005B2CA0" w:rsidP="00FA6C0E">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паспорту опорядження фасаду  пам’ятки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будівлі по вул. Степана Бандери, 1 (ох. №1752-М)</w:t>
            </w:r>
          </w:p>
          <w:p w:rsidR="005B2CA0" w:rsidRPr="00914C13" w:rsidRDefault="005B2CA0" w:rsidP="00FA6C0E">
            <w:pPr>
              <w:widowControl w:val="0"/>
              <w:shd w:val="clear" w:color="auto" w:fill="FFFFFF"/>
              <w:spacing w:after="160"/>
              <w:jc w:val="both"/>
              <w:rPr>
                <w:b/>
                <w:bCs/>
                <w:color w:val="000000" w:themeColor="text1"/>
                <w:sz w:val="24"/>
                <w:szCs w:val="28"/>
              </w:rPr>
            </w:pP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5B2CA0" w:rsidRPr="00914C13" w:rsidRDefault="005B2CA0" w:rsidP="00581849">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5B2CA0"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5B2CA0" w:rsidRPr="00914C13" w:rsidRDefault="005B2CA0" w:rsidP="005B2CA0">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5B2CA0" w:rsidRPr="00914C13" w:rsidRDefault="005B2CA0" w:rsidP="005B2CA0">
            <w:pPr>
              <w:widowControl w:val="0"/>
              <w:shd w:val="clear" w:color="auto" w:fill="FFFFFF"/>
              <w:jc w:val="center"/>
              <w:rPr>
                <w:color w:val="000000" w:themeColor="text1"/>
                <w:sz w:val="24"/>
                <w:szCs w:val="28"/>
              </w:rPr>
            </w:pPr>
            <w:r w:rsidRPr="00914C13">
              <w:rPr>
                <w:color w:val="000000" w:themeColor="text1"/>
                <w:sz w:val="24"/>
                <w:szCs w:val="28"/>
              </w:rPr>
              <w:t>20,00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5B2CA0" w:rsidRPr="00914C13" w:rsidRDefault="005B2CA0"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5B2CA0" w:rsidRPr="00914C13" w:rsidRDefault="005B2CA0" w:rsidP="00FA6C0E">
            <w:pPr>
              <w:widowControl w:val="0"/>
              <w:shd w:val="clear" w:color="auto" w:fill="FFFFFF"/>
              <w:rPr>
                <w:color w:val="000000" w:themeColor="text1"/>
                <w:sz w:val="24"/>
                <w:szCs w:val="28"/>
              </w:rPr>
            </w:pPr>
            <w:r w:rsidRPr="00914C13">
              <w:rPr>
                <w:color w:val="000000" w:themeColor="text1"/>
                <w:sz w:val="24"/>
                <w:szCs w:val="28"/>
              </w:rPr>
              <w:t>інші джерела фінансування не заборонені законом</w:t>
            </w:r>
          </w:p>
        </w:tc>
      </w:tr>
      <w:tr w:rsidR="00DE508D" w:rsidRPr="00914C13" w:rsidTr="00AF0DB9">
        <w:trPr>
          <w:trHeight w:val="2977"/>
        </w:trPr>
        <w:tc>
          <w:tcPr>
            <w:tcW w:w="825" w:type="dxa"/>
            <w:tcBorders>
              <w:top w:val="single" w:sz="4" w:space="0" w:color="auto"/>
              <w:left w:val="single" w:sz="4" w:space="0" w:color="auto"/>
              <w:bottom w:val="single" w:sz="4" w:space="0" w:color="auto"/>
              <w:right w:val="single" w:sz="6" w:space="0" w:color="000000"/>
            </w:tcBorders>
          </w:tcPr>
          <w:p w:rsidR="00DE508D" w:rsidRPr="00914C13" w:rsidRDefault="00DE508D" w:rsidP="00DE508D">
            <w:pPr>
              <w:widowControl w:val="0"/>
              <w:shd w:val="clear" w:color="auto" w:fill="FFFFFF"/>
              <w:jc w:val="center"/>
              <w:rPr>
                <w:color w:val="000000" w:themeColor="text1"/>
                <w:sz w:val="24"/>
                <w:szCs w:val="28"/>
              </w:rPr>
            </w:pPr>
            <w:r w:rsidRPr="00914C13">
              <w:rPr>
                <w:color w:val="000000" w:themeColor="text1"/>
                <w:sz w:val="24"/>
                <w:szCs w:val="28"/>
              </w:rPr>
              <w:t>17.</w:t>
            </w:r>
          </w:p>
        </w:tc>
        <w:tc>
          <w:tcPr>
            <w:tcW w:w="3506" w:type="dxa"/>
            <w:tcBorders>
              <w:top w:val="single" w:sz="4" w:space="0" w:color="auto"/>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DE508D" w:rsidRPr="00914C13" w:rsidRDefault="00DE508D" w:rsidP="00FA6C0E">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паспорту опорядження фасаду  пам’ятки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будівлі по вул. Тараса Шевченка, 8</w:t>
            </w:r>
            <w:r w:rsidRPr="00914C13">
              <w:rPr>
                <w:b/>
                <w:bCs/>
                <w:color w:val="000000" w:themeColor="text1"/>
                <w:sz w:val="24"/>
                <w:szCs w:val="28"/>
              </w:rPr>
              <w:t xml:space="preserve">  </w:t>
            </w:r>
          </w:p>
          <w:p w:rsidR="00DE508D" w:rsidRPr="00914C13" w:rsidRDefault="00DE508D" w:rsidP="00FA6C0E">
            <w:pPr>
              <w:widowControl w:val="0"/>
              <w:shd w:val="clear" w:color="auto" w:fill="FFFFFF"/>
              <w:spacing w:after="160"/>
              <w:jc w:val="both"/>
              <w:rPr>
                <w:color w:val="000000" w:themeColor="text1"/>
                <w:sz w:val="24"/>
                <w:szCs w:val="28"/>
              </w:rPr>
            </w:pP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DE508D" w:rsidRPr="00914C13" w:rsidRDefault="00DE508D" w:rsidP="00581849">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DE508D"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DE508D" w:rsidRPr="00914C13" w:rsidRDefault="00DE508D" w:rsidP="00DE508D">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DE508D" w:rsidRPr="00914C13" w:rsidRDefault="00DE508D" w:rsidP="00DE508D">
            <w:pPr>
              <w:widowControl w:val="0"/>
              <w:shd w:val="clear" w:color="auto" w:fill="FFFFFF"/>
              <w:jc w:val="center"/>
              <w:rPr>
                <w:color w:val="000000" w:themeColor="text1"/>
                <w:sz w:val="24"/>
                <w:szCs w:val="28"/>
              </w:rPr>
            </w:pPr>
            <w:r w:rsidRPr="00914C13">
              <w:rPr>
                <w:color w:val="000000" w:themeColor="text1"/>
                <w:sz w:val="24"/>
                <w:szCs w:val="28"/>
              </w:rPr>
              <w:t>20,00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DE508D" w:rsidRPr="00914C13" w:rsidRDefault="00DE508D"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DE508D" w:rsidRPr="00914C13" w:rsidRDefault="00DE508D" w:rsidP="00FA6C0E">
            <w:pPr>
              <w:widowControl w:val="0"/>
              <w:shd w:val="clear" w:color="auto" w:fill="FFFFFF"/>
              <w:rPr>
                <w:color w:val="000000" w:themeColor="text1"/>
                <w:sz w:val="24"/>
                <w:szCs w:val="28"/>
              </w:rPr>
            </w:pPr>
            <w:r w:rsidRPr="00914C13">
              <w:rPr>
                <w:color w:val="000000" w:themeColor="text1"/>
                <w:sz w:val="24"/>
                <w:szCs w:val="28"/>
              </w:rPr>
              <w:t>інші джерела фінансування не заборонені законом</w:t>
            </w:r>
          </w:p>
        </w:tc>
      </w:tr>
      <w:tr w:rsidR="00AF0DB9" w:rsidRPr="00914C13" w:rsidTr="00AF0DB9">
        <w:trPr>
          <w:trHeight w:val="3015"/>
        </w:trPr>
        <w:tc>
          <w:tcPr>
            <w:tcW w:w="825" w:type="dxa"/>
            <w:tcBorders>
              <w:top w:val="single" w:sz="4" w:space="0" w:color="auto"/>
              <w:left w:val="single" w:sz="4" w:space="0" w:color="auto"/>
              <w:bottom w:val="single" w:sz="4" w:space="0" w:color="auto"/>
              <w:right w:val="single" w:sz="6" w:space="0" w:color="000000"/>
            </w:tcBorders>
          </w:tcPr>
          <w:p w:rsidR="00AF0DB9" w:rsidRPr="00914C13" w:rsidRDefault="00AF0DB9" w:rsidP="006F650A">
            <w:pPr>
              <w:widowControl w:val="0"/>
              <w:shd w:val="clear" w:color="auto" w:fill="FFFFFF"/>
              <w:jc w:val="center"/>
              <w:rPr>
                <w:color w:val="000000" w:themeColor="text1"/>
                <w:sz w:val="24"/>
                <w:szCs w:val="28"/>
              </w:rPr>
            </w:pPr>
            <w:r w:rsidRPr="00914C13">
              <w:rPr>
                <w:color w:val="000000" w:themeColor="text1"/>
                <w:sz w:val="24"/>
                <w:szCs w:val="28"/>
              </w:rPr>
              <w:lastRenderedPageBreak/>
              <w:t>18.</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AF0DB9" w:rsidRPr="00914C13" w:rsidRDefault="00AF0DB9" w:rsidP="00A92872">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паспорту опорядження фасаду  пам’ятки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будівлі по вул. Степана Бандери, 49 (ох. №</w:t>
            </w:r>
            <w:r w:rsidR="006F650A" w:rsidRPr="00914C13">
              <w:rPr>
                <w:bCs/>
                <w:color w:val="000000" w:themeColor="text1"/>
                <w:sz w:val="24"/>
                <w:szCs w:val="28"/>
              </w:rPr>
              <w:t xml:space="preserve"> </w:t>
            </w:r>
            <w:r w:rsidRPr="00914C13">
              <w:rPr>
                <w:bCs/>
                <w:color w:val="000000" w:themeColor="text1"/>
                <w:sz w:val="24"/>
                <w:szCs w:val="28"/>
              </w:rPr>
              <w:t>1782-М)</w:t>
            </w:r>
          </w:p>
        </w:tc>
        <w:tc>
          <w:tcPr>
            <w:tcW w:w="1759" w:type="dxa"/>
            <w:tcBorders>
              <w:top w:val="single" w:sz="4" w:space="0" w:color="000000"/>
              <w:left w:val="single" w:sz="6" w:space="0" w:color="000000"/>
              <w:bottom w:val="single" w:sz="4" w:space="0" w:color="auto"/>
              <w:right w:val="single" w:sz="6" w:space="0" w:color="000000"/>
            </w:tcBorders>
            <w:shd w:val="clear" w:color="auto" w:fill="FFFFFF"/>
          </w:tcPr>
          <w:p w:rsidR="00AF0DB9" w:rsidRPr="00914C13" w:rsidRDefault="00AF0DB9" w:rsidP="00581849">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AF0DB9"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auto"/>
              <w:right w:val="single" w:sz="6" w:space="0" w:color="000000"/>
            </w:tcBorders>
            <w:shd w:val="clear" w:color="auto" w:fill="FFFFFF"/>
          </w:tcPr>
          <w:p w:rsidR="00AF0DB9" w:rsidRPr="00914C13" w:rsidRDefault="00AF0DB9" w:rsidP="006F650A">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auto"/>
              <w:right w:val="single" w:sz="6" w:space="0" w:color="000000"/>
            </w:tcBorders>
            <w:shd w:val="clear" w:color="auto" w:fill="FFFFFF"/>
            <w:tcMar>
              <w:left w:w="40" w:type="dxa"/>
              <w:right w:w="40" w:type="dxa"/>
            </w:tcMar>
          </w:tcPr>
          <w:p w:rsidR="00AF0DB9" w:rsidRPr="00914C13" w:rsidRDefault="00AF0DB9" w:rsidP="006F650A">
            <w:pPr>
              <w:widowControl w:val="0"/>
              <w:shd w:val="clear" w:color="auto" w:fill="FFFFFF"/>
              <w:jc w:val="center"/>
              <w:rPr>
                <w:color w:val="000000" w:themeColor="text1"/>
                <w:sz w:val="24"/>
                <w:szCs w:val="28"/>
              </w:rPr>
            </w:pPr>
            <w:r w:rsidRPr="00914C13">
              <w:rPr>
                <w:color w:val="000000" w:themeColor="text1"/>
                <w:sz w:val="24"/>
                <w:szCs w:val="28"/>
              </w:rPr>
              <w:t>20</w:t>
            </w:r>
            <w:r w:rsidR="006F650A" w:rsidRPr="00914C13">
              <w:rPr>
                <w:color w:val="000000" w:themeColor="text1"/>
                <w:sz w:val="24"/>
                <w:szCs w:val="28"/>
              </w:rPr>
              <w:t>,00</w:t>
            </w:r>
          </w:p>
        </w:tc>
        <w:tc>
          <w:tcPr>
            <w:tcW w:w="1770" w:type="dxa"/>
            <w:tcBorders>
              <w:top w:val="single" w:sz="4" w:space="0" w:color="000000"/>
              <w:left w:val="single" w:sz="6" w:space="0" w:color="000000"/>
              <w:bottom w:val="single" w:sz="4" w:space="0" w:color="auto"/>
              <w:right w:val="single" w:sz="6" w:space="0" w:color="000000"/>
            </w:tcBorders>
            <w:shd w:val="clear" w:color="auto" w:fill="FFFFFF"/>
          </w:tcPr>
          <w:p w:rsidR="00AF0DB9" w:rsidRPr="00914C13" w:rsidRDefault="00AF0DB9"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w:t>
            </w:r>
          </w:p>
          <w:p w:rsidR="00AF0DB9" w:rsidRPr="00914C13" w:rsidRDefault="00AF0DB9" w:rsidP="00FA6C0E">
            <w:pPr>
              <w:widowControl w:val="0"/>
              <w:shd w:val="clear" w:color="auto" w:fill="FFFFFF"/>
              <w:rPr>
                <w:color w:val="000000" w:themeColor="text1"/>
                <w:sz w:val="24"/>
                <w:szCs w:val="28"/>
              </w:rPr>
            </w:pPr>
            <w:r w:rsidRPr="00914C13">
              <w:rPr>
                <w:color w:val="000000" w:themeColor="text1"/>
                <w:sz w:val="24"/>
                <w:szCs w:val="28"/>
              </w:rPr>
              <w:t>інші джерела фінансування не заборонені законом</w:t>
            </w:r>
          </w:p>
        </w:tc>
      </w:tr>
      <w:tr w:rsidR="00AF0DB9" w:rsidRPr="00914C13" w:rsidTr="006F650A">
        <w:tc>
          <w:tcPr>
            <w:tcW w:w="825" w:type="dxa"/>
            <w:tcBorders>
              <w:top w:val="single" w:sz="4" w:space="0" w:color="auto"/>
              <w:left w:val="single" w:sz="4" w:space="0" w:color="auto"/>
              <w:bottom w:val="single" w:sz="4" w:space="0" w:color="auto"/>
              <w:right w:val="single" w:sz="6" w:space="0" w:color="000000"/>
            </w:tcBorders>
          </w:tcPr>
          <w:p w:rsidR="00AF0DB9" w:rsidRPr="00914C13" w:rsidRDefault="00AF0DB9" w:rsidP="00FA6C0E">
            <w:pPr>
              <w:widowControl w:val="0"/>
              <w:shd w:val="clear" w:color="auto" w:fill="FFFFFF"/>
              <w:jc w:val="both"/>
              <w:rPr>
                <w:color w:val="000000" w:themeColor="text1"/>
                <w:sz w:val="28"/>
                <w:szCs w:val="28"/>
              </w:rPr>
            </w:pPr>
          </w:p>
        </w:tc>
        <w:tc>
          <w:tcPr>
            <w:tcW w:w="3506" w:type="dxa"/>
            <w:tcBorders>
              <w:top w:val="single" w:sz="4" w:space="0" w:color="auto"/>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AF0DB9" w:rsidRPr="00914C13" w:rsidRDefault="00AF0DB9" w:rsidP="00A92872">
            <w:pPr>
              <w:widowControl w:val="0"/>
              <w:shd w:val="clear" w:color="auto" w:fill="FFFFFF"/>
              <w:spacing w:after="160"/>
              <w:rPr>
                <w:color w:val="000000" w:themeColor="text1"/>
                <w:sz w:val="28"/>
                <w:szCs w:val="28"/>
              </w:rPr>
            </w:pPr>
          </w:p>
        </w:tc>
        <w:tc>
          <w:tcPr>
            <w:tcW w:w="1759" w:type="dxa"/>
            <w:tcBorders>
              <w:top w:val="single" w:sz="4" w:space="0" w:color="auto"/>
              <w:left w:val="single" w:sz="6" w:space="0" w:color="000000"/>
              <w:bottom w:val="single" w:sz="4" w:space="0" w:color="000000"/>
              <w:right w:val="single" w:sz="6" w:space="0" w:color="000000"/>
            </w:tcBorders>
            <w:shd w:val="clear" w:color="auto" w:fill="FFFFFF"/>
          </w:tcPr>
          <w:p w:rsidR="00AF0DB9" w:rsidRPr="00914C13" w:rsidRDefault="00AF0DB9" w:rsidP="00FA6C0E">
            <w:pPr>
              <w:widowControl w:val="0"/>
              <w:shd w:val="clear" w:color="auto" w:fill="FFFFFF"/>
              <w:rPr>
                <w:color w:val="000000" w:themeColor="text1"/>
                <w:sz w:val="28"/>
                <w:szCs w:val="28"/>
              </w:rPr>
            </w:pPr>
          </w:p>
        </w:tc>
        <w:tc>
          <w:tcPr>
            <w:tcW w:w="1125" w:type="dxa"/>
            <w:tcBorders>
              <w:top w:val="single" w:sz="4" w:space="0" w:color="auto"/>
              <w:left w:val="single" w:sz="6" w:space="0" w:color="000000"/>
              <w:bottom w:val="single" w:sz="4" w:space="0" w:color="000000"/>
              <w:right w:val="single" w:sz="6" w:space="0" w:color="000000"/>
            </w:tcBorders>
            <w:shd w:val="clear" w:color="auto" w:fill="FFFFFF"/>
          </w:tcPr>
          <w:p w:rsidR="00AF0DB9" w:rsidRPr="00914C13" w:rsidRDefault="00AF0DB9" w:rsidP="00EE6E61">
            <w:pPr>
              <w:widowControl w:val="0"/>
              <w:shd w:val="clear" w:color="auto" w:fill="FFFFFF"/>
              <w:jc w:val="both"/>
              <w:rPr>
                <w:color w:val="000000" w:themeColor="text1"/>
                <w:sz w:val="28"/>
                <w:szCs w:val="28"/>
              </w:rPr>
            </w:pPr>
          </w:p>
        </w:tc>
        <w:tc>
          <w:tcPr>
            <w:tcW w:w="1020" w:type="dxa"/>
            <w:tcBorders>
              <w:top w:val="single" w:sz="4" w:space="0" w:color="auto"/>
              <w:left w:val="single" w:sz="6" w:space="0" w:color="000000"/>
              <w:bottom w:val="single" w:sz="4" w:space="0" w:color="000000"/>
              <w:right w:val="single" w:sz="6" w:space="0" w:color="000000"/>
            </w:tcBorders>
            <w:shd w:val="clear" w:color="auto" w:fill="FFFFFF"/>
            <w:tcMar>
              <w:left w:w="40" w:type="dxa"/>
              <w:right w:w="40" w:type="dxa"/>
            </w:tcMar>
          </w:tcPr>
          <w:p w:rsidR="00AF0DB9" w:rsidRPr="00914C13" w:rsidRDefault="00AF0DB9" w:rsidP="00FA6C0E">
            <w:pPr>
              <w:widowControl w:val="0"/>
              <w:shd w:val="clear" w:color="auto" w:fill="FFFFFF"/>
              <w:jc w:val="both"/>
              <w:rPr>
                <w:color w:val="000000" w:themeColor="text1"/>
                <w:sz w:val="28"/>
                <w:szCs w:val="28"/>
              </w:rPr>
            </w:pPr>
          </w:p>
        </w:tc>
        <w:tc>
          <w:tcPr>
            <w:tcW w:w="1770" w:type="dxa"/>
            <w:tcBorders>
              <w:top w:val="single" w:sz="4" w:space="0" w:color="auto"/>
              <w:left w:val="single" w:sz="6" w:space="0" w:color="000000"/>
              <w:bottom w:val="single" w:sz="4" w:space="0" w:color="000000"/>
              <w:right w:val="single" w:sz="6" w:space="0" w:color="000000"/>
            </w:tcBorders>
            <w:shd w:val="clear" w:color="auto" w:fill="FFFFFF"/>
          </w:tcPr>
          <w:p w:rsidR="00AF0DB9" w:rsidRPr="00914C13" w:rsidRDefault="00AF0DB9" w:rsidP="00FA6C0E">
            <w:pPr>
              <w:widowControl w:val="0"/>
              <w:shd w:val="clear" w:color="auto" w:fill="FFFFFF"/>
              <w:rPr>
                <w:color w:val="000000" w:themeColor="text1"/>
                <w:sz w:val="28"/>
                <w:szCs w:val="28"/>
              </w:rPr>
            </w:pPr>
          </w:p>
        </w:tc>
      </w:tr>
      <w:tr w:rsidR="006F650A" w:rsidRPr="00914C13" w:rsidTr="00781F6B">
        <w:trPr>
          <w:trHeight w:val="2977"/>
        </w:trPr>
        <w:tc>
          <w:tcPr>
            <w:tcW w:w="825" w:type="dxa"/>
            <w:tcBorders>
              <w:top w:val="single" w:sz="4" w:space="0" w:color="auto"/>
              <w:left w:val="single" w:sz="4" w:space="0" w:color="auto"/>
              <w:bottom w:val="single" w:sz="4" w:space="0" w:color="auto"/>
              <w:right w:val="single" w:sz="6" w:space="0" w:color="000000"/>
            </w:tcBorders>
          </w:tcPr>
          <w:p w:rsidR="006F650A" w:rsidRPr="00914C13" w:rsidRDefault="006F650A" w:rsidP="006F650A">
            <w:pPr>
              <w:widowControl w:val="0"/>
              <w:shd w:val="clear" w:color="auto" w:fill="FFFFFF"/>
              <w:jc w:val="center"/>
              <w:rPr>
                <w:color w:val="000000" w:themeColor="text1"/>
                <w:sz w:val="24"/>
                <w:szCs w:val="28"/>
              </w:rPr>
            </w:pPr>
            <w:r w:rsidRPr="00914C13">
              <w:rPr>
                <w:color w:val="000000" w:themeColor="text1"/>
                <w:sz w:val="24"/>
                <w:szCs w:val="28"/>
              </w:rPr>
              <w:t>19.</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6F650A" w:rsidRPr="00914C13" w:rsidRDefault="006F650A" w:rsidP="00FA6C0E">
            <w:pPr>
              <w:widowControl w:val="0"/>
              <w:shd w:val="clear" w:color="auto" w:fill="FFFFFF"/>
              <w:spacing w:after="160"/>
              <w:rPr>
                <w:b/>
                <w:bCs/>
                <w:color w:val="000000" w:themeColor="text1"/>
                <w:sz w:val="24"/>
                <w:szCs w:val="28"/>
              </w:rPr>
            </w:pPr>
            <w:r w:rsidRPr="00914C13">
              <w:rPr>
                <w:color w:val="000000" w:themeColor="text1"/>
                <w:sz w:val="24"/>
                <w:szCs w:val="28"/>
              </w:rPr>
              <w:t xml:space="preserve">Виготовлення паспорту опорядження фасаду  пам’ятки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будівлі по вул. Степана Бандери, 32-34 (ох. № 1781-М)</w:t>
            </w:r>
          </w:p>
          <w:p w:rsidR="006F650A" w:rsidRPr="00914C13" w:rsidRDefault="006F650A" w:rsidP="00A92872">
            <w:pPr>
              <w:widowControl w:val="0"/>
              <w:shd w:val="clear" w:color="auto" w:fill="FFFFFF"/>
              <w:spacing w:after="160"/>
              <w:rPr>
                <w:b/>
                <w:bCs/>
                <w:color w:val="000000" w:themeColor="text1"/>
                <w:sz w:val="24"/>
                <w:szCs w:val="28"/>
              </w:rPr>
            </w:pPr>
            <w:r w:rsidRPr="00914C13">
              <w:rPr>
                <w:b/>
                <w:bCs/>
                <w:color w:val="000000" w:themeColor="text1"/>
                <w:sz w:val="24"/>
                <w:szCs w:val="28"/>
              </w:rPr>
              <w:t xml:space="preserve"> </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6F650A" w:rsidRPr="00914C13" w:rsidRDefault="006F650A" w:rsidP="00581849">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sidR="00F62E0F">
              <w:rPr>
                <w:color w:val="000000" w:themeColor="text1"/>
                <w:sz w:val="24"/>
                <w:szCs w:val="28"/>
              </w:rPr>
              <w:t>;</w:t>
            </w:r>
            <w:r w:rsidRPr="00914C13">
              <w:rPr>
                <w:color w:val="000000" w:themeColor="text1"/>
                <w:sz w:val="24"/>
                <w:szCs w:val="28"/>
              </w:rPr>
              <w:t xml:space="preserve"> </w:t>
            </w:r>
          </w:p>
          <w:p w:rsidR="006F650A" w:rsidRPr="00914C13" w:rsidRDefault="00F62E0F" w:rsidP="00FA6C0E">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r w:rsidR="006F650A" w:rsidRPr="00914C13">
              <w:rPr>
                <w:color w:val="000000" w:themeColor="text1"/>
                <w:sz w:val="24"/>
                <w:szCs w:val="28"/>
              </w:rPr>
              <w:t xml:space="preserve"> </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6F650A" w:rsidRPr="00914C13" w:rsidRDefault="006F650A" w:rsidP="006F650A">
            <w:pPr>
              <w:widowControl w:val="0"/>
              <w:shd w:val="clear" w:color="auto" w:fill="FFFFFF"/>
              <w:jc w:val="center"/>
              <w:rPr>
                <w:color w:val="000000" w:themeColor="text1"/>
                <w:sz w:val="24"/>
                <w:szCs w:val="28"/>
              </w:rPr>
            </w:pPr>
            <w:r w:rsidRPr="00914C13">
              <w:rPr>
                <w:color w:val="000000" w:themeColor="text1"/>
                <w:sz w:val="24"/>
                <w:szCs w:val="28"/>
              </w:rPr>
              <w:t>2023 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6F650A" w:rsidRPr="00914C13" w:rsidRDefault="006F650A" w:rsidP="006F650A">
            <w:pPr>
              <w:widowControl w:val="0"/>
              <w:shd w:val="clear" w:color="auto" w:fill="FFFFFF"/>
              <w:jc w:val="center"/>
              <w:rPr>
                <w:color w:val="000000" w:themeColor="text1"/>
                <w:sz w:val="24"/>
                <w:szCs w:val="28"/>
              </w:rPr>
            </w:pPr>
            <w:r w:rsidRPr="00914C13">
              <w:rPr>
                <w:color w:val="000000" w:themeColor="text1"/>
                <w:sz w:val="24"/>
                <w:szCs w:val="28"/>
              </w:rPr>
              <w:t>20,00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6F650A" w:rsidRPr="00914C13" w:rsidRDefault="006F650A" w:rsidP="00FA6C0E">
            <w:pPr>
              <w:widowControl w:val="0"/>
              <w:shd w:val="clear" w:color="auto" w:fill="FFFFFF"/>
              <w:jc w:val="both"/>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781F6B">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20.</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0658EA" w:rsidRDefault="00F52D6D" w:rsidP="00F52D6D">
            <w:pPr>
              <w:widowControl w:val="0"/>
              <w:shd w:val="clear" w:color="auto" w:fill="FFFFFF"/>
              <w:spacing w:after="160"/>
              <w:rPr>
                <w:color w:val="000000" w:themeColor="text1"/>
                <w:sz w:val="24"/>
                <w:szCs w:val="28"/>
              </w:rPr>
            </w:pPr>
            <w:r>
              <w:rPr>
                <w:color w:val="000000" w:themeColor="text1"/>
                <w:sz w:val="24"/>
                <w:szCs w:val="28"/>
              </w:rPr>
              <w:t>Технічне обстеження пам</w:t>
            </w:r>
            <w:r w:rsidRPr="000658EA">
              <w:rPr>
                <w:color w:val="000000" w:themeColor="text1"/>
                <w:sz w:val="24"/>
                <w:szCs w:val="28"/>
              </w:rPr>
              <w:t>’</w:t>
            </w:r>
            <w:r>
              <w:rPr>
                <w:color w:val="000000" w:themeColor="text1"/>
                <w:sz w:val="24"/>
                <w:szCs w:val="28"/>
              </w:rPr>
              <w:t>яток архітектури місцевого значення</w:t>
            </w:r>
            <w:r w:rsidRPr="000658EA">
              <w:rPr>
                <w:color w:val="000000" w:themeColor="text1"/>
                <w:sz w:val="24"/>
                <w:szCs w:val="28"/>
              </w:rPr>
              <w:t xml:space="preserve"> (</w:t>
            </w:r>
            <w:r>
              <w:rPr>
                <w:color w:val="000000" w:themeColor="text1"/>
                <w:sz w:val="24"/>
                <w:szCs w:val="28"/>
              </w:rPr>
              <w:t>ох. № 1765-М, 1767-М, 1769-М, 1771-М, 1773-М, 67-М) по вулиці Тараса Шевченка 3, 5, 7, 9, 11, 13 в м. Чортків</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w:t>
            </w:r>
            <w:r>
              <w:rPr>
                <w:color w:val="000000" w:themeColor="text1"/>
                <w:sz w:val="24"/>
                <w:szCs w:val="28"/>
              </w:rPr>
              <w:t>астру Чортківської міської ради;</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E56B6" w:rsidP="00F52D6D">
            <w:pPr>
              <w:widowControl w:val="0"/>
              <w:shd w:val="clear" w:color="auto" w:fill="FFFFFF"/>
              <w:jc w:val="center"/>
              <w:rPr>
                <w:color w:val="000000" w:themeColor="text1"/>
                <w:sz w:val="24"/>
                <w:szCs w:val="28"/>
              </w:rPr>
            </w:pPr>
            <w:r>
              <w:rPr>
                <w:color w:val="000000" w:themeColor="text1"/>
                <w:sz w:val="24"/>
                <w:szCs w:val="28"/>
              </w:rPr>
              <w:t>2023</w:t>
            </w:r>
            <w:r w:rsidR="00AC73A7">
              <w:rPr>
                <w:color w:val="000000" w:themeColor="text1"/>
                <w:sz w:val="24"/>
                <w:szCs w:val="28"/>
              </w:rPr>
              <w:t>-2024рр.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Default="00F52D6D" w:rsidP="00F52D6D">
            <w:pPr>
              <w:widowControl w:val="0"/>
              <w:shd w:val="clear" w:color="auto" w:fill="FFFFFF"/>
              <w:jc w:val="both"/>
              <w:rPr>
                <w:color w:val="000000" w:themeColor="text1"/>
                <w:sz w:val="24"/>
                <w:szCs w:val="28"/>
              </w:rPr>
            </w:pPr>
            <w:r>
              <w:rPr>
                <w:color w:val="000000" w:themeColor="text1"/>
                <w:sz w:val="24"/>
                <w:szCs w:val="28"/>
              </w:rPr>
              <w:t>150</w:t>
            </w:r>
            <w:r w:rsidR="00FE56B6">
              <w:rPr>
                <w:color w:val="000000" w:themeColor="text1"/>
                <w:sz w:val="24"/>
                <w:szCs w:val="28"/>
              </w:rPr>
              <w:t>, 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E56B6" w:rsidP="00FE56B6">
            <w:pPr>
              <w:widowControl w:val="0"/>
              <w:shd w:val="clear" w:color="auto" w:fill="FFFFFF"/>
              <w:jc w:val="both"/>
              <w:rPr>
                <w:color w:val="000000" w:themeColor="text1"/>
                <w:sz w:val="24"/>
                <w:szCs w:val="28"/>
              </w:rPr>
            </w:pPr>
            <w:r>
              <w:rPr>
                <w:color w:val="000000" w:themeColor="text1"/>
                <w:sz w:val="24"/>
                <w:szCs w:val="28"/>
              </w:rPr>
              <w:t>Місцевий бюджет</w:t>
            </w:r>
          </w:p>
        </w:tc>
      </w:tr>
      <w:tr w:rsidR="00F52D6D" w:rsidRPr="00914C13" w:rsidTr="00781F6B">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Default="00F52D6D" w:rsidP="00F52D6D">
            <w:pPr>
              <w:widowControl w:val="0"/>
              <w:shd w:val="clear" w:color="auto" w:fill="FFFFFF"/>
              <w:jc w:val="center"/>
              <w:rPr>
                <w:color w:val="000000" w:themeColor="text1"/>
                <w:sz w:val="24"/>
                <w:szCs w:val="28"/>
              </w:rPr>
            </w:pPr>
            <w:r>
              <w:rPr>
                <w:color w:val="000000" w:themeColor="text1"/>
                <w:sz w:val="24"/>
                <w:szCs w:val="28"/>
              </w:rPr>
              <w:t>21.</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Default="00162B26" w:rsidP="00F52D6D">
            <w:pPr>
              <w:widowControl w:val="0"/>
              <w:shd w:val="clear" w:color="auto" w:fill="FFFFFF"/>
              <w:spacing w:after="160"/>
              <w:rPr>
                <w:color w:val="000000" w:themeColor="text1"/>
                <w:sz w:val="24"/>
                <w:szCs w:val="28"/>
              </w:rPr>
            </w:pPr>
            <w:r>
              <w:rPr>
                <w:color w:val="000000" w:themeColor="text1"/>
                <w:sz w:val="24"/>
                <w:szCs w:val="28"/>
              </w:rPr>
              <w:t xml:space="preserve"> Виготовлення науково-проектної документації: «Реставрація фасадів та дахів житлово-торгових будинків, пам</w:t>
            </w:r>
            <w:r w:rsidRPr="00162B26">
              <w:rPr>
                <w:color w:val="000000" w:themeColor="text1"/>
                <w:sz w:val="24"/>
                <w:szCs w:val="28"/>
              </w:rPr>
              <w:t>’</w:t>
            </w:r>
            <w:r>
              <w:rPr>
                <w:color w:val="000000" w:themeColor="text1"/>
                <w:sz w:val="24"/>
                <w:szCs w:val="28"/>
              </w:rPr>
              <w:t xml:space="preserve">яток архітектури поч. </w:t>
            </w:r>
            <w:r>
              <w:rPr>
                <w:color w:val="000000" w:themeColor="text1"/>
                <w:sz w:val="24"/>
                <w:szCs w:val="28"/>
                <w:lang w:val="en-US"/>
              </w:rPr>
              <w:t>XX</w:t>
            </w:r>
            <w:r w:rsidRPr="00AC73A7">
              <w:rPr>
                <w:color w:val="000000" w:themeColor="text1"/>
                <w:sz w:val="24"/>
                <w:szCs w:val="28"/>
              </w:rPr>
              <w:t xml:space="preserve"> </w:t>
            </w:r>
            <w:r>
              <w:rPr>
                <w:color w:val="000000" w:themeColor="text1"/>
                <w:sz w:val="24"/>
                <w:szCs w:val="28"/>
              </w:rPr>
              <w:t xml:space="preserve">ст. </w:t>
            </w:r>
            <w:r w:rsidRPr="000658EA">
              <w:rPr>
                <w:color w:val="000000" w:themeColor="text1"/>
                <w:sz w:val="24"/>
                <w:szCs w:val="28"/>
              </w:rPr>
              <w:t>(</w:t>
            </w:r>
            <w:r>
              <w:rPr>
                <w:color w:val="000000" w:themeColor="text1"/>
                <w:sz w:val="24"/>
                <w:szCs w:val="28"/>
              </w:rPr>
              <w:t>ох. № 1765-М, 1767-М, 1769-М, 1771-М, 1773-М, 67-М) по вулиці Тараса Шевченка 3, 5, 7, 9, 11, 13 в м. Чорткові Тернопільської області (попередні роботи –ППР, комплексні наукові дослідження –КНД, ескізний проект – стадія ЕП) (код ДК 021:2015:71320000-7 – «Послуги з інженерного проектування»)</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E56B6" w:rsidRPr="00914C13" w:rsidRDefault="00FE56B6" w:rsidP="00FE56B6">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w:t>
            </w:r>
            <w:r>
              <w:rPr>
                <w:color w:val="000000" w:themeColor="text1"/>
                <w:sz w:val="24"/>
                <w:szCs w:val="28"/>
              </w:rPr>
              <w:t>астру Чортківської міської ради;</w:t>
            </w:r>
          </w:p>
          <w:p w:rsidR="00F52D6D" w:rsidRPr="00914C13" w:rsidRDefault="00FE56B6" w:rsidP="00FE56B6">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E56B6" w:rsidP="00F52D6D">
            <w:pPr>
              <w:widowControl w:val="0"/>
              <w:shd w:val="clear" w:color="auto" w:fill="FFFFFF"/>
              <w:jc w:val="center"/>
              <w:rPr>
                <w:color w:val="000000" w:themeColor="text1"/>
                <w:sz w:val="24"/>
                <w:szCs w:val="28"/>
              </w:rPr>
            </w:pPr>
            <w:r>
              <w:rPr>
                <w:color w:val="000000" w:themeColor="text1"/>
                <w:sz w:val="24"/>
                <w:szCs w:val="28"/>
              </w:rPr>
              <w:t>2023</w:t>
            </w:r>
            <w:r w:rsidR="00AC73A7">
              <w:rPr>
                <w:color w:val="000000" w:themeColor="text1"/>
                <w:sz w:val="24"/>
                <w:szCs w:val="28"/>
              </w:rPr>
              <w:t>-2024рр.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Default="00F52D6D" w:rsidP="00F52D6D">
            <w:pPr>
              <w:widowControl w:val="0"/>
              <w:shd w:val="clear" w:color="auto" w:fill="FFFFFF"/>
              <w:jc w:val="both"/>
              <w:rPr>
                <w:color w:val="000000" w:themeColor="text1"/>
                <w:sz w:val="24"/>
                <w:szCs w:val="28"/>
              </w:rPr>
            </w:pPr>
            <w:r>
              <w:rPr>
                <w:color w:val="000000" w:themeColor="text1"/>
                <w:sz w:val="24"/>
                <w:szCs w:val="28"/>
              </w:rPr>
              <w:t>1400</w:t>
            </w:r>
            <w:r w:rsidR="00FE56B6">
              <w:rPr>
                <w:color w:val="000000" w:themeColor="text1"/>
                <w:sz w:val="24"/>
                <w:szCs w:val="28"/>
              </w:rPr>
              <w:t>, 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E56B6" w:rsidP="00FE56B6">
            <w:pPr>
              <w:widowControl w:val="0"/>
              <w:shd w:val="clear" w:color="auto" w:fill="FFFFFF"/>
              <w:jc w:val="both"/>
              <w:rPr>
                <w:color w:val="000000" w:themeColor="text1"/>
                <w:sz w:val="24"/>
                <w:szCs w:val="28"/>
              </w:rPr>
            </w:pPr>
            <w:r>
              <w:rPr>
                <w:color w:val="000000" w:themeColor="text1"/>
                <w:sz w:val="24"/>
                <w:szCs w:val="28"/>
              </w:rPr>
              <w:t>Місцевий бюджет</w:t>
            </w:r>
          </w:p>
        </w:tc>
      </w:tr>
      <w:tr w:rsidR="00F52D6D" w:rsidRPr="00914C13" w:rsidTr="005C479D">
        <w:trPr>
          <w:trHeight w:val="280"/>
        </w:trPr>
        <w:tc>
          <w:tcPr>
            <w:tcW w:w="10005" w:type="dxa"/>
            <w:gridSpan w:val="6"/>
            <w:tcBorders>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spacing w:after="160"/>
              <w:jc w:val="center"/>
              <w:rPr>
                <w:b/>
                <w:bCs/>
                <w:color w:val="000000" w:themeColor="text1"/>
                <w:sz w:val="28"/>
                <w:szCs w:val="28"/>
              </w:rPr>
            </w:pPr>
            <w:r w:rsidRPr="00914C13">
              <w:rPr>
                <w:b/>
                <w:bCs/>
                <w:color w:val="000000" w:themeColor="text1"/>
                <w:sz w:val="24"/>
                <w:szCs w:val="28"/>
              </w:rPr>
              <w:t>1.2. Комплексна реставрація пам’яток архітектури місцевого значення та окремих архітектурних елементів (фасадних скульптур, барельєфів, дверних брам, балконів)</w:t>
            </w:r>
          </w:p>
        </w:tc>
      </w:tr>
      <w:tr w:rsidR="00F52D6D" w:rsidRPr="00914C13" w:rsidTr="009C1439">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22.</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 xml:space="preserve">будівлі по </w:t>
            </w:r>
            <w:r w:rsidRPr="00914C13">
              <w:rPr>
                <w:color w:val="000000" w:themeColor="text1"/>
                <w:sz w:val="24"/>
                <w:szCs w:val="28"/>
              </w:rPr>
              <w:t xml:space="preserve"> </w:t>
            </w:r>
            <w:r w:rsidRPr="00914C13">
              <w:rPr>
                <w:bCs/>
                <w:color w:val="000000" w:themeColor="text1"/>
                <w:sz w:val="24"/>
                <w:szCs w:val="28"/>
              </w:rPr>
              <w:t>вул. Тараса Шевченка, 1 (ох. № 1764-М)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D47FED">
        <w:trPr>
          <w:trHeight w:val="3204"/>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t>23.</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будівлі по вул. Тараса Шевченка, 3 (ох. № 1765-М)</w:t>
            </w:r>
          </w:p>
        </w:tc>
        <w:tc>
          <w:tcPr>
            <w:tcW w:w="1759"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auto"/>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D47FED">
        <w:trPr>
          <w:trHeight w:val="3045"/>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24.</w:t>
            </w:r>
          </w:p>
        </w:tc>
        <w:tc>
          <w:tcPr>
            <w:tcW w:w="3506"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будівлі Чортківського районного суду, по вул. Степана Бандери, 13 (ох. № 72-М)</w:t>
            </w:r>
          </w:p>
        </w:tc>
        <w:tc>
          <w:tcPr>
            <w:tcW w:w="1759" w:type="dxa"/>
            <w:tcBorders>
              <w:top w:val="single" w:sz="4" w:space="0" w:color="auto"/>
              <w:left w:val="single" w:sz="6" w:space="0" w:color="000000"/>
              <w:bottom w:val="single" w:sz="4" w:space="0" w:color="auto"/>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w:t>
            </w:r>
            <w:r>
              <w:rPr>
                <w:color w:val="000000" w:themeColor="text1"/>
                <w:sz w:val="24"/>
                <w:szCs w:val="28"/>
              </w:rPr>
              <w:t>астру Чортківської міської ради;</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auto"/>
              <w:left w:val="single" w:sz="6" w:space="0" w:color="000000"/>
              <w:bottom w:val="single" w:sz="4" w:space="0" w:color="auto"/>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auto"/>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D47FED">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t>25.</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будівлі по вул. Тараса Шевченка, 5 (ох. № 1767-М)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D47FED">
        <w:trPr>
          <w:trHeight w:val="2977"/>
        </w:trPr>
        <w:tc>
          <w:tcPr>
            <w:tcW w:w="825" w:type="dxa"/>
            <w:tcBorders>
              <w:top w:val="single" w:sz="4" w:space="0" w:color="auto"/>
              <w:left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26</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будівлі по вул. Тараса Шевченка, 7 (ох. № 1769-М)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D47FED">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t>27</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по вул. Тараса Шевченка, 9        (ох. №1771-М)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D47FED">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28</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
                <w:bCs/>
                <w:color w:val="000000" w:themeColor="text1"/>
                <w:sz w:val="24"/>
                <w:szCs w:val="28"/>
              </w:rPr>
              <w:t xml:space="preserve"> </w:t>
            </w:r>
            <w:r w:rsidRPr="00914C13">
              <w:rPr>
                <w:bCs/>
                <w:color w:val="000000" w:themeColor="text1"/>
                <w:sz w:val="24"/>
                <w:szCs w:val="28"/>
              </w:rPr>
              <w:t>по вул. Тараса Шевченка, 11   (ох. №1773-М)</w:t>
            </w:r>
          </w:p>
          <w:p w:rsidR="00F52D6D" w:rsidRPr="00914C13" w:rsidRDefault="00F52D6D" w:rsidP="00F52D6D">
            <w:pPr>
              <w:widowControl w:val="0"/>
              <w:shd w:val="clear" w:color="auto" w:fill="FFFFFF"/>
              <w:spacing w:after="160"/>
              <w:jc w:val="both"/>
              <w:rPr>
                <w:color w:val="000000" w:themeColor="text1"/>
                <w:sz w:val="24"/>
                <w:szCs w:val="28"/>
              </w:rPr>
            </w:pP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D47FED">
        <w:trPr>
          <w:trHeight w:val="3015"/>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t>29</w:t>
            </w:r>
            <w:r w:rsidRPr="00914C13">
              <w:rPr>
                <w:color w:val="000000" w:themeColor="text1"/>
                <w:sz w:val="24"/>
                <w:szCs w:val="28"/>
              </w:rPr>
              <w:t>.</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будівлі колишнього готелю і ресторану «Брістоль» по вул. Тараса Шевченка, 13                (ох. № 67-М)</w:t>
            </w:r>
          </w:p>
        </w:tc>
        <w:tc>
          <w:tcPr>
            <w:tcW w:w="1759"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auto"/>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AB1345">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30</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Cs/>
                <w:color w:val="000000" w:themeColor="text1"/>
                <w:sz w:val="24"/>
                <w:szCs w:val="28"/>
              </w:rPr>
            </w:pPr>
            <w:r w:rsidRPr="00914C13">
              <w:rPr>
                <w:color w:val="000000" w:themeColor="text1"/>
                <w:sz w:val="24"/>
                <w:szCs w:val="28"/>
              </w:rPr>
              <w:t>Виконання ремонтно-реставраційних робіт на пам’ятці архітектури місцевого значення</w:t>
            </w:r>
            <w:r w:rsidRPr="00914C13">
              <w:rPr>
                <w:bCs/>
                <w:color w:val="000000" w:themeColor="text1"/>
                <w:sz w:val="24"/>
                <w:szCs w:val="28"/>
              </w:rPr>
              <w:t xml:space="preserve"> по вул. Тараса Шевченка, 10   (ох. № 1771-М)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AB1345">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t>31</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Cs/>
                <w:color w:val="000000" w:themeColor="text1"/>
                <w:sz w:val="24"/>
                <w:szCs w:val="28"/>
              </w:rPr>
            </w:pPr>
            <w:r w:rsidRPr="00914C13">
              <w:rPr>
                <w:color w:val="000000" w:themeColor="text1"/>
                <w:sz w:val="24"/>
                <w:szCs w:val="28"/>
              </w:rPr>
              <w:t>Виконання ремонтно-реставраційних робіт на пам’ятці архітектури місцевого значення</w:t>
            </w:r>
            <w:r w:rsidRPr="00914C13">
              <w:rPr>
                <w:bCs/>
                <w:color w:val="000000" w:themeColor="text1"/>
                <w:sz w:val="24"/>
                <w:szCs w:val="28"/>
              </w:rPr>
              <w:t xml:space="preserve">  по вул. Степана Бандери, 23   (ох. №1779-М)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E56B6" w:rsidP="00F52D6D">
            <w:pPr>
              <w:widowControl w:val="0"/>
              <w:shd w:val="clear" w:color="auto" w:fill="FFFFFF"/>
              <w:jc w:val="both"/>
              <w:rPr>
                <w:color w:val="000000" w:themeColor="text1"/>
                <w:sz w:val="24"/>
                <w:szCs w:val="28"/>
              </w:rPr>
            </w:pPr>
            <w:r>
              <w:rPr>
                <w:color w:val="000000" w:themeColor="text1"/>
                <w:sz w:val="24"/>
                <w:szCs w:val="28"/>
              </w:rPr>
              <w:t>1150</w:t>
            </w:r>
            <w:r w:rsidR="00F52D6D" w:rsidRPr="00914C13">
              <w:rPr>
                <w:color w:val="000000" w:themeColor="text1"/>
                <w:sz w:val="24"/>
                <w:szCs w:val="28"/>
              </w:rPr>
              <w:t>,00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AB1345">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32</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Cs/>
                <w:color w:val="000000" w:themeColor="text1"/>
                <w:sz w:val="24"/>
                <w:szCs w:val="28"/>
              </w:rPr>
            </w:pPr>
            <w:r w:rsidRPr="00914C13">
              <w:rPr>
                <w:color w:val="000000" w:themeColor="text1"/>
                <w:sz w:val="24"/>
                <w:szCs w:val="28"/>
              </w:rPr>
              <w:t>Виконання ремонтно-реставраційних робіт на пам’ятці архітектури місцевого значення</w:t>
            </w:r>
            <w:r w:rsidRPr="00914C13">
              <w:rPr>
                <w:bCs/>
                <w:color w:val="000000" w:themeColor="text1"/>
                <w:sz w:val="24"/>
                <w:szCs w:val="28"/>
              </w:rPr>
              <w:t xml:space="preserve">  по вул. Степана Бандери, 30   (ох. № 1780-М)</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AB1345">
        <w:trPr>
          <w:trHeight w:val="2610"/>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t>33</w:t>
            </w:r>
            <w:r w:rsidRPr="00914C13">
              <w:rPr>
                <w:color w:val="000000" w:themeColor="text1"/>
                <w:sz w:val="24"/>
                <w:szCs w:val="28"/>
              </w:rPr>
              <w:t>.</w:t>
            </w:r>
          </w:p>
        </w:tc>
        <w:tc>
          <w:tcPr>
            <w:tcW w:w="3506"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 xml:space="preserve">  торгових рядів по вул. Ринок 18, (ох. № 65-М)</w:t>
            </w:r>
          </w:p>
          <w:p w:rsidR="00F52D6D" w:rsidRPr="00914C13" w:rsidRDefault="00F52D6D" w:rsidP="00F52D6D">
            <w:pPr>
              <w:widowControl w:val="0"/>
              <w:shd w:val="clear" w:color="auto" w:fill="FFFFFF"/>
              <w:spacing w:after="160"/>
              <w:jc w:val="both"/>
              <w:rPr>
                <w:color w:val="000000" w:themeColor="text1"/>
                <w:sz w:val="24"/>
                <w:szCs w:val="28"/>
              </w:rPr>
            </w:pPr>
          </w:p>
        </w:tc>
        <w:tc>
          <w:tcPr>
            <w:tcW w:w="1759"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auto"/>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auto"/>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AB1345">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lastRenderedPageBreak/>
              <w:t>34</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rPr>
                <w:bCs/>
                <w:color w:val="000000" w:themeColor="text1"/>
                <w:sz w:val="24"/>
                <w:szCs w:val="28"/>
              </w:rPr>
            </w:pPr>
            <w:r w:rsidRPr="00914C13">
              <w:rPr>
                <w:color w:val="000000" w:themeColor="text1"/>
                <w:sz w:val="24"/>
                <w:szCs w:val="28"/>
              </w:rPr>
              <w:t xml:space="preserve">Виконання ремонтно-реставраційних робіт на пам’ятці архітектури місцевого значення </w:t>
            </w:r>
            <w:r w:rsidRPr="00914C13">
              <w:rPr>
                <w:bCs/>
                <w:color w:val="000000" w:themeColor="text1"/>
                <w:sz w:val="24"/>
                <w:szCs w:val="28"/>
              </w:rPr>
              <w:t xml:space="preserve"> будівлі по вул. Степана Бандери, 49 (ох. № 1782-М)</w:t>
            </w:r>
          </w:p>
          <w:p w:rsidR="00F52D6D" w:rsidRPr="00914C13" w:rsidRDefault="00F52D6D" w:rsidP="00F52D6D">
            <w:pPr>
              <w:widowControl w:val="0"/>
              <w:shd w:val="clear" w:color="auto" w:fill="FFFFFF"/>
              <w:rPr>
                <w:bCs/>
                <w:color w:val="000000" w:themeColor="text1"/>
                <w:sz w:val="24"/>
                <w:szCs w:val="28"/>
              </w:rPr>
            </w:pPr>
          </w:p>
          <w:p w:rsidR="00F52D6D" w:rsidRPr="00914C13" w:rsidRDefault="00F52D6D" w:rsidP="00F52D6D">
            <w:pPr>
              <w:widowControl w:val="0"/>
              <w:shd w:val="clear" w:color="auto" w:fill="FFFFFF"/>
              <w:rPr>
                <w:bCs/>
                <w:color w:val="000000" w:themeColor="text1"/>
                <w:sz w:val="24"/>
                <w:szCs w:val="28"/>
              </w:rPr>
            </w:pPr>
          </w:p>
          <w:p w:rsidR="00F52D6D" w:rsidRPr="00914C13" w:rsidRDefault="00F52D6D" w:rsidP="00F52D6D">
            <w:pPr>
              <w:widowControl w:val="0"/>
              <w:shd w:val="clear" w:color="auto" w:fill="FFFFFF"/>
              <w:rPr>
                <w:bCs/>
                <w:color w:val="000000" w:themeColor="text1"/>
                <w:sz w:val="24"/>
                <w:szCs w:val="28"/>
              </w:rPr>
            </w:pP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sidRPr="00914C13">
              <w:rPr>
                <w:color w:val="000000" w:themeColor="text1"/>
                <w:sz w:val="24"/>
                <w:szCs w:val="28"/>
              </w:rPr>
              <w:t>2 665,00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F52D6D" w:rsidRPr="00914C13" w:rsidTr="00AB1345">
        <w:trPr>
          <w:trHeight w:val="2977"/>
        </w:trPr>
        <w:tc>
          <w:tcPr>
            <w:tcW w:w="825" w:type="dxa"/>
            <w:tcBorders>
              <w:top w:val="single" w:sz="4" w:space="0" w:color="auto"/>
              <w:left w:val="single" w:sz="4" w:space="0" w:color="auto"/>
              <w:bottom w:val="single" w:sz="4" w:space="0" w:color="auto"/>
              <w:right w:val="single" w:sz="6" w:space="0" w:color="000000"/>
            </w:tcBorders>
          </w:tcPr>
          <w:p w:rsidR="00F52D6D" w:rsidRPr="00914C13" w:rsidRDefault="00F52D6D" w:rsidP="00F52D6D">
            <w:pPr>
              <w:widowControl w:val="0"/>
              <w:shd w:val="clear" w:color="auto" w:fill="FFFFFF"/>
              <w:jc w:val="center"/>
              <w:rPr>
                <w:color w:val="000000" w:themeColor="text1"/>
                <w:sz w:val="24"/>
                <w:szCs w:val="28"/>
              </w:rPr>
            </w:pPr>
            <w:r>
              <w:rPr>
                <w:color w:val="000000" w:themeColor="text1"/>
                <w:sz w:val="24"/>
                <w:szCs w:val="28"/>
              </w:rPr>
              <w:t>35</w:t>
            </w:r>
            <w:r w:rsidRPr="00914C13">
              <w:rPr>
                <w:color w:val="000000" w:themeColor="text1"/>
                <w:sz w:val="24"/>
                <w:szCs w:val="28"/>
              </w:rPr>
              <w:t>.</w:t>
            </w:r>
          </w:p>
        </w:tc>
        <w:tc>
          <w:tcPr>
            <w:tcW w:w="3506"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F52D6D" w:rsidRPr="00914C13" w:rsidRDefault="00F52D6D" w:rsidP="00F52D6D">
            <w:pPr>
              <w:widowControl w:val="0"/>
              <w:shd w:val="clear" w:color="auto" w:fill="FFFFFF"/>
              <w:spacing w:after="160"/>
              <w:rPr>
                <w:color w:val="000000" w:themeColor="text1"/>
                <w:sz w:val="24"/>
                <w:szCs w:val="28"/>
              </w:rPr>
            </w:pPr>
            <w:r>
              <w:rPr>
                <w:color w:val="000000" w:themeColor="text1"/>
                <w:sz w:val="24"/>
                <w:szCs w:val="28"/>
              </w:rPr>
              <w:t>В</w:t>
            </w:r>
            <w:r w:rsidRPr="00914C13">
              <w:rPr>
                <w:color w:val="000000" w:themeColor="text1"/>
                <w:sz w:val="24"/>
                <w:szCs w:val="28"/>
              </w:rPr>
              <w:t xml:space="preserve">ідновлення дверних та віконних брам, балконів на пам’ятках архітектури місцевого значення </w:t>
            </w:r>
          </w:p>
        </w:tc>
        <w:tc>
          <w:tcPr>
            <w:tcW w:w="1759"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r>
              <w:rPr>
                <w:color w:val="000000" w:themeColor="text1"/>
                <w:sz w:val="24"/>
                <w:szCs w:val="28"/>
              </w:rPr>
              <w:t>;</w:t>
            </w:r>
            <w:r w:rsidRPr="00914C13">
              <w:rPr>
                <w:color w:val="000000" w:themeColor="text1"/>
                <w:sz w:val="24"/>
                <w:szCs w:val="28"/>
              </w:rPr>
              <w:t xml:space="preserve"> </w:t>
            </w:r>
          </w:p>
          <w:p w:rsidR="00F52D6D" w:rsidRPr="00914C13" w:rsidRDefault="00F52D6D" w:rsidP="00F52D6D">
            <w:pPr>
              <w:widowControl w:val="0"/>
              <w:shd w:val="clear" w:color="auto" w:fill="FFFFFF"/>
              <w:rPr>
                <w:color w:val="000000" w:themeColor="text1"/>
                <w:sz w:val="24"/>
                <w:szCs w:val="28"/>
              </w:rPr>
            </w:pPr>
            <w:r>
              <w:rPr>
                <w:color w:val="000000" w:themeColor="text1"/>
                <w:sz w:val="24"/>
                <w:szCs w:val="28"/>
              </w:rPr>
              <w:t>Управління комунального господарства Чортківської міської ради; КП «Чортків Дім»</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2023-</w:t>
            </w:r>
          </w:p>
          <w:p w:rsidR="00F52D6D" w:rsidRPr="00914C13" w:rsidRDefault="00F52D6D" w:rsidP="00F52D6D">
            <w:pPr>
              <w:widowControl w:val="0"/>
              <w:shd w:val="clear" w:color="auto" w:fill="FFFFFF"/>
              <w:jc w:val="center"/>
              <w:rPr>
                <w:color w:val="000000" w:themeColor="text1"/>
                <w:sz w:val="24"/>
                <w:szCs w:val="28"/>
              </w:rPr>
            </w:pPr>
            <w:r w:rsidRPr="00914C13">
              <w:rPr>
                <w:color w:val="000000" w:themeColor="text1"/>
                <w:sz w:val="24"/>
                <w:szCs w:val="28"/>
              </w:rPr>
              <w:t>2024 рр.</w:t>
            </w: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F52D6D" w:rsidRPr="00914C13" w:rsidRDefault="00F52D6D" w:rsidP="00F52D6D">
            <w:pPr>
              <w:widowControl w:val="0"/>
              <w:shd w:val="clear" w:color="auto" w:fill="FFFFFF"/>
              <w:jc w:val="both"/>
              <w:rPr>
                <w:color w:val="000000" w:themeColor="text1"/>
                <w:sz w:val="24"/>
                <w:szCs w:val="28"/>
              </w:rPr>
            </w:pPr>
            <w:r>
              <w:rPr>
                <w:color w:val="000000" w:themeColor="text1"/>
                <w:sz w:val="24"/>
                <w:szCs w:val="28"/>
              </w:rPr>
              <w:t>1 200,00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F52D6D" w:rsidRPr="00914C13" w:rsidRDefault="00F52D6D" w:rsidP="00F52D6D">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bl>
    <w:p w:rsidR="00F402B8" w:rsidRPr="00914C13" w:rsidRDefault="00F402B8" w:rsidP="00502568">
      <w:pPr>
        <w:widowControl w:val="0"/>
        <w:shd w:val="clear" w:color="auto" w:fill="FFFFFF"/>
        <w:ind w:firstLine="725"/>
        <w:jc w:val="both"/>
        <w:rPr>
          <w:b/>
          <w:bCs/>
          <w:color w:val="000000" w:themeColor="text1"/>
          <w:sz w:val="28"/>
          <w:szCs w:val="28"/>
        </w:rPr>
      </w:pPr>
    </w:p>
    <w:p w:rsidR="00F402B8" w:rsidRPr="00914C13" w:rsidRDefault="00F402B8" w:rsidP="00954E79">
      <w:pPr>
        <w:pStyle w:val="a5"/>
        <w:widowControl w:val="0"/>
        <w:numPr>
          <w:ilvl w:val="0"/>
          <w:numId w:val="3"/>
        </w:numPr>
        <w:shd w:val="clear" w:color="auto" w:fill="FFFFFF"/>
        <w:jc w:val="center"/>
        <w:rPr>
          <w:b/>
          <w:bCs/>
          <w:color w:val="000000" w:themeColor="text1"/>
          <w:sz w:val="28"/>
          <w:szCs w:val="28"/>
        </w:rPr>
      </w:pPr>
      <w:r w:rsidRPr="00914C13">
        <w:rPr>
          <w:b/>
          <w:bCs/>
          <w:color w:val="000000" w:themeColor="text1"/>
          <w:sz w:val="28"/>
          <w:szCs w:val="28"/>
        </w:rPr>
        <w:t>Ознакування та популяризація архітектурної спадщини міста</w:t>
      </w:r>
    </w:p>
    <w:p w:rsidR="00F402B8" w:rsidRPr="00914C13" w:rsidRDefault="00F402B8" w:rsidP="00502568">
      <w:pPr>
        <w:widowControl w:val="0"/>
        <w:shd w:val="clear" w:color="auto" w:fill="FFFFFF"/>
        <w:jc w:val="both"/>
        <w:rPr>
          <w:b/>
          <w:bCs/>
          <w:color w:val="000000" w:themeColor="text1"/>
          <w:sz w:val="28"/>
          <w:szCs w:val="28"/>
        </w:rPr>
      </w:pPr>
    </w:p>
    <w:tbl>
      <w:tblPr>
        <w:tblW w:w="10005" w:type="dxa"/>
        <w:tblInd w:w="-38" w:type="dxa"/>
        <w:tblLayout w:type="fixed"/>
        <w:tblCellMar>
          <w:left w:w="40" w:type="dxa"/>
          <w:right w:w="40" w:type="dxa"/>
        </w:tblCellMar>
        <w:tblLook w:val="0000" w:firstRow="0" w:lastRow="0" w:firstColumn="0" w:lastColumn="0" w:noHBand="0" w:noVBand="0"/>
      </w:tblPr>
      <w:tblGrid>
        <w:gridCol w:w="825"/>
        <w:gridCol w:w="3105"/>
        <w:gridCol w:w="2160"/>
        <w:gridCol w:w="1125"/>
        <w:gridCol w:w="1020"/>
        <w:gridCol w:w="1770"/>
      </w:tblGrid>
      <w:tr w:rsidR="00954E79" w:rsidRPr="00914C13" w:rsidTr="00954E79">
        <w:trPr>
          <w:trHeight w:val="2977"/>
        </w:trPr>
        <w:tc>
          <w:tcPr>
            <w:tcW w:w="825" w:type="dxa"/>
            <w:tcBorders>
              <w:top w:val="single" w:sz="4" w:space="0" w:color="auto"/>
              <w:left w:val="single" w:sz="4" w:space="0" w:color="auto"/>
              <w:bottom w:val="single" w:sz="4" w:space="0" w:color="auto"/>
              <w:right w:val="single" w:sz="6" w:space="0" w:color="000000"/>
            </w:tcBorders>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lastRenderedPageBreak/>
              <w:t>1.</w:t>
            </w:r>
          </w:p>
        </w:tc>
        <w:tc>
          <w:tcPr>
            <w:tcW w:w="3105" w:type="dxa"/>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954E79" w:rsidRPr="00914C13" w:rsidRDefault="00954E79" w:rsidP="00FA6C0E">
            <w:pPr>
              <w:widowControl w:val="0"/>
              <w:shd w:val="clear" w:color="auto" w:fill="FFFFFF"/>
              <w:spacing w:after="160"/>
              <w:rPr>
                <w:b/>
                <w:bCs/>
                <w:color w:val="000000" w:themeColor="text1"/>
                <w:sz w:val="24"/>
                <w:szCs w:val="28"/>
              </w:rPr>
            </w:pPr>
            <w:r w:rsidRPr="00914C13">
              <w:rPr>
                <w:color w:val="000000" w:themeColor="text1"/>
                <w:sz w:val="24"/>
                <w:szCs w:val="28"/>
              </w:rPr>
              <w:t xml:space="preserve">Встановлення інформаційних табличок з </w:t>
            </w:r>
            <w:r w:rsidRPr="00914C13">
              <w:rPr>
                <w:color w:val="000000" w:themeColor="text1"/>
                <w:sz w:val="24"/>
                <w:szCs w:val="28"/>
                <w:highlight w:val="white"/>
              </w:rPr>
              <w:t>QR-кодом на будівлях - пам'ятках архітектури та містобудування м. Чортків</w:t>
            </w:r>
          </w:p>
          <w:p w:rsidR="00954E79" w:rsidRPr="00914C13" w:rsidRDefault="00954E79" w:rsidP="00FA6C0E">
            <w:pPr>
              <w:widowControl w:val="0"/>
              <w:shd w:val="clear" w:color="auto" w:fill="FFFFFF"/>
              <w:spacing w:after="160"/>
              <w:jc w:val="both"/>
              <w:rPr>
                <w:b/>
                <w:bCs/>
                <w:color w:val="000000" w:themeColor="text1"/>
                <w:sz w:val="24"/>
                <w:szCs w:val="28"/>
              </w:rPr>
            </w:pPr>
          </w:p>
          <w:p w:rsidR="00954E79" w:rsidRPr="00914C13" w:rsidRDefault="00954E79" w:rsidP="00FA6C0E">
            <w:pPr>
              <w:widowControl w:val="0"/>
              <w:shd w:val="clear" w:color="auto" w:fill="FFFFFF"/>
              <w:spacing w:after="160"/>
              <w:jc w:val="both"/>
              <w:rPr>
                <w:b/>
                <w:bCs/>
                <w:color w:val="000000" w:themeColor="text1"/>
                <w:sz w:val="24"/>
                <w:szCs w:val="28"/>
              </w:rPr>
            </w:pPr>
          </w:p>
          <w:p w:rsidR="00954E79" w:rsidRPr="00914C13" w:rsidRDefault="00954E79" w:rsidP="00FA6C0E">
            <w:pPr>
              <w:widowControl w:val="0"/>
              <w:shd w:val="clear" w:color="auto" w:fill="FFFFFF"/>
              <w:spacing w:after="160"/>
              <w:jc w:val="both"/>
              <w:rPr>
                <w:color w:val="000000" w:themeColor="text1"/>
                <w:sz w:val="24"/>
                <w:szCs w:val="28"/>
              </w:rPr>
            </w:pPr>
          </w:p>
        </w:tc>
        <w:tc>
          <w:tcPr>
            <w:tcW w:w="2160"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FA6C0E">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p>
          <w:p w:rsidR="00954E79" w:rsidRPr="00914C13" w:rsidRDefault="00954E79" w:rsidP="00FA6C0E">
            <w:pPr>
              <w:widowControl w:val="0"/>
              <w:shd w:val="clear" w:color="auto" w:fill="FFFFFF"/>
              <w:rPr>
                <w:color w:val="000000" w:themeColor="text1"/>
                <w:sz w:val="24"/>
                <w:szCs w:val="28"/>
              </w:rPr>
            </w:pPr>
            <w:r w:rsidRPr="00914C13">
              <w:rPr>
                <w:color w:val="000000" w:themeColor="text1"/>
                <w:sz w:val="24"/>
                <w:szCs w:val="24"/>
              </w:rPr>
              <w:t>КП «Туристично - інформаційний центр»</w:t>
            </w:r>
            <w:r w:rsidRPr="00914C13">
              <w:rPr>
                <w:color w:val="000000" w:themeColor="text1"/>
                <w:sz w:val="24"/>
                <w:szCs w:val="28"/>
              </w:rPr>
              <w:t xml:space="preserve"> Чортківської міської ради</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t>202</w:t>
            </w:r>
            <w:r w:rsidR="003D5D62">
              <w:rPr>
                <w:color w:val="000000" w:themeColor="text1"/>
                <w:sz w:val="24"/>
                <w:szCs w:val="28"/>
              </w:rPr>
              <w:t>4</w:t>
            </w:r>
            <w:r w:rsidRPr="00914C13">
              <w:rPr>
                <w:color w:val="000000" w:themeColor="text1"/>
                <w:sz w:val="24"/>
                <w:szCs w:val="28"/>
              </w:rPr>
              <w:t>-</w:t>
            </w:r>
          </w:p>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t>202</w:t>
            </w:r>
            <w:r w:rsidR="003D5D62">
              <w:rPr>
                <w:color w:val="000000" w:themeColor="text1"/>
                <w:sz w:val="24"/>
                <w:szCs w:val="28"/>
              </w:rPr>
              <w:t>5</w:t>
            </w:r>
            <w:r w:rsidRPr="00914C13">
              <w:rPr>
                <w:color w:val="000000" w:themeColor="text1"/>
                <w:sz w:val="24"/>
                <w:szCs w:val="28"/>
              </w:rPr>
              <w:t xml:space="preserve"> рр.</w:t>
            </w:r>
          </w:p>
          <w:p w:rsidR="00954E79" w:rsidRPr="00914C13" w:rsidRDefault="00954E79" w:rsidP="00954E79">
            <w:pPr>
              <w:widowControl w:val="0"/>
              <w:shd w:val="clear" w:color="auto" w:fill="FFFFFF"/>
              <w:jc w:val="center"/>
              <w:rPr>
                <w:color w:val="000000" w:themeColor="text1"/>
                <w:sz w:val="24"/>
                <w:szCs w:val="28"/>
              </w:rPr>
            </w:pPr>
          </w:p>
          <w:p w:rsidR="00954E79" w:rsidRPr="00914C13" w:rsidRDefault="00954E79" w:rsidP="00954E79">
            <w:pPr>
              <w:widowControl w:val="0"/>
              <w:shd w:val="clear" w:color="auto" w:fill="FFFFFF"/>
              <w:jc w:val="center"/>
              <w:rPr>
                <w:color w:val="000000" w:themeColor="text1"/>
                <w:sz w:val="24"/>
                <w:szCs w:val="28"/>
              </w:rPr>
            </w:pP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t>265,00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954E79">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954E79" w:rsidRPr="00914C13" w:rsidTr="00954E79">
        <w:trPr>
          <w:trHeight w:val="2977"/>
        </w:trPr>
        <w:tc>
          <w:tcPr>
            <w:tcW w:w="825" w:type="dxa"/>
            <w:tcBorders>
              <w:top w:val="single" w:sz="4" w:space="0" w:color="auto"/>
              <w:left w:val="single" w:sz="4" w:space="0" w:color="auto"/>
              <w:bottom w:val="single" w:sz="4" w:space="0" w:color="auto"/>
              <w:right w:val="single" w:sz="6" w:space="0" w:color="000000"/>
            </w:tcBorders>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t>2.</w:t>
            </w:r>
          </w:p>
        </w:tc>
        <w:tc>
          <w:tcPr>
            <w:tcW w:w="3105" w:type="dxa"/>
            <w:tcBorders>
              <w:top w:val="single" w:sz="4" w:space="0" w:color="auto"/>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954E79" w:rsidRPr="00914C13" w:rsidRDefault="00954E79" w:rsidP="00FA6C0E">
            <w:pPr>
              <w:widowControl w:val="0"/>
              <w:shd w:val="clear" w:color="auto" w:fill="FFFFFF"/>
              <w:spacing w:after="160"/>
              <w:rPr>
                <w:b/>
                <w:bCs/>
                <w:color w:val="000000" w:themeColor="text1"/>
                <w:sz w:val="24"/>
                <w:szCs w:val="28"/>
              </w:rPr>
            </w:pPr>
            <w:r w:rsidRPr="00914C13">
              <w:rPr>
                <w:color w:val="000000" w:themeColor="text1"/>
                <w:sz w:val="24"/>
                <w:szCs w:val="28"/>
              </w:rPr>
              <w:t>Встановлення інформаційних табличок для квест-гри туристичними локаціями міста</w:t>
            </w:r>
            <w:r w:rsidRPr="00914C13">
              <w:rPr>
                <w:b/>
                <w:bCs/>
                <w:color w:val="000000" w:themeColor="text1"/>
                <w:sz w:val="24"/>
                <w:szCs w:val="28"/>
              </w:rPr>
              <w:t xml:space="preserve"> </w:t>
            </w:r>
          </w:p>
          <w:p w:rsidR="00954E79" w:rsidRPr="00914C13" w:rsidRDefault="00954E79" w:rsidP="00FA6C0E">
            <w:pPr>
              <w:widowControl w:val="0"/>
              <w:shd w:val="clear" w:color="auto" w:fill="FFFFFF"/>
              <w:spacing w:after="160"/>
              <w:rPr>
                <w:color w:val="000000" w:themeColor="text1"/>
                <w:sz w:val="24"/>
                <w:szCs w:val="28"/>
              </w:rPr>
            </w:pPr>
          </w:p>
        </w:tc>
        <w:tc>
          <w:tcPr>
            <w:tcW w:w="2160"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BA793E">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p>
          <w:p w:rsidR="00954E79" w:rsidRPr="00914C13" w:rsidRDefault="00954E79" w:rsidP="00BA793E">
            <w:pPr>
              <w:widowControl w:val="0"/>
              <w:shd w:val="clear" w:color="auto" w:fill="FFFFFF"/>
              <w:rPr>
                <w:color w:val="000000" w:themeColor="text1"/>
                <w:sz w:val="24"/>
                <w:szCs w:val="28"/>
              </w:rPr>
            </w:pPr>
            <w:r w:rsidRPr="00914C13">
              <w:rPr>
                <w:color w:val="000000" w:themeColor="text1"/>
                <w:sz w:val="24"/>
                <w:szCs w:val="24"/>
              </w:rPr>
              <w:t>КП «Туристично - інформаційний центр»</w:t>
            </w:r>
            <w:r w:rsidRPr="00914C13">
              <w:rPr>
                <w:color w:val="000000" w:themeColor="text1"/>
                <w:sz w:val="24"/>
                <w:szCs w:val="28"/>
              </w:rPr>
              <w:t xml:space="preserve"> Чортківської міської ради</w:t>
            </w:r>
          </w:p>
          <w:p w:rsidR="00954E79" w:rsidRPr="00914C13" w:rsidRDefault="00954E79" w:rsidP="00BA793E">
            <w:pPr>
              <w:widowControl w:val="0"/>
              <w:shd w:val="clear" w:color="auto" w:fill="FFFFFF"/>
              <w:rPr>
                <w:color w:val="000000" w:themeColor="text1"/>
                <w:sz w:val="24"/>
                <w:szCs w:val="28"/>
              </w:rPr>
            </w:pPr>
          </w:p>
          <w:p w:rsidR="00954E79" w:rsidRPr="00914C13" w:rsidRDefault="00954E79" w:rsidP="00BA793E">
            <w:pPr>
              <w:widowControl w:val="0"/>
              <w:shd w:val="clear" w:color="auto" w:fill="FFFFFF"/>
              <w:rPr>
                <w:color w:val="000000" w:themeColor="text1"/>
                <w:sz w:val="24"/>
                <w:szCs w:val="28"/>
              </w:rPr>
            </w:pPr>
          </w:p>
          <w:p w:rsidR="00954E79" w:rsidRPr="00914C13" w:rsidRDefault="00954E79" w:rsidP="00BA793E">
            <w:pPr>
              <w:widowControl w:val="0"/>
              <w:shd w:val="clear" w:color="auto" w:fill="FFFFFF"/>
              <w:rPr>
                <w:color w:val="000000" w:themeColor="text1"/>
                <w:sz w:val="24"/>
                <w:szCs w:val="28"/>
              </w:rPr>
            </w:pP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BA793E">
            <w:pPr>
              <w:widowControl w:val="0"/>
              <w:shd w:val="clear" w:color="auto" w:fill="FFFFFF"/>
              <w:jc w:val="center"/>
              <w:rPr>
                <w:color w:val="000000" w:themeColor="text1"/>
                <w:sz w:val="24"/>
                <w:szCs w:val="28"/>
              </w:rPr>
            </w:pPr>
            <w:r w:rsidRPr="00914C13">
              <w:rPr>
                <w:color w:val="000000" w:themeColor="text1"/>
                <w:sz w:val="24"/>
                <w:szCs w:val="28"/>
              </w:rPr>
              <w:t>202</w:t>
            </w:r>
            <w:r w:rsidR="003D5D62">
              <w:rPr>
                <w:color w:val="000000" w:themeColor="text1"/>
                <w:sz w:val="24"/>
                <w:szCs w:val="28"/>
              </w:rPr>
              <w:t>4</w:t>
            </w:r>
            <w:r w:rsidRPr="00914C13">
              <w:rPr>
                <w:color w:val="000000" w:themeColor="text1"/>
                <w:sz w:val="24"/>
                <w:szCs w:val="28"/>
              </w:rPr>
              <w:t>-</w:t>
            </w:r>
          </w:p>
          <w:p w:rsidR="00954E79" w:rsidRPr="00914C13" w:rsidRDefault="00954E79" w:rsidP="00BA793E">
            <w:pPr>
              <w:widowControl w:val="0"/>
              <w:shd w:val="clear" w:color="auto" w:fill="FFFFFF"/>
              <w:jc w:val="center"/>
              <w:rPr>
                <w:color w:val="000000" w:themeColor="text1"/>
                <w:sz w:val="24"/>
                <w:szCs w:val="28"/>
              </w:rPr>
            </w:pPr>
            <w:r w:rsidRPr="00914C13">
              <w:rPr>
                <w:color w:val="000000" w:themeColor="text1"/>
                <w:sz w:val="24"/>
                <w:szCs w:val="28"/>
              </w:rPr>
              <w:t>202</w:t>
            </w:r>
            <w:r w:rsidR="003D5D62">
              <w:rPr>
                <w:color w:val="000000" w:themeColor="text1"/>
                <w:sz w:val="24"/>
                <w:szCs w:val="28"/>
              </w:rPr>
              <w:t>5</w:t>
            </w:r>
            <w:r w:rsidRPr="00914C13">
              <w:rPr>
                <w:color w:val="000000" w:themeColor="text1"/>
                <w:sz w:val="24"/>
                <w:szCs w:val="28"/>
              </w:rPr>
              <w:t xml:space="preserve"> рр.</w:t>
            </w:r>
          </w:p>
          <w:p w:rsidR="00954E79" w:rsidRPr="00914C13" w:rsidRDefault="00954E79" w:rsidP="00BA793E">
            <w:pPr>
              <w:widowControl w:val="0"/>
              <w:shd w:val="clear" w:color="auto" w:fill="FFFFFF"/>
              <w:jc w:val="center"/>
              <w:rPr>
                <w:color w:val="000000" w:themeColor="text1"/>
                <w:sz w:val="24"/>
                <w:szCs w:val="28"/>
              </w:rPr>
            </w:pPr>
          </w:p>
          <w:p w:rsidR="00954E79" w:rsidRPr="00914C13" w:rsidRDefault="00954E79" w:rsidP="00BA793E">
            <w:pPr>
              <w:widowControl w:val="0"/>
              <w:shd w:val="clear" w:color="auto" w:fill="FFFFFF"/>
              <w:jc w:val="center"/>
              <w:rPr>
                <w:color w:val="000000" w:themeColor="text1"/>
                <w:sz w:val="24"/>
                <w:szCs w:val="28"/>
              </w:rPr>
            </w:pP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t>40,00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954E79">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954E79" w:rsidRPr="00914C13" w:rsidTr="00453749">
        <w:trPr>
          <w:trHeight w:val="2800"/>
        </w:trPr>
        <w:tc>
          <w:tcPr>
            <w:tcW w:w="825" w:type="dxa"/>
            <w:tcBorders>
              <w:top w:val="single" w:sz="4" w:space="0" w:color="auto"/>
              <w:left w:val="single" w:sz="4" w:space="0" w:color="auto"/>
              <w:right w:val="single" w:sz="6" w:space="0" w:color="000000"/>
            </w:tcBorders>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t>3.</w:t>
            </w:r>
          </w:p>
        </w:tc>
        <w:tc>
          <w:tcPr>
            <w:tcW w:w="3105" w:type="dxa"/>
            <w:tcBorders>
              <w:top w:val="single" w:sz="4" w:space="0" w:color="000000"/>
              <w:left w:val="single" w:sz="6" w:space="0" w:color="000000"/>
              <w:right w:val="single" w:sz="6" w:space="0" w:color="000000"/>
            </w:tcBorders>
            <w:shd w:val="clear" w:color="auto" w:fill="FFFFFF"/>
            <w:tcMar>
              <w:top w:w="0" w:type="dxa"/>
              <w:left w:w="40" w:type="dxa"/>
              <w:bottom w:w="0" w:type="dxa"/>
              <w:right w:w="40" w:type="dxa"/>
            </w:tcMar>
          </w:tcPr>
          <w:p w:rsidR="00954E79" w:rsidRPr="00914C13" w:rsidRDefault="00954E79" w:rsidP="00954E79">
            <w:pPr>
              <w:widowControl w:val="0"/>
              <w:shd w:val="clear" w:color="auto" w:fill="FFFFFF"/>
              <w:spacing w:after="160"/>
              <w:rPr>
                <w:color w:val="000000" w:themeColor="text1"/>
                <w:sz w:val="24"/>
                <w:szCs w:val="28"/>
              </w:rPr>
            </w:pPr>
            <w:r w:rsidRPr="00914C13">
              <w:rPr>
                <w:color w:val="000000" w:themeColor="text1"/>
                <w:sz w:val="24"/>
                <w:szCs w:val="28"/>
              </w:rPr>
              <w:t>Виготовлення бронзових макетів-скульптур втраченої архітектури міста у кількості 2 шт. (палацу Садовських та Казначейства)</w:t>
            </w:r>
          </w:p>
        </w:tc>
        <w:tc>
          <w:tcPr>
            <w:tcW w:w="2160" w:type="dxa"/>
            <w:tcBorders>
              <w:top w:val="single" w:sz="4" w:space="0" w:color="000000"/>
              <w:left w:val="single" w:sz="6" w:space="0" w:color="000000"/>
              <w:right w:val="single" w:sz="6" w:space="0" w:color="000000"/>
            </w:tcBorders>
            <w:shd w:val="clear" w:color="auto" w:fill="FFFFFF"/>
          </w:tcPr>
          <w:p w:rsidR="00954E79" w:rsidRPr="00914C13" w:rsidRDefault="00954E79" w:rsidP="00BA793E">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p>
          <w:p w:rsidR="00954E79" w:rsidRPr="00914C13" w:rsidRDefault="00954E79" w:rsidP="00BA793E">
            <w:pPr>
              <w:widowControl w:val="0"/>
              <w:shd w:val="clear" w:color="auto" w:fill="FFFFFF"/>
              <w:rPr>
                <w:color w:val="000000" w:themeColor="text1"/>
                <w:sz w:val="24"/>
                <w:szCs w:val="28"/>
              </w:rPr>
            </w:pPr>
            <w:r w:rsidRPr="00914C13">
              <w:rPr>
                <w:color w:val="000000" w:themeColor="text1"/>
                <w:sz w:val="24"/>
                <w:szCs w:val="24"/>
              </w:rPr>
              <w:t xml:space="preserve">КП «Туристично - інформаційний </w:t>
            </w:r>
          </w:p>
          <w:p w:rsidR="00954E79" w:rsidRPr="00914C13" w:rsidRDefault="00954E79" w:rsidP="00BA793E">
            <w:pPr>
              <w:widowControl w:val="0"/>
              <w:shd w:val="clear" w:color="auto" w:fill="FFFFFF"/>
              <w:rPr>
                <w:color w:val="000000" w:themeColor="text1"/>
                <w:sz w:val="24"/>
                <w:szCs w:val="28"/>
              </w:rPr>
            </w:pPr>
            <w:r w:rsidRPr="00914C13">
              <w:rPr>
                <w:color w:val="000000" w:themeColor="text1"/>
                <w:sz w:val="24"/>
                <w:szCs w:val="24"/>
              </w:rPr>
              <w:t>центр»</w:t>
            </w:r>
            <w:r w:rsidRPr="00914C13">
              <w:rPr>
                <w:color w:val="000000" w:themeColor="text1"/>
                <w:sz w:val="24"/>
                <w:szCs w:val="28"/>
              </w:rPr>
              <w:t xml:space="preserve"> Чортківської міської ради</w:t>
            </w:r>
          </w:p>
        </w:tc>
        <w:tc>
          <w:tcPr>
            <w:tcW w:w="1125" w:type="dxa"/>
            <w:tcBorders>
              <w:top w:val="single" w:sz="4" w:space="0" w:color="000000"/>
              <w:left w:val="single" w:sz="6" w:space="0" w:color="000000"/>
              <w:right w:val="single" w:sz="6" w:space="0" w:color="000000"/>
            </w:tcBorders>
            <w:shd w:val="clear" w:color="auto" w:fill="FFFFFF"/>
          </w:tcPr>
          <w:p w:rsidR="00954E79" w:rsidRPr="00914C13" w:rsidRDefault="00954E79" w:rsidP="00BA793E">
            <w:pPr>
              <w:widowControl w:val="0"/>
              <w:shd w:val="clear" w:color="auto" w:fill="FFFFFF"/>
              <w:jc w:val="center"/>
              <w:rPr>
                <w:color w:val="000000" w:themeColor="text1"/>
                <w:sz w:val="24"/>
                <w:szCs w:val="28"/>
              </w:rPr>
            </w:pPr>
            <w:r w:rsidRPr="00914C13">
              <w:rPr>
                <w:color w:val="000000" w:themeColor="text1"/>
                <w:sz w:val="24"/>
                <w:szCs w:val="28"/>
              </w:rPr>
              <w:t>2023-</w:t>
            </w:r>
          </w:p>
          <w:p w:rsidR="00954E79" w:rsidRPr="00914C13" w:rsidRDefault="00954E79" w:rsidP="00BA793E">
            <w:pPr>
              <w:widowControl w:val="0"/>
              <w:shd w:val="clear" w:color="auto" w:fill="FFFFFF"/>
              <w:jc w:val="center"/>
              <w:rPr>
                <w:color w:val="000000" w:themeColor="text1"/>
                <w:sz w:val="24"/>
                <w:szCs w:val="28"/>
              </w:rPr>
            </w:pPr>
            <w:r w:rsidRPr="00914C13">
              <w:rPr>
                <w:color w:val="000000" w:themeColor="text1"/>
                <w:sz w:val="24"/>
                <w:szCs w:val="28"/>
              </w:rPr>
              <w:t>2024 рр.</w:t>
            </w:r>
          </w:p>
          <w:p w:rsidR="00954E79" w:rsidRPr="00914C13" w:rsidRDefault="00954E79" w:rsidP="00BA793E">
            <w:pPr>
              <w:widowControl w:val="0"/>
              <w:shd w:val="clear" w:color="auto" w:fill="FFFFFF"/>
              <w:jc w:val="center"/>
              <w:rPr>
                <w:color w:val="000000" w:themeColor="text1"/>
                <w:sz w:val="24"/>
                <w:szCs w:val="28"/>
              </w:rPr>
            </w:pPr>
          </w:p>
          <w:p w:rsidR="00954E79" w:rsidRPr="00914C13" w:rsidRDefault="00954E79" w:rsidP="00BA793E">
            <w:pPr>
              <w:widowControl w:val="0"/>
              <w:shd w:val="clear" w:color="auto" w:fill="FFFFFF"/>
              <w:jc w:val="center"/>
              <w:rPr>
                <w:color w:val="000000" w:themeColor="text1"/>
                <w:sz w:val="24"/>
                <w:szCs w:val="28"/>
              </w:rPr>
            </w:pPr>
          </w:p>
        </w:tc>
        <w:tc>
          <w:tcPr>
            <w:tcW w:w="1020" w:type="dxa"/>
            <w:tcBorders>
              <w:top w:val="single" w:sz="4" w:space="0" w:color="000000"/>
              <w:left w:val="single" w:sz="6" w:space="0" w:color="000000"/>
              <w:right w:val="single" w:sz="6" w:space="0" w:color="000000"/>
            </w:tcBorders>
            <w:shd w:val="clear" w:color="auto" w:fill="FFFFFF"/>
            <w:tcMar>
              <w:left w:w="40" w:type="dxa"/>
              <w:right w:w="40" w:type="dxa"/>
            </w:tcMar>
          </w:tcPr>
          <w:p w:rsidR="00954E79" w:rsidRPr="00914C13" w:rsidRDefault="00954E79" w:rsidP="00BA793E">
            <w:pPr>
              <w:widowControl w:val="0"/>
              <w:shd w:val="clear" w:color="auto" w:fill="FFFFFF"/>
              <w:jc w:val="center"/>
              <w:rPr>
                <w:color w:val="000000" w:themeColor="text1"/>
                <w:sz w:val="24"/>
                <w:szCs w:val="28"/>
              </w:rPr>
            </w:pPr>
            <w:r w:rsidRPr="00914C13">
              <w:rPr>
                <w:color w:val="000000" w:themeColor="text1"/>
                <w:sz w:val="24"/>
                <w:szCs w:val="28"/>
              </w:rPr>
              <w:t>665,00</w:t>
            </w:r>
          </w:p>
        </w:tc>
        <w:tc>
          <w:tcPr>
            <w:tcW w:w="1770" w:type="dxa"/>
            <w:tcBorders>
              <w:top w:val="single" w:sz="4" w:space="0" w:color="000000"/>
              <w:left w:val="single" w:sz="6" w:space="0" w:color="000000"/>
              <w:right w:val="single" w:sz="6" w:space="0" w:color="000000"/>
            </w:tcBorders>
            <w:shd w:val="clear" w:color="auto" w:fill="FFFFFF"/>
          </w:tcPr>
          <w:p w:rsidR="00954E79" w:rsidRPr="00914C13" w:rsidRDefault="00954E79" w:rsidP="00954E79">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r w:rsidR="00954E79" w:rsidRPr="00914C13" w:rsidTr="00954E79">
        <w:trPr>
          <w:trHeight w:val="2977"/>
        </w:trPr>
        <w:tc>
          <w:tcPr>
            <w:tcW w:w="825" w:type="dxa"/>
            <w:tcBorders>
              <w:top w:val="single" w:sz="4" w:space="0" w:color="auto"/>
              <w:left w:val="single" w:sz="4" w:space="0" w:color="auto"/>
              <w:bottom w:val="single" w:sz="4" w:space="0" w:color="auto"/>
              <w:right w:val="single" w:sz="6" w:space="0" w:color="000000"/>
            </w:tcBorders>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lastRenderedPageBreak/>
              <w:t>4.</w:t>
            </w:r>
          </w:p>
        </w:tc>
        <w:tc>
          <w:tcPr>
            <w:tcW w:w="3105" w:type="dxa"/>
            <w:tcBorders>
              <w:top w:val="single" w:sz="4" w:space="0" w:color="auto"/>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954E79" w:rsidRPr="00914C13" w:rsidRDefault="00954E79" w:rsidP="00FA6C0E">
            <w:pPr>
              <w:widowControl w:val="0"/>
              <w:shd w:val="clear" w:color="auto" w:fill="FFFFFF"/>
              <w:spacing w:after="160"/>
              <w:rPr>
                <w:color w:val="000000" w:themeColor="text1"/>
                <w:sz w:val="28"/>
                <w:szCs w:val="28"/>
              </w:rPr>
            </w:pPr>
            <w:r w:rsidRPr="00914C13">
              <w:rPr>
                <w:color w:val="000000" w:themeColor="text1"/>
                <w:sz w:val="24"/>
                <w:szCs w:val="28"/>
              </w:rPr>
              <w:t>Створення онлайн-платформи архітектурної спадщини Чортківської міської територіальної громади</w:t>
            </w:r>
          </w:p>
        </w:tc>
        <w:tc>
          <w:tcPr>
            <w:tcW w:w="2160"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BA793E">
            <w:pPr>
              <w:widowControl w:val="0"/>
              <w:shd w:val="clear" w:color="auto" w:fill="FFFFFF"/>
              <w:rPr>
                <w:color w:val="000000" w:themeColor="text1"/>
                <w:sz w:val="24"/>
                <w:szCs w:val="28"/>
              </w:rPr>
            </w:pPr>
            <w:r w:rsidRPr="00914C13">
              <w:rPr>
                <w:color w:val="000000" w:themeColor="text1"/>
                <w:sz w:val="24"/>
                <w:szCs w:val="28"/>
              </w:rPr>
              <w:t>Відділ архітектури та містобудівного кадастру Чортківської міської ради;</w:t>
            </w:r>
          </w:p>
          <w:p w:rsidR="00954E79" w:rsidRPr="00914C13" w:rsidRDefault="00954E79" w:rsidP="00BA793E">
            <w:pPr>
              <w:widowControl w:val="0"/>
              <w:shd w:val="clear" w:color="auto" w:fill="FFFFFF"/>
              <w:rPr>
                <w:color w:val="000000" w:themeColor="text1"/>
                <w:sz w:val="24"/>
                <w:szCs w:val="28"/>
              </w:rPr>
            </w:pPr>
            <w:r w:rsidRPr="00914C13">
              <w:rPr>
                <w:color w:val="000000" w:themeColor="text1"/>
                <w:sz w:val="24"/>
                <w:szCs w:val="24"/>
              </w:rPr>
              <w:t xml:space="preserve">КП «Туристично - інформаційний </w:t>
            </w:r>
          </w:p>
        </w:tc>
        <w:tc>
          <w:tcPr>
            <w:tcW w:w="1125"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BA793E">
            <w:pPr>
              <w:widowControl w:val="0"/>
              <w:shd w:val="clear" w:color="auto" w:fill="FFFFFF"/>
              <w:jc w:val="center"/>
              <w:rPr>
                <w:color w:val="000000" w:themeColor="text1"/>
                <w:sz w:val="24"/>
                <w:szCs w:val="28"/>
              </w:rPr>
            </w:pPr>
            <w:r w:rsidRPr="00914C13">
              <w:rPr>
                <w:color w:val="000000" w:themeColor="text1"/>
                <w:sz w:val="24"/>
                <w:szCs w:val="28"/>
              </w:rPr>
              <w:t>2023-</w:t>
            </w:r>
          </w:p>
          <w:p w:rsidR="00954E79" w:rsidRPr="00914C13" w:rsidRDefault="00954E79" w:rsidP="00BA793E">
            <w:pPr>
              <w:widowControl w:val="0"/>
              <w:shd w:val="clear" w:color="auto" w:fill="FFFFFF"/>
              <w:jc w:val="center"/>
              <w:rPr>
                <w:color w:val="000000" w:themeColor="text1"/>
                <w:sz w:val="24"/>
                <w:szCs w:val="28"/>
              </w:rPr>
            </w:pPr>
            <w:r w:rsidRPr="00914C13">
              <w:rPr>
                <w:color w:val="000000" w:themeColor="text1"/>
                <w:sz w:val="24"/>
                <w:szCs w:val="28"/>
              </w:rPr>
              <w:t>2024 рр.</w:t>
            </w:r>
          </w:p>
          <w:p w:rsidR="00954E79" w:rsidRPr="00914C13" w:rsidRDefault="00954E79" w:rsidP="00BA793E">
            <w:pPr>
              <w:widowControl w:val="0"/>
              <w:shd w:val="clear" w:color="auto" w:fill="FFFFFF"/>
              <w:jc w:val="center"/>
              <w:rPr>
                <w:color w:val="000000" w:themeColor="text1"/>
                <w:sz w:val="24"/>
                <w:szCs w:val="28"/>
              </w:rPr>
            </w:pPr>
          </w:p>
          <w:p w:rsidR="00954E79" w:rsidRPr="00914C13" w:rsidRDefault="00954E79" w:rsidP="00BA793E">
            <w:pPr>
              <w:widowControl w:val="0"/>
              <w:shd w:val="clear" w:color="auto" w:fill="FFFFFF"/>
              <w:jc w:val="center"/>
              <w:rPr>
                <w:color w:val="000000" w:themeColor="text1"/>
                <w:sz w:val="24"/>
                <w:szCs w:val="28"/>
              </w:rPr>
            </w:pPr>
          </w:p>
        </w:tc>
        <w:tc>
          <w:tcPr>
            <w:tcW w:w="1020" w:type="dxa"/>
            <w:tcBorders>
              <w:top w:val="single" w:sz="4" w:space="0" w:color="000000"/>
              <w:left w:val="single" w:sz="6" w:space="0" w:color="000000"/>
              <w:bottom w:val="single" w:sz="4" w:space="0" w:color="000000"/>
              <w:right w:val="single" w:sz="6" w:space="0" w:color="000000"/>
            </w:tcBorders>
            <w:shd w:val="clear" w:color="auto" w:fill="FFFFFF"/>
            <w:tcMar>
              <w:left w:w="40" w:type="dxa"/>
              <w:right w:w="40" w:type="dxa"/>
            </w:tcMar>
          </w:tcPr>
          <w:p w:rsidR="00954E79" w:rsidRPr="00914C13" w:rsidRDefault="00954E79" w:rsidP="00954E79">
            <w:pPr>
              <w:widowControl w:val="0"/>
              <w:shd w:val="clear" w:color="auto" w:fill="FFFFFF"/>
              <w:jc w:val="center"/>
              <w:rPr>
                <w:color w:val="000000" w:themeColor="text1"/>
                <w:sz w:val="24"/>
                <w:szCs w:val="28"/>
              </w:rPr>
            </w:pPr>
            <w:r w:rsidRPr="00914C13">
              <w:rPr>
                <w:color w:val="000000" w:themeColor="text1"/>
                <w:sz w:val="24"/>
                <w:szCs w:val="28"/>
              </w:rPr>
              <w:t>65,00</w:t>
            </w:r>
          </w:p>
        </w:tc>
        <w:tc>
          <w:tcPr>
            <w:tcW w:w="1770" w:type="dxa"/>
            <w:tcBorders>
              <w:top w:val="single" w:sz="4" w:space="0" w:color="000000"/>
              <w:left w:val="single" w:sz="6" w:space="0" w:color="000000"/>
              <w:bottom w:val="single" w:sz="4" w:space="0" w:color="000000"/>
              <w:right w:val="single" w:sz="6" w:space="0" w:color="000000"/>
            </w:tcBorders>
            <w:shd w:val="clear" w:color="auto" w:fill="FFFFFF"/>
          </w:tcPr>
          <w:p w:rsidR="00954E79" w:rsidRPr="00914C13" w:rsidRDefault="00954E79" w:rsidP="00954E79">
            <w:pPr>
              <w:widowControl w:val="0"/>
              <w:shd w:val="clear" w:color="auto" w:fill="FFFFFF"/>
              <w:rPr>
                <w:color w:val="000000" w:themeColor="text1"/>
                <w:sz w:val="24"/>
                <w:szCs w:val="28"/>
              </w:rPr>
            </w:pPr>
            <w:r w:rsidRPr="00914C13">
              <w:rPr>
                <w:color w:val="000000" w:themeColor="text1"/>
                <w:sz w:val="24"/>
                <w:szCs w:val="28"/>
              </w:rPr>
              <w:t>Місцевий бюджет; інші джерела фінансування не заборонені законом</w:t>
            </w:r>
          </w:p>
        </w:tc>
      </w:tr>
    </w:tbl>
    <w:p w:rsidR="00954E79" w:rsidRPr="00914C13" w:rsidRDefault="00954E79" w:rsidP="00502568">
      <w:pPr>
        <w:widowControl w:val="0"/>
        <w:shd w:val="clear" w:color="auto" w:fill="FFFFFF"/>
        <w:jc w:val="both"/>
        <w:rPr>
          <w:b/>
          <w:bCs/>
          <w:color w:val="000000" w:themeColor="text1"/>
          <w:sz w:val="28"/>
          <w:szCs w:val="28"/>
        </w:rPr>
      </w:pPr>
    </w:p>
    <w:p w:rsidR="00954E79" w:rsidRPr="00914C13" w:rsidRDefault="00954E79" w:rsidP="00502568">
      <w:pPr>
        <w:widowControl w:val="0"/>
        <w:shd w:val="clear" w:color="auto" w:fill="FFFFFF"/>
        <w:jc w:val="both"/>
        <w:rPr>
          <w:b/>
          <w:bCs/>
          <w:color w:val="000000" w:themeColor="text1"/>
          <w:sz w:val="28"/>
          <w:szCs w:val="28"/>
        </w:rPr>
      </w:pPr>
    </w:p>
    <w:p w:rsidR="00F402B8" w:rsidRPr="00914C13" w:rsidRDefault="00F402B8" w:rsidP="00502568">
      <w:pPr>
        <w:widowControl w:val="0"/>
        <w:shd w:val="clear" w:color="auto" w:fill="FFFFFF"/>
        <w:jc w:val="both"/>
        <w:rPr>
          <w:b/>
          <w:bCs/>
          <w:color w:val="000000" w:themeColor="text1"/>
          <w:sz w:val="28"/>
          <w:szCs w:val="28"/>
        </w:rPr>
      </w:pPr>
    </w:p>
    <w:p w:rsidR="00F402B8" w:rsidRPr="00914C13" w:rsidRDefault="00F402B8" w:rsidP="00502568">
      <w:pPr>
        <w:spacing w:line="306" w:lineRule="auto"/>
        <w:rPr>
          <w:color w:val="000000" w:themeColor="text1"/>
          <w:sz w:val="28"/>
          <w:szCs w:val="20"/>
        </w:rPr>
      </w:pPr>
    </w:p>
    <w:p w:rsidR="00E73659" w:rsidRPr="00364BED" w:rsidRDefault="00E73659" w:rsidP="00E73659">
      <w:pPr>
        <w:pStyle w:val="aa"/>
        <w:jc w:val="both"/>
        <w:rPr>
          <w:b/>
          <w:color w:val="000000"/>
          <w:sz w:val="28"/>
          <w:szCs w:val="28"/>
          <w:lang w:val="ru-RU"/>
        </w:rPr>
      </w:pPr>
      <w:bookmarkStart w:id="1" w:name="bookmark_id_3dy6vkm" w:colFirst="0" w:colLast="0"/>
      <w:bookmarkStart w:id="2" w:name="bookmark_id_tyjcwt" w:colFirst="0" w:colLast="0"/>
      <w:bookmarkEnd w:id="1"/>
      <w:bookmarkEnd w:id="2"/>
      <w:r w:rsidRPr="00364BED">
        <w:rPr>
          <w:b/>
          <w:color w:val="000000"/>
          <w:sz w:val="28"/>
          <w:szCs w:val="28"/>
        </w:rPr>
        <w:t>Секретар міської ради</w:t>
      </w:r>
      <w:r w:rsidRPr="00364BED">
        <w:rPr>
          <w:b/>
          <w:color w:val="000000"/>
          <w:sz w:val="28"/>
          <w:szCs w:val="28"/>
        </w:rPr>
        <w:tab/>
        <w:t xml:space="preserve">                                                           </w:t>
      </w:r>
      <w:r>
        <w:rPr>
          <w:b/>
          <w:color w:val="000000"/>
          <w:sz w:val="28"/>
          <w:szCs w:val="28"/>
        </w:rPr>
        <w:t xml:space="preserve">                                                      </w:t>
      </w:r>
      <w:r w:rsidRPr="00364BED">
        <w:rPr>
          <w:b/>
          <w:color w:val="000000"/>
          <w:sz w:val="28"/>
          <w:szCs w:val="28"/>
        </w:rPr>
        <w:t xml:space="preserve">  Ярослав ДЗИНДРА</w:t>
      </w:r>
    </w:p>
    <w:p w:rsidR="00F402B8" w:rsidRPr="00914C13" w:rsidRDefault="00F402B8" w:rsidP="00E73659">
      <w:pPr>
        <w:tabs>
          <w:tab w:val="left" w:pos="7840"/>
        </w:tabs>
        <w:rPr>
          <w:color w:val="000000" w:themeColor="text1"/>
          <w:sz w:val="28"/>
          <w:szCs w:val="28"/>
        </w:rPr>
      </w:pPr>
    </w:p>
    <w:sectPr w:rsidR="00F402B8" w:rsidRPr="00914C13" w:rsidSect="00B27F16">
      <w:headerReference w:type="default" r:id="rId8"/>
      <w:pgSz w:w="16838" w:h="11900" w:orient="landscape"/>
      <w:pgMar w:top="1440" w:right="680" w:bottom="850" w:left="7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02" w:rsidRDefault="008F3502" w:rsidP="00502568">
      <w:r>
        <w:separator/>
      </w:r>
    </w:p>
  </w:endnote>
  <w:endnote w:type="continuationSeparator" w:id="0">
    <w:p w:rsidR="008F3502" w:rsidRDefault="008F3502" w:rsidP="0050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02" w:rsidRDefault="008F3502" w:rsidP="00502568">
      <w:r>
        <w:separator/>
      </w:r>
    </w:p>
  </w:footnote>
  <w:footnote w:type="continuationSeparator" w:id="0">
    <w:p w:rsidR="008F3502" w:rsidRDefault="008F3502" w:rsidP="0050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B8" w:rsidRDefault="00F402B8">
    <w:pPr>
      <w:pStyle w:val="aa"/>
      <w:jc w:val="center"/>
    </w:pPr>
  </w:p>
  <w:p w:rsidR="00F402B8" w:rsidRDefault="001E611E">
    <w:pPr>
      <w:pStyle w:val="aa"/>
      <w:jc w:val="center"/>
    </w:pPr>
    <w:r>
      <w:fldChar w:fldCharType="begin"/>
    </w:r>
    <w:r>
      <w:instrText xml:space="preserve"> PAGE   \* MERGEFORMAT </w:instrText>
    </w:r>
    <w:r>
      <w:fldChar w:fldCharType="separate"/>
    </w:r>
    <w:r w:rsidR="00874C06">
      <w:rPr>
        <w:noProof/>
      </w:rPr>
      <w:t>2</w:t>
    </w:r>
    <w:r>
      <w:rPr>
        <w:noProof/>
      </w:rPr>
      <w:fldChar w:fldCharType="end"/>
    </w:r>
  </w:p>
  <w:p w:rsidR="00F402B8" w:rsidRDefault="00F402B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035"/>
    <w:multiLevelType w:val="hybridMultilevel"/>
    <w:tmpl w:val="A8E4C87A"/>
    <w:lvl w:ilvl="0" w:tplc="6E2E6414">
      <w:start w:val="2021"/>
      <w:numFmt w:val="bullet"/>
      <w:lvlText w:val="-"/>
      <w:lvlJc w:val="left"/>
      <w:pPr>
        <w:ind w:left="435" w:hanging="360"/>
      </w:pPr>
      <w:rPr>
        <w:rFonts w:ascii="Times New Roman" w:eastAsia="Times New Roman" w:hAnsi="Times New Roman" w:hint="default"/>
      </w:rPr>
    </w:lvl>
    <w:lvl w:ilvl="1" w:tplc="04220003">
      <w:start w:val="1"/>
      <w:numFmt w:val="bullet"/>
      <w:lvlText w:val="o"/>
      <w:lvlJc w:val="left"/>
      <w:pPr>
        <w:ind w:left="1155" w:hanging="360"/>
      </w:pPr>
      <w:rPr>
        <w:rFonts w:ascii="Courier New" w:hAnsi="Courier New" w:hint="default"/>
      </w:rPr>
    </w:lvl>
    <w:lvl w:ilvl="2" w:tplc="04220005">
      <w:start w:val="1"/>
      <w:numFmt w:val="bullet"/>
      <w:lvlText w:val=""/>
      <w:lvlJc w:val="left"/>
      <w:pPr>
        <w:ind w:left="1875" w:hanging="360"/>
      </w:pPr>
      <w:rPr>
        <w:rFonts w:ascii="Wingdings" w:hAnsi="Wingdings" w:cs="Wingdings" w:hint="default"/>
      </w:rPr>
    </w:lvl>
    <w:lvl w:ilvl="3" w:tplc="04220001">
      <w:start w:val="1"/>
      <w:numFmt w:val="bullet"/>
      <w:lvlText w:val=""/>
      <w:lvlJc w:val="left"/>
      <w:pPr>
        <w:ind w:left="2595" w:hanging="360"/>
      </w:pPr>
      <w:rPr>
        <w:rFonts w:ascii="Symbol" w:hAnsi="Symbol" w:cs="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cs="Wingdings" w:hint="default"/>
      </w:rPr>
    </w:lvl>
    <w:lvl w:ilvl="6" w:tplc="04220001">
      <w:start w:val="1"/>
      <w:numFmt w:val="bullet"/>
      <w:lvlText w:val=""/>
      <w:lvlJc w:val="left"/>
      <w:pPr>
        <w:ind w:left="4755" w:hanging="360"/>
      </w:pPr>
      <w:rPr>
        <w:rFonts w:ascii="Symbol" w:hAnsi="Symbol" w:cs="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cs="Wingdings" w:hint="default"/>
      </w:rPr>
    </w:lvl>
  </w:abstractNum>
  <w:abstractNum w:abstractNumId="1" w15:restartNumberingAfterBreak="0">
    <w:nsid w:val="24092F68"/>
    <w:multiLevelType w:val="multilevel"/>
    <w:tmpl w:val="A978D3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0762927"/>
    <w:multiLevelType w:val="hybridMultilevel"/>
    <w:tmpl w:val="AC967774"/>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27C9F"/>
    <w:rsid w:val="00005658"/>
    <w:rsid w:val="000244EF"/>
    <w:rsid w:val="00046B08"/>
    <w:rsid w:val="00065262"/>
    <w:rsid w:val="000658EA"/>
    <w:rsid w:val="00162B26"/>
    <w:rsid w:val="001671B8"/>
    <w:rsid w:val="001E611E"/>
    <w:rsid w:val="0022004C"/>
    <w:rsid w:val="00232EAC"/>
    <w:rsid w:val="00261DAC"/>
    <w:rsid w:val="00285386"/>
    <w:rsid w:val="002B52AF"/>
    <w:rsid w:val="00322680"/>
    <w:rsid w:val="0033524F"/>
    <w:rsid w:val="003452EB"/>
    <w:rsid w:val="003D01A9"/>
    <w:rsid w:val="003D2746"/>
    <w:rsid w:val="003D5D62"/>
    <w:rsid w:val="0041562B"/>
    <w:rsid w:val="00427C9F"/>
    <w:rsid w:val="00434283"/>
    <w:rsid w:val="0046429F"/>
    <w:rsid w:val="004B219E"/>
    <w:rsid w:val="004E3651"/>
    <w:rsid w:val="00502568"/>
    <w:rsid w:val="00530391"/>
    <w:rsid w:val="005313BA"/>
    <w:rsid w:val="00543ACE"/>
    <w:rsid w:val="00570389"/>
    <w:rsid w:val="00581849"/>
    <w:rsid w:val="00596CFC"/>
    <w:rsid w:val="005B2CA0"/>
    <w:rsid w:val="005C7611"/>
    <w:rsid w:val="005D1777"/>
    <w:rsid w:val="00600EE2"/>
    <w:rsid w:val="00634BB3"/>
    <w:rsid w:val="00676ADF"/>
    <w:rsid w:val="006E1A75"/>
    <w:rsid w:val="006E704B"/>
    <w:rsid w:val="006F650A"/>
    <w:rsid w:val="00703B13"/>
    <w:rsid w:val="007479E3"/>
    <w:rsid w:val="00781F6B"/>
    <w:rsid w:val="00785263"/>
    <w:rsid w:val="0079103F"/>
    <w:rsid w:val="00794E1C"/>
    <w:rsid w:val="007C28D1"/>
    <w:rsid w:val="007E1282"/>
    <w:rsid w:val="008127E0"/>
    <w:rsid w:val="00814063"/>
    <w:rsid w:val="00851CEB"/>
    <w:rsid w:val="008622D3"/>
    <w:rsid w:val="00874C06"/>
    <w:rsid w:val="0088767B"/>
    <w:rsid w:val="008969DC"/>
    <w:rsid w:val="008A0ED6"/>
    <w:rsid w:val="008F0BDF"/>
    <w:rsid w:val="008F3502"/>
    <w:rsid w:val="00902B01"/>
    <w:rsid w:val="00914C13"/>
    <w:rsid w:val="00916C2F"/>
    <w:rsid w:val="00932029"/>
    <w:rsid w:val="00954E79"/>
    <w:rsid w:val="009966C0"/>
    <w:rsid w:val="009A6E31"/>
    <w:rsid w:val="009B33C1"/>
    <w:rsid w:val="00A16D3D"/>
    <w:rsid w:val="00A63E0E"/>
    <w:rsid w:val="00A92872"/>
    <w:rsid w:val="00AA705D"/>
    <w:rsid w:val="00AB1345"/>
    <w:rsid w:val="00AC73A7"/>
    <w:rsid w:val="00AD0AE5"/>
    <w:rsid w:val="00AF0DB9"/>
    <w:rsid w:val="00B27F16"/>
    <w:rsid w:val="00B30A12"/>
    <w:rsid w:val="00B46394"/>
    <w:rsid w:val="00B62588"/>
    <w:rsid w:val="00B9048A"/>
    <w:rsid w:val="00C16BCC"/>
    <w:rsid w:val="00C32ED6"/>
    <w:rsid w:val="00C57CC4"/>
    <w:rsid w:val="00CE76D9"/>
    <w:rsid w:val="00D05A2E"/>
    <w:rsid w:val="00D47FED"/>
    <w:rsid w:val="00DD1E8E"/>
    <w:rsid w:val="00DE32A6"/>
    <w:rsid w:val="00DE508D"/>
    <w:rsid w:val="00E00F49"/>
    <w:rsid w:val="00E140C2"/>
    <w:rsid w:val="00E549EF"/>
    <w:rsid w:val="00E7140B"/>
    <w:rsid w:val="00E73659"/>
    <w:rsid w:val="00EC53E7"/>
    <w:rsid w:val="00ED730C"/>
    <w:rsid w:val="00EE6E61"/>
    <w:rsid w:val="00F02192"/>
    <w:rsid w:val="00F1287C"/>
    <w:rsid w:val="00F12986"/>
    <w:rsid w:val="00F402B8"/>
    <w:rsid w:val="00F41D15"/>
    <w:rsid w:val="00F52D6D"/>
    <w:rsid w:val="00F62E0F"/>
    <w:rsid w:val="00FA0C9A"/>
    <w:rsid w:val="00FA4991"/>
    <w:rsid w:val="00FA5DA5"/>
    <w:rsid w:val="00FA6C0E"/>
    <w:rsid w:val="00FE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8D6D0"/>
  <w15:docId w15:val="{3F562989-2BDD-4625-8BB5-6D9A9D58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282"/>
  </w:style>
  <w:style w:type="paragraph" w:styleId="1">
    <w:name w:val="heading 1"/>
    <w:basedOn w:val="a"/>
    <w:next w:val="a"/>
    <w:link w:val="10"/>
    <w:uiPriority w:val="99"/>
    <w:qFormat/>
    <w:rsid w:val="00B27F16"/>
    <w:pPr>
      <w:keepNext/>
      <w:keepLines/>
      <w:spacing w:before="480" w:after="120"/>
      <w:outlineLvl w:val="0"/>
    </w:pPr>
    <w:rPr>
      <w:b/>
      <w:bCs/>
      <w:sz w:val="48"/>
      <w:szCs w:val="48"/>
    </w:rPr>
  </w:style>
  <w:style w:type="paragraph" w:styleId="2">
    <w:name w:val="heading 2"/>
    <w:basedOn w:val="a"/>
    <w:next w:val="a"/>
    <w:link w:val="20"/>
    <w:uiPriority w:val="99"/>
    <w:qFormat/>
    <w:rsid w:val="00B27F16"/>
    <w:pPr>
      <w:keepNext/>
      <w:keepLines/>
      <w:spacing w:before="360" w:after="80"/>
      <w:outlineLvl w:val="1"/>
    </w:pPr>
    <w:rPr>
      <w:b/>
      <w:bCs/>
      <w:sz w:val="36"/>
      <w:szCs w:val="36"/>
    </w:rPr>
  </w:style>
  <w:style w:type="paragraph" w:styleId="3">
    <w:name w:val="heading 3"/>
    <w:basedOn w:val="a"/>
    <w:next w:val="a"/>
    <w:link w:val="30"/>
    <w:uiPriority w:val="99"/>
    <w:qFormat/>
    <w:rsid w:val="00B27F16"/>
    <w:pPr>
      <w:keepNext/>
      <w:keepLines/>
      <w:spacing w:before="280" w:after="80"/>
      <w:outlineLvl w:val="2"/>
    </w:pPr>
    <w:rPr>
      <w:b/>
      <w:bCs/>
      <w:sz w:val="28"/>
      <w:szCs w:val="28"/>
    </w:rPr>
  </w:style>
  <w:style w:type="paragraph" w:styleId="4">
    <w:name w:val="heading 4"/>
    <w:basedOn w:val="a"/>
    <w:next w:val="a"/>
    <w:link w:val="40"/>
    <w:uiPriority w:val="99"/>
    <w:qFormat/>
    <w:rsid w:val="00B27F16"/>
    <w:pPr>
      <w:keepNext/>
      <w:keepLines/>
      <w:spacing w:before="240" w:after="40"/>
      <w:outlineLvl w:val="3"/>
    </w:pPr>
    <w:rPr>
      <w:b/>
      <w:bCs/>
      <w:sz w:val="24"/>
      <w:szCs w:val="24"/>
    </w:rPr>
  </w:style>
  <w:style w:type="paragraph" w:styleId="5">
    <w:name w:val="heading 5"/>
    <w:basedOn w:val="a"/>
    <w:next w:val="a"/>
    <w:link w:val="50"/>
    <w:uiPriority w:val="99"/>
    <w:qFormat/>
    <w:rsid w:val="00B27F16"/>
    <w:pPr>
      <w:keepNext/>
      <w:keepLines/>
      <w:spacing w:before="220" w:after="40"/>
      <w:outlineLvl w:val="4"/>
    </w:pPr>
    <w:rPr>
      <w:b/>
      <w:bCs/>
    </w:rPr>
  </w:style>
  <w:style w:type="paragraph" w:styleId="6">
    <w:name w:val="heading 6"/>
    <w:basedOn w:val="a"/>
    <w:next w:val="a"/>
    <w:link w:val="60"/>
    <w:uiPriority w:val="99"/>
    <w:qFormat/>
    <w:rsid w:val="00B27F16"/>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28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A628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A628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A628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2A628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2A6285"/>
    <w:rPr>
      <w:rFonts w:asciiTheme="minorHAnsi" w:eastAsiaTheme="minorEastAsia" w:hAnsiTheme="minorHAnsi" w:cstheme="minorBidi"/>
      <w:b/>
      <w:bCs/>
    </w:rPr>
  </w:style>
  <w:style w:type="table" w:customStyle="1" w:styleId="TableNormal1">
    <w:name w:val="Table Normal1"/>
    <w:uiPriority w:val="99"/>
    <w:rsid w:val="00B27F16"/>
    <w:tblPr>
      <w:tblCellMar>
        <w:top w:w="0" w:type="dxa"/>
        <w:left w:w="0" w:type="dxa"/>
        <w:bottom w:w="0" w:type="dxa"/>
        <w:right w:w="0" w:type="dxa"/>
      </w:tblCellMar>
    </w:tblPr>
  </w:style>
  <w:style w:type="paragraph" w:styleId="a3">
    <w:name w:val="Title"/>
    <w:basedOn w:val="a"/>
    <w:next w:val="a"/>
    <w:link w:val="a4"/>
    <w:uiPriority w:val="99"/>
    <w:qFormat/>
    <w:rsid w:val="00B27F16"/>
    <w:pPr>
      <w:keepNext/>
      <w:keepLines/>
      <w:spacing w:before="480" w:after="120"/>
    </w:pPr>
    <w:rPr>
      <w:b/>
      <w:bCs/>
      <w:sz w:val="72"/>
      <w:szCs w:val="72"/>
    </w:rPr>
  </w:style>
  <w:style w:type="character" w:customStyle="1" w:styleId="a4">
    <w:name w:val="Заголовок Знак"/>
    <w:basedOn w:val="a0"/>
    <w:link w:val="a3"/>
    <w:uiPriority w:val="10"/>
    <w:rsid w:val="002A6285"/>
    <w:rPr>
      <w:rFonts w:asciiTheme="majorHAnsi" w:eastAsiaTheme="majorEastAsia" w:hAnsiTheme="majorHAnsi" w:cstheme="majorBidi"/>
      <w:b/>
      <w:bCs/>
      <w:kern w:val="28"/>
      <w:sz w:val="32"/>
      <w:szCs w:val="32"/>
    </w:rPr>
  </w:style>
  <w:style w:type="paragraph" w:styleId="a5">
    <w:name w:val="List Paragraph"/>
    <w:basedOn w:val="a"/>
    <w:uiPriority w:val="99"/>
    <w:qFormat/>
    <w:rsid w:val="007E1282"/>
    <w:pPr>
      <w:ind w:left="720"/>
    </w:pPr>
  </w:style>
  <w:style w:type="table" w:styleId="a6">
    <w:name w:val="Table Grid"/>
    <w:basedOn w:val="a1"/>
    <w:uiPriority w:val="99"/>
    <w:rsid w:val="007E128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Subtitle"/>
    <w:basedOn w:val="a"/>
    <w:next w:val="a"/>
    <w:link w:val="a8"/>
    <w:uiPriority w:val="99"/>
    <w:qFormat/>
    <w:rsid w:val="00B27F16"/>
    <w:pPr>
      <w:keepNext/>
      <w:keepLines/>
      <w:spacing w:before="360" w:after="80"/>
    </w:pPr>
    <w:rPr>
      <w:rFonts w:ascii="Georgia" w:hAnsi="Georgia" w:cs="Georgia"/>
      <w:i/>
      <w:iCs/>
      <w:color w:val="666666"/>
      <w:sz w:val="48"/>
      <w:szCs w:val="48"/>
    </w:rPr>
  </w:style>
  <w:style w:type="character" w:customStyle="1" w:styleId="a8">
    <w:name w:val="Подзаголовок Знак"/>
    <w:basedOn w:val="a0"/>
    <w:link w:val="a7"/>
    <w:uiPriority w:val="11"/>
    <w:rsid w:val="002A6285"/>
    <w:rPr>
      <w:rFonts w:asciiTheme="majorHAnsi" w:eastAsiaTheme="majorEastAsia" w:hAnsiTheme="majorHAnsi" w:cstheme="majorBidi"/>
      <w:sz w:val="24"/>
      <w:szCs w:val="24"/>
    </w:rPr>
  </w:style>
  <w:style w:type="table" w:customStyle="1" w:styleId="a9">
    <w:name w:val="Стиль"/>
    <w:basedOn w:val="TableNormal1"/>
    <w:uiPriority w:val="99"/>
    <w:rsid w:val="00B27F16"/>
    <w:tblPr>
      <w:tblStyleRowBandSize w:val="1"/>
      <w:tblStyleColBandSize w:val="1"/>
      <w:tblCellMar>
        <w:left w:w="40" w:type="dxa"/>
        <w:right w:w="40" w:type="dxa"/>
      </w:tblCellMar>
    </w:tblPr>
  </w:style>
  <w:style w:type="table" w:customStyle="1" w:styleId="11">
    <w:name w:val="Стиль1"/>
    <w:basedOn w:val="TableNormal1"/>
    <w:uiPriority w:val="99"/>
    <w:rsid w:val="00B27F16"/>
    <w:tblPr>
      <w:tblStyleRowBandSize w:val="1"/>
      <w:tblStyleColBandSize w:val="1"/>
      <w:tblCellMar>
        <w:left w:w="40" w:type="dxa"/>
        <w:right w:w="40" w:type="dxa"/>
      </w:tblCellMar>
    </w:tblPr>
  </w:style>
  <w:style w:type="paragraph" w:styleId="aa">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b"/>
    <w:rsid w:val="00502568"/>
    <w:pPr>
      <w:tabs>
        <w:tab w:val="center" w:pos="4819"/>
        <w:tab w:val="right" w:pos="9639"/>
      </w:tabs>
    </w:pPr>
  </w:style>
  <w:style w:type="character" w:customStyle="1" w:styleId="ab">
    <w:name w:val="Верхний колонтитул Знак"/>
    <w:aliases w:val="Верхний колонтитул1 Знак1,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 Знак1"/>
    <w:basedOn w:val="a0"/>
    <w:link w:val="aa"/>
    <w:uiPriority w:val="99"/>
    <w:locked/>
    <w:rsid w:val="00502568"/>
  </w:style>
  <w:style w:type="paragraph" w:styleId="ac">
    <w:name w:val="footer"/>
    <w:basedOn w:val="a"/>
    <w:link w:val="ad"/>
    <w:uiPriority w:val="99"/>
    <w:semiHidden/>
    <w:rsid w:val="00502568"/>
    <w:pPr>
      <w:tabs>
        <w:tab w:val="center" w:pos="4819"/>
        <w:tab w:val="right" w:pos="9639"/>
      </w:tabs>
    </w:pPr>
  </w:style>
  <w:style w:type="character" w:customStyle="1" w:styleId="ad">
    <w:name w:val="Нижний колонтитул Знак"/>
    <w:basedOn w:val="a0"/>
    <w:link w:val="ac"/>
    <w:uiPriority w:val="99"/>
    <w:semiHidden/>
    <w:locked/>
    <w:rsid w:val="00502568"/>
  </w:style>
  <w:style w:type="character" w:customStyle="1" w:styleId="12">
    <w:name w:val="Верхний колонтитул Знак1"/>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ocked/>
    <w:rsid w:val="00E73659"/>
    <w:rPr>
      <w:rFonts w:ascii="Times New Roman" w:eastAsia="Times New Roman" w:hAnsi="Times New Roman" w:cs="Times New Roman"/>
      <w:sz w:val="26"/>
      <w:lang w:val="x-none" w:eastAsia="x-none"/>
    </w:rPr>
  </w:style>
  <w:style w:type="paragraph" w:styleId="ae">
    <w:name w:val="Balloon Text"/>
    <w:basedOn w:val="a"/>
    <w:link w:val="af"/>
    <w:uiPriority w:val="99"/>
    <w:semiHidden/>
    <w:unhideWhenUsed/>
    <w:rsid w:val="007C28D1"/>
    <w:rPr>
      <w:rFonts w:ascii="Segoe UI" w:hAnsi="Segoe UI" w:cs="Segoe UI"/>
      <w:sz w:val="18"/>
      <w:szCs w:val="18"/>
    </w:rPr>
  </w:style>
  <w:style w:type="character" w:customStyle="1" w:styleId="af">
    <w:name w:val="Текст выноски Знак"/>
    <w:basedOn w:val="a0"/>
    <w:link w:val="ae"/>
    <w:uiPriority w:val="99"/>
    <w:semiHidden/>
    <w:rsid w:val="007C2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5162-31B3-4C42-8CF9-E0B3C6DD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10003</Words>
  <Characters>5703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Windows User</dc:creator>
  <cp:lastModifiedBy>ADMIN</cp:lastModifiedBy>
  <cp:revision>240</cp:revision>
  <cp:lastPrinted>2023-07-20T05:41:00Z</cp:lastPrinted>
  <dcterms:created xsi:type="dcterms:W3CDTF">2022-11-29T06:17:00Z</dcterms:created>
  <dcterms:modified xsi:type="dcterms:W3CDTF">2023-07-20T07:09:00Z</dcterms:modified>
</cp:coreProperties>
</file>