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D1D1" w14:textId="7CB22A66" w:rsidR="00131277" w:rsidRPr="00777DE6" w:rsidRDefault="00131277" w:rsidP="00777DE6">
      <w:pPr>
        <w:pStyle w:val="a3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777DE6">
        <w:rPr>
          <w:rFonts w:ascii="Times New Roman" w:hAnsi="Times New Roman" w:cs="Times New Roman"/>
          <w:sz w:val="28"/>
          <w:szCs w:val="28"/>
        </w:rPr>
        <w:t>Додаток</w:t>
      </w:r>
    </w:p>
    <w:p w14:paraId="72AD1C35" w14:textId="77777777" w:rsidR="00131277" w:rsidRPr="00777DE6" w:rsidRDefault="00131277" w:rsidP="00777DE6">
      <w:pPr>
        <w:pStyle w:val="a3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777DE6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14:paraId="762022EC" w14:textId="77777777" w:rsidR="008875AC" w:rsidRPr="00777DE6" w:rsidRDefault="008875AC" w:rsidP="00777DE6">
      <w:pPr>
        <w:pStyle w:val="a3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777DE6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9E8B9BC" w14:textId="5B442C70" w:rsidR="00131277" w:rsidRPr="00777DE6" w:rsidRDefault="00131277" w:rsidP="00777DE6">
      <w:pPr>
        <w:pStyle w:val="a3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777DE6">
        <w:rPr>
          <w:rFonts w:ascii="Times New Roman" w:hAnsi="Times New Roman" w:cs="Times New Roman"/>
          <w:sz w:val="28"/>
          <w:szCs w:val="28"/>
        </w:rPr>
        <w:t xml:space="preserve">від ___ </w:t>
      </w:r>
      <w:r w:rsidR="008875AC" w:rsidRPr="00777DE6">
        <w:rPr>
          <w:rFonts w:ascii="Times New Roman" w:hAnsi="Times New Roman" w:cs="Times New Roman"/>
          <w:sz w:val="28"/>
          <w:szCs w:val="28"/>
        </w:rPr>
        <w:t>верес</w:t>
      </w:r>
      <w:r w:rsidRPr="00777DE6">
        <w:rPr>
          <w:rFonts w:ascii="Times New Roman" w:hAnsi="Times New Roman" w:cs="Times New Roman"/>
          <w:sz w:val="28"/>
          <w:szCs w:val="28"/>
        </w:rPr>
        <w:t>ня 202</w:t>
      </w:r>
      <w:r w:rsidR="00C94FE4" w:rsidRPr="00777DE6">
        <w:rPr>
          <w:rFonts w:ascii="Times New Roman" w:hAnsi="Times New Roman" w:cs="Times New Roman"/>
          <w:sz w:val="28"/>
          <w:szCs w:val="28"/>
        </w:rPr>
        <w:t>3</w:t>
      </w:r>
      <w:r w:rsidRPr="00777DE6">
        <w:rPr>
          <w:rFonts w:ascii="Times New Roman" w:hAnsi="Times New Roman" w:cs="Times New Roman"/>
          <w:sz w:val="28"/>
          <w:szCs w:val="28"/>
        </w:rPr>
        <w:t xml:space="preserve"> року №____</w:t>
      </w:r>
    </w:p>
    <w:p w14:paraId="002A40D6" w14:textId="77777777" w:rsidR="00131277" w:rsidRPr="00777DE6" w:rsidRDefault="00131277" w:rsidP="001312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3A727F0" w14:textId="77777777" w:rsidR="00777DE6" w:rsidRPr="00777DE6" w:rsidRDefault="00131277" w:rsidP="00131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E6">
        <w:rPr>
          <w:rFonts w:ascii="Times New Roman" w:hAnsi="Times New Roman" w:cs="Times New Roman"/>
          <w:b/>
          <w:sz w:val="28"/>
          <w:szCs w:val="28"/>
        </w:rPr>
        <w:t>План дій при ураженні об’єктів житлового фонду</w:t>
      </w:r>
    </w:p>
    <w:p w14:paraId="2FAA420C" w14:textId="5EB3E1A6" w:rsidR="00131277" w:rsidRPr="00777DE6" w:rsidRDefault="00131277" w:rsidP="00777D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E6">
        <w:rPr>
          <w:rFonts w:ascii="Times New Roman" w:hAnsi="Times New Roman" w:cs="Times New Roman"/>
          <w:b/>
          <w:sz w:val="28"/>
          <w:szCs w:val="28"/>
        </w:rPr>
        <w:t xml:space="preserve"> та об’єктів критичної інфраструктури Чортківської міської територіальної громади</w:t>
      </w:r>
    </w:p>
    <w:p w14:paraId="31B49928" w14:textId="77777777" w:rsidR="00131277" w:rsidRPr="00777DE6" w:rsidRDefault="00131277" w:rsidP="001312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33" w:type="dxa"/>
        <w:tblLook w:val="04A0" w:firstRow="1" w:lastRow="0" w:firstColumn="1" w:lastColumn="0" w:noHBand="0" w:noVBand="1"/>
      </w:tblPr>
      <w:tblGrid>
        <w:gridCol w:w="2839"/>
        <w:gridCol w:w="1588"/>
        <w:gridCol w:w="3462"/>
        <w:gridCol w:w="5700"/>
        <w:gridCol w:w="1944"/>
      </w:tblGrid>
      <w:tr w:rsidR="00131277" w:rsidRPr="00777DE6" w14:paraId="4CD36E7C" w14:textId="77777777" w:rsidTr="00501C48">
        <w:trPr>
          <w:trHeight w:val="815"/>
        </w:trPr>
        <w:tc>
          <w:tcPr>
            <w:tcW w:w="2839" w:type="dxa"/>
          </w:tcPr>
          <w:p w14:paraId="7864625A" w14:textId="77777777" w:rsidR="00131277" w:rsidRPr="00777DE6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Назва відповідального органу, підприємства, установи, організації</w:t>
            </w:r>
          </w:p>
        </w:tc>
        <w:tc>
          <w:tcPr>
            <w:tcW w:w="1590" w:type="dxa"/>
          </w:tcPr>
          <w:p w14:paraId="3E1E1A32" w14:textId="77777777" w:rsidR="00131277" w:rsidRPr="00777DE6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680" w:type="dxa"/>
          </w:tcPr>
          <w:p w14:paraId="23DFC19D" w14:textId="77777777" w:rsidR="00131277" w:rsidRPr="00777DE6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Дії диспетчера (чергового) при </w:t>
            </w:r>
          </w:p>
          <w:p w14:paraId="5A136885" w14:textId="77777777" w:rsidR="00131277" w:rsidRPr="00777DE6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отриманні повідомлення про аварію</w:t>
            </w:r>
          </w:p>
        </w:tc>
        <w:tc>
          <w:tcPr>
            <w:tcW w:w="6197" w:type="dxa"/>
          </w:tcPr>
          <w:p w14:paraId="359D90E8" w14:textId="77777777" w:rsidR="00131277" w:rsidRPr="00777DE6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Дії керівників аварійних бригад (караулів, нарядів) </w:t>
            </w:r>
          </w:p>
          <w:p w14:paraId="78CCDEE8" w14:textId="77777777" w:rsidR="00131277" w:rsidRPr="00777DE6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на місці при локалізації аварійних ситуацій</w:t>
            </w:r>
          </w:p>
        </w:tc>
        <w:tc>
          <w:tcPr>
            <w:tcW w:w="1227" w:type="dxa"/>
          </w:tcPr>
          <w:p w14:paraId="6690672F" w14:textId="77777777" w:rsidR="00131277" w:rsidRPr="00777DE6" w:rsidRDefault="00131277" w:rsidP="00501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Терміни</w:t>
            </w:r>
          </w:p>
        </w:tc>
      </w:tr>
      <w:tr w:rsidR="00D243EA" w:rsidRPr="00777DE6" w14:paraId="2A6282B1" w14:textId="77777777" w:rsidTr="00501C48">
        <w:trPr>
          <w:trHeight w:val="815"/>
        </w:trPr>
        <w:tc>
          <w:tcPr>
            <w:tcW w:w="2839" w:type="dxa"/>
          </w:tcPr>
          <w:p w14:paraId="1B8CD0FE" w14:textId="25FD05AC" w:rsidR="00D243EA" w:rsidRPr="00777DE6" w:rsidRDefault="005B34EE" w:rsidP="003C3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43EA"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Чортківський райвідділ поліції ГУНП України в Тернопільській області </w:t>
            </w:r>
          </w:p>
        </w:tc>
        <w:tc>
          <w:tcPr>
            <w:tcW w:w="1590" w:type="dxa"/>
          </w:tcPr>
          <w:p w14:paraId="043A6DE7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0" w:type="dxa"/>
          </w:tcPr>
          <w:p w14:paraId="5096F149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 Негайно направляє на місце аварії наряд поліції та слідчо-оперативну групу.</w:t>
            </w:r>
          </w:p>
          <w:p w14:paraId="49B36A77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2. Сповіщає диспетчерів відповідних служб</w:t>
            </w:r>
          </w:p>
          <w:p w14:paraId="0308351F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14:paraId="6CEA8A3A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 Забезпечує та координує (з відповідальним керівником робіт по гасінню пожежі) заходи з охорони громадського порядку на місці аварії, припинення руху ТЗ, та бере участь в евакуації людей з необхідної зони.</w:t>
            </w:r>
          </w:p>
          <w:p w14:paraId="7CC5B41A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2. Бере участь у встановленні (розслідуванні) причин вибуху, пожежі, аварійної ситуації, нещасного випадку.</w:t>
            </w:r>
          </w:p>
        </w:tc>
        <w:tc>
          <w:tcPr>
            <w:tcW w:w="1227" w:type="dxa"/>
          </w:tcPr>
          <w:p w14:paraId="479B42E7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Негайно</w:t>
            </w:r>
          </w:p>
        </w:tc>
      </w:tr>
      <w:tr w:rsidR="00D243EA" w:rsidRPr="00777DE6" w14:paraId="5AE24074" w14:textId="77777777" w:rsidTr="00501C48">
        <w:trPr>
          <w:trHeight w:val="815"/>
        </w:trPr>
        <w:tc>
          <w:tcPr>
            <w:tcW w:w="2839" w:type="dxa"/>
          </w:tcPr>
          <w:p w14:paraId="6DF6FE5C" w14:textId="77777777" w:rsidR="00777DE6" w:rsidRPr="00777DE6" w:rsidRDefault="005B34EE" w:rsidP="003C3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43EA"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. 6 ДПРЗ ГУ ДСНС</w:t>
            </w:r>
          </w:p>
          <w:p w14:paraId="4F03937C" w14:textId="1C916842" w:rsidR="00D243EA" w:rsidRPr="00777DE6" w:rsidRDefault="00D243EA" w:rsidP="003C3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777DE6"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Чортків</w:t>
            </w:r>
          </w:p>
        </w:tc>
        <w:tc>
          <w:tcPr>
            <w:tcW w:w="1590" w:type="dxa"/>
          </w:tcPr>
          <w:p w14:paraId="573DD237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21522</w:t>
            </w:r>
          </w:p>
          <w:p w14:paraId="79B65D78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42CCE76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 Посилає до місця аварії аварійну бригаду.</w:t>
            </w:r>
          </w:p>
          <w:p w14:paraId="25F9671A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14:paraId="6BF508F0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робіт АДС про прибуття аварійної бригади.</w:t>
            </w:r>
          </w:p>
          <w:p w14:paraId="3264DDBE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2. Проводиться залучення додаткових сил та засобів, спец. автомобілів, виходячи з ситуації, за рішенням начальника ГУ ДСНС.</w:t>
            </w:r>
          </w:p>
          <w:p w14:paraId="629B93EB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3. Здійснює заходи, щодо ліквідації наслідків надзвичайних ситуацій, пожеж, вибухів, небезпечних подій.</w:t>
            </w:r>
          </w:p>
          <w:p w14:paraId="05868CAB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4. Виконує аварійно-пошуково-рятувальні роботи, організовує гасіння пожеж, та інші невідкладні роботи.</w:t>
            </w:r>
          </w:p>
          <w:p w14:paraId="15CF3DFC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5. Проводить пошук та рятування людей на уражених об’єктах і територіях, надає невідкладну домедичну допомогу.</w:t>
            </w:r>
          </w:p>
          <w:p w14:paraId="0A13EA30" w14:textId="77777777" w:rsidR="00777DE6" w:rsidRPr="00777DE6" w:rsidRDefault="00777DE6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9B96C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Сприяє евакуації людей до закладів охорони здоров’я.</w:t>
            </w:r>
          </w:p>
          <w:p w14:paraId="209B4C03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7. Здійснює інші заходи, передбачені законодавством.</w:t>
            </w:r>
          </w:p>
        </w:tc>
        <w:tc>
          <w:tcPr>
            <w:tcW w:w="1227" w:type="dxa"/>
          </w:tcPr>
          <w:p w14:paraId="00BFD886" w14:textId="77777777" w:rsidR="00D243EA" w:rsidRPr="00777DE6" w:rsidRDefault="00D243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Негайно</w:t>
            </w:r>
          </w:p>
        </w:tc>
      </w:tr>
      <w:tr w:rsidR="00D243EA" w:rsidRPr="00777DE6" w14:paraId="5C976992" w14:textId="77777777" w:rsidTr="00501C48">
        <w:trPr>
          <w:trHeight w:val="815"/>
        </w:trPr>
        <w:tc>
          <w:tcPr>
            <w:tcW w:w="2839" w:type="dxa"/>
          </w:tcPr>
          <w:p w14:paraId="34CF8FB0" w14:textId="77777777" w:rsidR="00D243EA" w:rsidRPr="00777DE6" w:rsidRDefault="005B34EE" w:rsidP="00777DE6">
            <w:pPr>
              <w:pStyle w:val="2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777DE6">
              <w:rPr>
                <w:sz w:val="24"/>
                <w:szCs w:val="24"/>
              </w:rPr>
              <w:t>3</w:t>
            </w:r>
            <w:r w:rsidR="00D243EA" w:rsidRPr="00777DE6">
              <w:rPr>
                <w:b w:val="0"/>
                <w:sz w:val="24"/>
                <w:szCs w:val="24"/>
              </w:rPr>
              <w:t xml:space="preserve">. </w:t>
            </w:r>
            <w:r w:rsidR="00D243EA" w:rsidRPr="00777DE6">
              <w:rPr>
                <w:sz w:val="24"/>
                <w:szCs w:val="24"/>
              </w:rPr>
              <w:t>Відділ з питань надзвичайних ситуацій, мобілізаційної та оборонної роботи Чортківської міської ради</w:t>
            </w:r>
          </w:p>
        </w:tc>
        <w:tc>
          <w:tcPr>
            <w:tcW w:w="1590" w:type="dxa"/>
          </w:tcPr>
          <w:p w14:paraId="19C8274F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 xml:space="preserve">135, </w:t>
            </w:r>
          </w:p>
          <w:p w14:paraId="2E98C968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0978538420</w:t>
            </w:r>
          </w:p>
        </w:tc>
        <w:tc>
          <w:tcPr>
            <w:tcW w:w="3680" w:type="dxa"/>
          </w:tcPr>
          <w:p w14:paraId="36736E1A" w14:textId="043E6CF4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 Організовує виклик організацій різних відомств на місце аварії.</w:t>
            </w:r>
          </w:p>
          <w:p w14:paraId="0553B4B0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33F16" w:rsidRPr="00777DE6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 xml:space="preserve"> міському голові про загрозу (виникнення) НС.</w:t>
            </w:r>
          </w:p>
        </w:tc>
        <w:tc>
          <w:tcPr>
            <w:tcW w:w="6197" w:type="dxa"/>
          </w:tcPr>
          <w:p w14:paraId="77478439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 Оповіщення, збір, приведення в готовність евакоорганів громади.</w:t>
            </w:r>
          </w:p>
          <w:p w14:paraId="0DA87911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2. Уточнення завдань керівникам об’єктів щодо проведення евакуаційних заходів.</w:t>
            </w:r>
          </w:p>
          <w:p w14:paraId="13394C7B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3. Оповіщення населення про загрозу (виникнення) НС та порядок проведення евакуації.</w:t>
            </w:r>
          </w:p>
          <w:p w14:paraId="1837D338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4. Прийняття рішення на проведення евакуації населення з зон НС.</w:t>
            </w:r>
          </w:p>
          <w:p w14:paraId="30AEB83A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 xml:space="preserve">5. Організація проведення евакуаційних заходів населення в «Пункти незламності», а саме: </w:t>
            </w:r>
          </w:p>
          <w:p w14:paraId="39DE5B58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- КП «Чортків дім», вул. Сонячна, 7</w:t>
            </w:r>
          </w:p>
          <w:p w14:paraId="22630361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 xml:space="preserve">- КНП «Чортківська центральна міська лікарня», вул. Д. Пігути -31Б </w:t>
            </w:r>
          </w:p>
          <w:p w14:paraId="4B8573DC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- Чортківська гімназія №6, вул. Залізнична, 10</w:t>
            </w:r>
          </w:p>
          <w:p w14:paraId="59BA8DAC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-  КП «Парковий культурно-спортивний комплекс», вул. Б.Хмельницького, 79</w:t>
            </w:r>
          </w:p>
          <w:p w14:paraId="64D9D5A6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 xml:space="preserve"> - Чортківський міський комунальний заклад «Палац дітей та юнацтва» Чортківської міської ради Тернопільської області (басейн), вул. В.Великого 4Г</w:t>
            </w:r>
          </w:p>
          <w:p w14:paraId="13E63D2A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- Заклад дошкільної освіти (ясла-садок) №1, вулиця Рубчакової , 22А</w:t>
            </w:r>
          </w:p>
          <w:p w14:paraId="02C53167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- адміністративний будинок Пастушівського округу, с. Пастуше</w:t>
            </w:r>
          </w:p>
          <w:p w14:paraId="6204F849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- студія с. Переходи Центру культурних послуг с. Біла</w:t>
            </w:r>
          </w:p>
          <w:p w14:paraId="73B5E761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- адміністративний будинок Горвшньовигнанського старостинського округу, с. Горішня Вигнанка</w:t>
            </w:r>
          </w:p>
          <w:p w14:paraId="247A636F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- амбулаторія (в приміщенні адміністративної будівлі Росохацького старостинського округу), с. Росохач</w:t>
            </w:r>
          </w:p>
          <w:p w14:paraId="06456215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- адмістративний будинок Білівського старостинського округу, с. Біла</w:t>
            </w:r>
          </w:p>
          <w:p w14:paraId="2ED0816B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адміністративний будинок Скородинського старостинського округу, с. Скородинці</w:t>
            </w:r>
          </w:p>
          <w:p w14:paraId="1001ABC8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- адміністративний будинок Бичківського старостинського округу, с. Бичківці.</w:t>
            </w:r>
          </w:p>
          <w:p w14:paraId="2B27DD31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6. Організація евакуаційних заходів здійснюється згідно плану евакуації Чортківського міської територіальної громади.</w:t>
            </w:r>
          </w:p>
          <w:p w14:paraId="335D69DB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7. Забезпечення евакуйованого населення теплими речами та гарячими напоями, їжею  та іншим.</w:t>
            </w:r>
          </w:p>
          <w:p w14:paraId="21B2D439" w14:textId="77777777" w:rsidR="00D243EA" w:rsidRPr="00777DE6" w:rsidRDefault="00D243EA" w:rsidP="00777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8. Чортківському КП «ВУВКГ» забезпечити подачу води за допомогою генератора.</w:t>
            </w:r>
          </w:p>
        </w:tc>
        <w:tc>
          <w:tcPr>
            <w:tcW w:w="1227" w:type="dxa"/>
          </w:tcPr>
          <w:p w14:paraId="52E9560F" w14:textId="7AF0D593" w:rsidR="00287AEA" w:rsidRPr="00777DE6" w:rsidRDefault="00D243EA" w:rsidP="007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Негайно</w:t>
            </w:r>
          </w:p>
        </w:tc>
      </w:tr>
      <w:tr w:rsidR="00287AEA" w:rsidRPr="00777DE6" w14:paraId="1E84477A" w14:textId="77777777" w:rsidTr="00287AEA">
        <w:trPr>
          <w:trHeight w:val="848"/>
        </w:trPr>
        <w:tc>
          <w:tcPr>
            <w:tcW w:w="2839" w:type="dxa"/>
          </w:tcPr>
          <w:p w14:paraId="37B9E400" w14:textId="77777777" w:rsidR="00287AEA" w:rsidRPr="00777DE6" w:rsidRDefault="005B34EE" w:rsidP="00777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7AEA"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. «Центр екстреної медичної допомоги та медицини катастроф»</w:t>
            </w:r>
          </w:p>
        </w:tc>
        <w:tc>
          <w:tcPr>
            <w:tcW w:w="1590" w:type="dxa"/>
          </w:tcPr>
          <w:p w14:paraId="716CA54B" w14:textId="77777777" w:rsidR="00287AEA" w:rsidRPr="00777DE6" w:rsidRDefault="00287A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0" w:type="dxa"/>
          </w:tcPr>
          <w:p w14:paraId="700E3185" w14:textId="77777777" w:rsidR="00287AEA" w:rsidRPr="00777DE6" w:rsidRDefault="00287A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Негайно посилає до місця аварії бригаду(и)  швидкої допомоги</w:t>
            </w:r>
          </w:p>
          <w:p w14:paraId="6B8E9E25" w14:textId="77777777" w:rsidR="00287AEA" w:rsidRPr="00777DE6" w:rsidRDefault="00287A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14:paraId="5955E1C2" w14:textId="77777777" w:rsidR="00287AEA" w:rsidRPr="00777DE6" w:rsidRDefault="00287AEA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При наявності потерпілих організовує (за межами місця аварії) надання першої медичної допомоги та евакуацію їх в лікувальний заклад.</w:t>
            </w:r>
          </w:p>
        </w:tc>
        <w:tc>
          <w:tcPr>
            <w:tcW w:w="1227" w:type="dxa"/>
          </w:tcPr>
          <w:p w14:paraId="4EC2B41B" w14:textId="77777777" w:rsidR="00287AEA" w:rsidRPr="00777DE6" w:rsidRDefault="00287AEA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Негайно</w:t>
            </w:r>
          </w:p>
        </w:tc>
      </w:tr>
      <w:tr w:rsidR="0022696F" w:rsidRPr="00777DE6" w14:paraId="3D4AF13B" w14:textId="77777777" w:rsidTr="00825B59">
        <w:trPr>
          <w:trHeight w:val="1339"/>
        </w:trPr>
        <w:tc>
          <w:tcPr>
            <w:tcW w:w="2839" w:type="dxa"/>
          </w:tcPr>
          <w:p w14:paraId="53B6DABA" w14:textId="77777777" w:rsidR="0022696F" w:rsidRPr="00777DE6" w:rsidRDefault="005B34EE" w:rsidP="00777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696F"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. КП «Благоустрій» Чортківської міської ради</w:t>
            </w:r>
          </w:p>
        </w:tc>
        <w:tc>
          <w:tcPr>
            <w:tcW w:w="1590" w:type="dxa"/>
          </w:tcPr>
          <w:p w14:paraId="28F1EF62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0672152962</w:t>
            </w:r>
          </w:p>
          <w:p w14:paraId="647945F6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DD386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0990542104</w:t>
            </w:r>
          </w:p>
          <w:p w14:paraId="45287766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954FA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DDB42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2F911DB0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Направляє до місця аварії аварійну бригаду з потрібною технікою.</w:t>
            </w:r>
          </w:p>
        </w:tc>
        <w:tc>
          <w:tcPr>
            <w:tcW w:w="6197" w:type="dxa"/>
          </w:tcPr>
          <w:p w14:paraId="6D2CB0F1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про прибуття аварійної бригади.</w:t>
            </w:r>
          </w:p>
          <w:p w14:paraId="668CFCBE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2. На вимогу відповідального керівника забезпечує слідкуючою технікою: водовозка, екскаватор, грейдер, трактори, автомобілі.</w:t>
            </w:r>
          </w:p>
        </w:tc>
        <w:tc>
          <w:tcPr>
            <w:tcW w:w="1227" w:type="dxa"/>
          </w:tcPr>
          <w:p w14:paraId="49C8F424" w14:textId="77777777" w:rsidR="0022696F" w:rsidRPr="00777DE6" w:rsidRDefault="005B34EE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При необхідності</w:t>
            </w:r>
          </w:p>
        </w:tc>
      </w:tr>
      <w:tr w:rsidR="0022696F" w:rsidRPr="00777DE6" w14:paraId="6D928612" w14:textId="77777777" w:rsidTr="00825B59">
        <w:trPr>
          <w:trHeight w:val="848"/>
        </w:trPr>
        <w:tc>
          <w:tcPr>
            <w:tcW w:w="2839" w:type="dxa"/>
          </w:tcPr>
          <w:p w14:paraId="7F152A57" w14:textId="77777777" w:rsidR="0022696F" w:rsidRPr="00777DE6" w:rsidRDefault="005B34EE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96F"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Чортківське управління експлуатації газового господарства ПрАТ «Тернопільгаз»</w:t>
            </w:r>
          </w:p>
        </w:tc>
        <w:tc>
          <w:tcPr>
            <w:tcW w:w="1590" w:type="dxa"/>
          </w:tcPr>
          <w:p w14:paraId="6A063780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104, (0352)517500</w:t>
            </w:r>
          </w:p>
          <w:p w14:paraId="0B8C18EC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0501048104</w:t>
            </w:r>
          </w:p>
          <w:p w14:paraId="18A4CD09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(03552) 22678</w:t>
            </w:r>
          </w:p>
          <w:p w14:paraId="055A87B3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47EB1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D5400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C35AE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41819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4049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81C1D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7E71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EA346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3F9A6F53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 Направляє до місця аварії аварійну бригаду у відповідності з «Планом локалізації та ліквідації аварійних ситуацій і аварій в газовому господарстві.</w:t>
            </w:r>
          </w:p>
          <w:p w14:paraId="22AD9427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2. Організовує виклик організацій різних відомств на місце аварії.</w:t>
            </w:r>
          </w:p>
          <w:p w14:paraId="78195D34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98736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14:paraId="6E64C4B5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гасіння пожежі про прибуття аварійної бригади.</w:t>
            </w:r>
          </w:p>
          <w:p w14:paraId="2ADB4666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2. Встановлює ступінь небезпеки газових мереж та обладнання на місці аварійної ситуації. На вимогу керівника гасіння пожежі виконує відключення об’єкту від системи газопостачання. При вибуху ця робота виконується негайно.</w:t>
            </w:r>
          </w:p>
          <w:p w14:paraId="392874DF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3. Виконує перевірку на загазованість підвалів будинків та підземних споруд в радіусі 50м від місця аварії.</w:t>
            </w:r>
          </w:p>
          <w:p w14:paraId="6018633B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4. У взаємодії з працівниками Чортківського райвідділу поліції ГУНП України в Тернопільській області бере участь у встановленні причини вибуху (пожежі), аварійної ситуації, нещасного випадку.</w:t>
            </w:r>
          </w:p>
          <w:p w14:paraId="22A3AE92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 xml:space="preserve">5. З дозволу керівника гасіння пожежі, у </w:t>
            </w:r>
            <w:r w:rsidRPr="0077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встановленому порядку, при відсутності необхідності виконання ремонтних робіт, відновлює подачу газу на об’єкт.</w:t>
            </w:r>
          </w:p>
          <w:p w14:paraId="7C6CCC3C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6. З дозволу керівника гасіння пожежі, аварійна бригада може покинути місце аварії.</w:t>
            </w:r>
          </w:p>
        </w:tc>
        <w:tc>
          <w:tcPr>
            <w:tcW w:w="1227" w:type="dxa"/>
          </w:tcPr>
          <w:p w14:paraId="74E418A6" w14:textId="77777777" w:rsidR="0022696F" w:rsidRPr="00777DE6" w:rsidRDefault="00933F16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викликом</w:t>
            </w:r>
          </w:p>
        </w:tc>
      </w:tr>
      <w:tr w:rsidR="0022696F" w:rsidRPr="00777DE6" w14:paraId="345D08F4" w14:textId="77777777" w:rsidTr="00501C48">
        <w:trPr>
          <w:trHeight w:val="1842"/>
        </w:trPr>
        <w:tc>
          <w:tcPr>
            <w:tcW w:w="2839" w:type="dxa"/>
          </w:tcPr>
          <w:p w14:paraId="292E64CA" w14:textId="77777777" w:rsidR="0022696F" w:rsidRPr="00777DE6" w:rsidRDefault="005B34EE" w:rsidP="003C3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696F"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ВАТ </w:t>
            </w:r>
          </w:p>
          <w:p w14:paraId="73DD63C9" w14:textId="77777777" w:rsidR="0022696F" w:rsidRPr="00777DE6" w:rsidRDefault="0022696F" w:rsidP="003C3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Чортківський РЕМ «Тернопільобленерго»</w:t>
            </w:r>
          </w:p>
        </w:tc>
        <w:tc>
          <w:tcPr>
            <w:tcW w:w="1590" w:type="dxa"/>
          </w:tcPr>
          <w:p w14:paraId="0F49FE06" w14:textId="77777777" w:rsidR="0022696F" w:rsidRPr="00777DE6" w:rsidRDefault="0022696F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26190, 26188,</w:t>
            </w:r>
          </w:p>
          <w:p w14:paraId="24A2E427" w14:textId="77777777" w:rsidR="0022696F" w:rsidRPr="00777DE6" w:rsidRDefault="0022696F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26224</w:t>
            </w:r>
          </w:p>
        </w:tc>
        <w:tc>
          <w:tcPr>
            <w:tcW w:w="3680" w:type="dxa"/>
          </w:tcPr>
          <w:p w14:paraId="181779F2" w14:textId="77777777" w:rsidR="0022696F" w:rsidRPr="00777DE6" w:rsidRDefault="0022696F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 Посилає до місця аварії аварійну бригаду.</w:t>
            </w:r>
          </w:p>
          <w:p w14:paraId="57AE0138" w14:textId="77777777" w:rsidR="0022696F" w:rsidRPr="00777DE6" w:rsidRDefault="0022696F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2. Повідомляє власників об’єктів енергопостачання.</w:t>
            </w:r>
          </w:p>
        </w:tc>
        <w:tc>
          <w:tcPr>
            <w:tcW w:w="6197" w:type="dxa"/>
          </w:tcPr>
          <w:p w14:paraId="4971A60C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робіт АДС про прибуття аварійної бригади.</w:t>
            </w:r>
          </w:p>
          <w:p w14:paraId="27FBF8FF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2. Вказує місця проходження підземних електромереж.</w:t>
            </w:r>
          </w:p>
          <w:p w14:paraId="088C11ED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3. За необхідності залучає балансоутримувачів об’єктів енергопостачання (КП «Чортків дім», ОСББ).</w:t>
            </w:r>
          </w:p>
          <w:p w14:paraId="009868EC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4. З дозволу керівника гасіння пожежі, у встановленому порядку, при відсутності необхідності виконання ремонтних робіт, відновлює електропостачання  на об’єкт  або дає дозвіл на підключення резервного джерела.</w:t>
            </w:r>
          </w:p>
        </w:tc>
        <w:tc>
          <w:tcPr>
            <w:tcW w:w="1227" w:type="dxa"/>
          </w:tcPr>
          <w:p w14:paraId="71FDE592" w14:textId="77777777" w:rsidR="0022696F" w:rsidRPr="00777DE6" w:rsidRDefault="00933F16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За викликом</w:t>
            </w:r>
          </w:p>
        </w:tc>
      </w:tr>
      <w:tr w:rsidR="0022696F" w:rsidRPr="00777DE6" w14:paraId="29573BAB" w14:textId="77777777" w:rsidTr="000F3750">
        <w:trPr>
          <w:trHeight w:val="1125"/>
        </w:trPr>
        <w:tc>
          <w:tcPr>
            <w:tcW w:w="2839" w:type="dxa"/>
          </w:tcPr>
          <w:p w14:paraId="702D41D8" w14:textId="77777777" w:rsidR="0022696F" w:rsidRPr="00777DE6" w:rsidRDefault="0022696F" w:rsidP="003C3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КПТМ ТОР «Тернопільтеплокомун-енерго» </w:t>
            </w:r>
          </w:p>
        </w:tc>
        <w:tc>
          <w:tcPr>
            <w:tcW w:w="1590" w:type="dxa"/>
          </w:tcPr>
          <w:p w14:paraId="1343E712" w14:textId="77777777" w:rsidR="0022696F" w:rsidRPr="00777DE6" w:rsidRDefault="0022696F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23910, 20694</w:t>
            </w:r>
          </w:p>
        </w:tc>
        <w:tc>
          <w:tcPr>
            <w:tcW w:w="3680" w:type="dxa"/>
          </w:tcPr>
          <w:p w14:paraId="2F044AB9" w14:textId="77777777" w:rsidR="0022696F" w:rsidRPr="00777DE6" w:rsidRDefault="0022696F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 Посилає до місця аварії аварійну бригаду</w:t>
            </w:r>
          </w:p>
          <w:p w14:paraId="52B362FD" w14:textId="77777777" w:rsidR="0022696F" w:rsidRPr="00777DE6" w:rsidRDefault="0022696F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2. Дає розпорядження про припинення усіх видів вогневих робіт в зоні пошкодження газопроводу, загазованості підземних споруд, аварійних та надзвичайних ситуацій.</w:t>
            </w:r>
          </w:p>
        </w:tc>
        <w:tc>
          <w:tcPr>
            <w:tcW w:w="6197" w:type="dxa"/>
          </w:tcPr>
          <w:p w14:paraId="46E95E33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робіт АДС про прибуття аварійної бригади</w:t>
            </w:r>
          </w:p>
          <w:p w14:paraId="01CF9FA6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2. Вказує місця проходження підземних теплових мереж та спосіб їх прокладки в землі</w:t>
            </w:r>
          </w:p>
          <w:p w14:paraId="152C63F9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3. На вимогу відповідального керівника АДС забезпечує вентиляцію камер та колекторів.</w:t>
            </w:r>
          </w:p>
        </w:tc>
        <w:tc>
          <w:tcPr>
            <w:tcW w:w="1227" w:type="dxa"/>
          </w:tcPr>
          <w:p w14:paraId="6303F191" w14:textId="77777777" w:rsidR="0022696F" w:rsidRPr="00777DE6" w:rsidRDefault="00933F16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За викликом</w:t>
            </w:r>
          </w:p>
        </w:tc>
      </w:tr>
      <w:tr w:rsidR="0022696F" w:rsidRPr="00777DE6" w14:paraId="73E1D40B" w14:textId="77777777" w:rsidTr="008A011E">
        <w:trPr>
          <w:trHeight w:val="992"/>
        </w:trPr>
        <w:tc>
          <w:tcPr>
            <w:tcW w:w="2839" w:type="dxa"/>
          </w:tcPr>
          <w:p w14:paraId="1298C97E" w14:textId="77777777" w:rsidR="0022696F" w:rsidRPr="00777DE6" w:rsidRDefault="005B34EE" w:rsidP="003C3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2696F"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. КП «Чортківське ВУВКГ»</w:t>
            </w:r>
          </w:p>
        </w:tc>
        <w:tc>
          <w:tcPr>
            <w:tcW w:w="1590" w:type="dxa"/>
          </w:tcPr>
          <w:p w14:paraId="0A76AD5C" w14:textId="77777777" w:rsidR="0022696F" w:rsidRPr="00777DE6" w:rsidRDefault="0022696F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22367</w:t>
            </w:r>
          </w:p>
        </w:tc>
        <w:tc>
          <w:tcPr>
            <w:tcW w:w="3680" w:type="dxa"/>
          </w:tcPr>
          <w:p w14:paraId="05E559F3" w14:textId="77777777" w:rsidR="0022696F" w:rsidRPr="00777DE6" w:rsidRDefault="0022696F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Посилає до місця аварії аварійну бригаду.</w:t>
            </w:r>
          </w:p>
        </w:tc>
        <w:tc>
          <w:tcPr>
            <w:tcW w:w="6197" w:type="dxa"/>
          </w:tcPr>
          <w:p w14:paraId="4AB8633E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робіт АДС про прибуття аварійної бригади.</w:t>
            </w:r>
          </w:p>
          <w:p w14:paraId="1EC4228F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2. Вказує місця проходження підземних, водопровідних  каналізаційних мереж.</w:t>
            </w:r>
          </w:p>
          <w:p w14:paraId="656E840A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3. Вживає заходи для усунення аварійних ситуацій.</w:t>
            </w:r>
          </w:p>
          <w:p w14:paraId="5BCC6765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4. З дозволу керівника гасіння пожежі, у встановленому порядку, при відсутності необхідності виконання ремонтних робіт, відновлює водопостачання  на об’єкт.</w:t>
            </w:r>
          </w:p>
        </w:tc>
        <w:tc>
          <w:tcPr>
            <w:tcW w:w="1227" w:type="dxa"/>
          </w:tcPr>
          <w:p w14:paraId="4BA77FE2" w14:textId="77777777" w:rsidR="0022696F" w:rsidRPr="00777DE6" w:rsidRDefault="00933F16" w:rsidP="003C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За викликом</w:t>
            </w:r>
          </w:p>
        </w:tc>
      </w:tr>
      <w:tr w:rsidR="0022696F" w:rsidRPr="00777DE6" w14:paraId="7853AE16" w14:textId="77777777" w:rsidTr="00933F16">
        <w:trPr>
          <w:trHeight w:val="899"/>
        </w:trPr>
        <w:tc>
          <w:tcPr>
            <w:tcW w:w="2839" w:type="dxa"/>
          </w:tcPr>
          <w:p w14:paraId="3990AD1F" w14:textId="77777777" w:rsidR="0022696F" w:rsidRPr="00777DE6" w:rsidRDefault="005B34EE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22696F"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. Залізнична станція м. Чортків 36470 Львівської залізниці</w:t>
            </w:r>
          </w:p>
        </w:tc>
        <w:tc>
          <w:tcPr>
            <w:tcW w:w="1590" w:type="dxa"/>
          </w:tcPr>
          <w:p w14:paraId="7E4E534D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22803, 22804</w:t>
            </w:r>
          </w:p>
        </w:tc>
        <w:tc>
          <w:tcPr>
            <w:tcW w:w="3680" w:type="dxa"/>
          </w:tcPr>
          <w:p w14:paraId="1DDEB765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Забороняє рух поїздів в районі аварії</w:t>
            </w:r>
          </w:p>
        </w:tc>
        <w:tc>
          <w:tcPr>
            <w:tcW w:w="6197" w:type="dxa"/>
          </w:tcPr>
          <w:p w14:paraId="042E7270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Забороняється рух поїздів в зоні надзвичайної ситуації, до вияснення обставин пожежі (вибуху), аварійної ситуації.</w:t>
            </w:r>
          </w:p>
        </w:tc>
        <w:tc>
          <w:tcPr>
            <w:tcW w:w="1227" w:type="dxa"/>
          </w:tcPr>
          <w:p w14:paraId="04E8F6E0" w14:textId="77777777" w:rsidR="0022696F" w:rsidRPr="00777DE6" w:rsidRDefault="00933F16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За розпорядженням керівника</w:t>
            </w:r>
          </w:p>
        </w:tc>
      </w:tr>
      <w:tr w:rsidR="0022696F" w:rsidRPr="00777DE6" w14:paraId="038673F1" w14:textId="77777777" w:rsidTr="00501C48">
        <w:trPr>
          <w:trHeight w:val="266"/>
        </w:trPr>
        <w:tc>
          <w:tcPr>
            <w:tcW w:w="2839" w:type="dxa"/>
          </w:tcPr>
          <w:p w14:paraId="3D4A8378" w14:textId="77777777" w:rsidR="0022696F" w:rsidRPr="00777DE6" w:rsidRDefault="005B34EE" w:rsidP="00777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2696F"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. «Укртелеком» Чортківське відділеня</w:t>
            </w:r>
          </w:p>
        </w:tc>
        <w:tc>
          <w:tcPr>
            <w:tcW w:w="1590" w:type="dxa"/>
          </w:tcPr>
          <w:p w14:paraId="6EA267A3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21548</w:t>
            </w:r>
          </w:p>
        </w:tc>
        <w:tc>
          <w:tcPr>
            <w:tcW w:w="3680" w:type="dxa"/>
          </w:tcPr>
          <w:p w14:paraId="676EB845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Посилає до місця аварії аварійну бригаду або представника</w:t>
            </w:r>
          </w:p>
          <w:p w14:paraId="1DA02A2D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14:paraId="247EC489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про прибуття аварійної бригади.</w:t>
            </w:r>
          </w:p>
          <w:p w14:paraId="2E467A7C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2. За вказівкою відповідального керівника виконує відключення від системи електропостачання. Відключення виконується за межами зони надзвичайної ситуації.</w:t>
            </w:r>
          </w:p>
        </w:tc>
        <w:tc>
          <w:tcPr>
            <w:tcW w:w="1227" w:type="dxa"/>
          </w:tcPr>
          <w:p w14:paraId="60D5C228" w14:textId="77777777" w:rsidR="0022696F" w:rsidRPr="00777DE6" w:rsidRDefault="00933F16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За розпорядженням керівника</w:t>
            </w:r>
          </w:p>
        </w:tc>
      </w:tr>
      <w:tr w:rsidR="0022696F" w:rsidRPr="00777DE6" w14:paraId="02954677" w14:textId="77777777" w:rsidTr="00501C48">
        <w:trPr>
          <w:trHeight w:val="251"/>
        </w:trPr>
        <w:tc>
          <w:tcPr>
            <w:tcW w:w="2839" w:type="dxa"/>
          </w:tcPr>
          <w:p w14:paraId="581A9E3F" w14:textId="77777777" w:rsidR="0022696F" w:rsidRPr="00777DE6" w:rsidRDefault="005B34EE" w:rsidP="00777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2696F"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. Управління соціального захисту та охорони здоров’я</w:t>
            </w:r>
          </w:p>
        </w:tc>
        <w:tc>
          <w:tcPr>
            <w:tcW w:w="1590" w:type="dxa"/>
          </w:tcPr>
          <w:p w14:paraId="1035AB7C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23836</w:t>
            </w:r>
          </w:p>
          <w:p w14:paraId="76006A4B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0977188527</w:t>
            </w:r>
          </w:p>
          <w:p w14:paraId="08FAAC92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0967247264</w:t>
            </w:r>
          </w:p>
        </w:tc>
        <w:tc>
          <w:tcPr>
            <w:tcW w:w="3680" w:type="dxa"/>
          </w:tcPr>
          <w:p w14:paraId="13BB111E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Cs/>
                <w:sz w:val="24"/>
                <w:szCs w:val="24"/>
              </w:rPr>
              <w:t>Посилає до місця аварії службу з перевезення людей на візках, соціальне таксі.</w:t>
            </w:r>
          </w:p>
          <w:p w14:paraId="0A8C6898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14:paraId="479547A4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1.Здійснює контроль за  перевезенням  людей на візках та одиноких з місця події  до КНП «Чортківської центральної міської лікарні».</w:t>
            </w:r>
          </w:p>
          <w:p w14:paraId="44EA2FCD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2.Здійснює контроль за наданням потерпілим харчування, одягу та медичної допомоги.</w:t>
            </w:r>
          </w:p>
        </w:tc>
        <w:tc>
          <w:tcPr>
            <w:tcW w:w="1227" w:type="dxa"/>
          </w:tcPr>
          <w:p w14:paraId="6738A16A" w14:textId="77777777" w:rsidR="0022696F" w:rsidRPr="00777DE6" w:rsidRDefault="00933F16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При необхідності</w:t>
            </w:r>
          </w:p>
        </w:tc>
      </w:tr>
      <w:tr w:rsidR="0022696F" w:rsidRPr="00777DE6" w14:paraId="064DE54D" w14:textId="77777777" w:rsidTr="00501C48">
        <w:trPr>
          <w:trHeight w:val="251"/>
        </w:trPr>
        <w:tc>
          <w:tcPr>
            <w:tcW w:w="2839" w:type="dxa"/>
          </w:tcPr>
          <w:p w14:paraId="33BCE65F" w14:textId="77777777" w:rsidR="0022696F" w:rsidRPr="00777DE6" w:rsidRDefault="005B34EE" w:rsidP="00777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2696F"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. Управління освіти, молоді та спорту Чортківської міської ради</w:t>
            </w:r>
          </w:p>
          <w:p w14:paraId="70DEAB9E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296ACCD4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21277</w:t>
            </w:r>
          </w:p>
        </w:tc>
        <w:tc>
          <w:tcPr>
            <w:tcW w:w="3680" w:type="dxa"/>
          </w:tcPr>
          <w:p w14:paraId="0140A162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1.Організовує виклик організацій різних відомств на місце аварії.</w:t>
            </w:r>
          </w:p>
          <w:p w14:paraId="277BE134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2. Повідомляє керівника управління освіти, молоді та спорту</w:t>
            </w:r>
          </w:p>
        </w:tc>
        <w:tc>
          <w:tcPr>
            <w:tcW w:w="6197" w:type="dxa"/>
          </w:tcPr>
          <w:p w14:paraId="567B4EFF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1. Доповідає відповідальному керівнику гасіння пожежі про прибуття аварійної бригади.</w:t>
            </w:r>
          </w:p>
          <w:p w14:paraId="53928070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2. Встановлює ступінь небезпеки  на місці аварійної ситуації відповідно до повноважень. На вимогу керівника гасіння пожежі виконує його вказівки.</w:t>
            </w:r>
          </w:p>
          <w:p w14:paraId="36562B25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 xml:space="preserve">3. Відповідає за безпеку працівників та дітей закладу освіти. </w:t>
            </w:r>
          </w:p>
        </w:tc>
        <w:tc>
          <w:tcPr>
            <w:tcW w:w="1227" w:type="dxa"/>
          </w:tcPr>
          <w:p w14:paraId="22C1F7D8" w14:textId="77777777" w:rsidR="0022696F" w:rsidRPr="00777DE6" w:rsidRDefault="00933F16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При необхідності</w:t>
            </w:r>
          </w:p>
        </w:tc>
      </w:tr>
      <w:tr w:rsidR="0022696F" w:rsidRPr="00777DE6" w14:paraId="199B3E7C" w14:textId="77777777" w:rsidTr="005B34EE">
        <w:trPr>
          <w:trHeight w:val="1446"/>
        </w:trPr>
        <w:tc>
          <w:tcPr>
            <w:tcW w:w="2839" w:type="dxa"/>
          </w:tcPr>
          <w:p w14:paraId="7562678D" w14:textId="77777777" w:rsidR="0022696F" w:rsidRPr="00777DE6" w:rsidRDefault="005B34EE" w:rsidP="00777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2696F"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. Відділ бухгалтерського обліку та звітності Чортківської міської ради</w:t>
            </w:r>
          </w:p>
        </w:tc>
        <w:tc>
          <w:tcPr>
            <w:tcW w:w="1590" w:type="dxa"/>
          </w:tcPr>
          <w:p w14:paraId="5B2B8F59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22798</w:t>
            </w:r>
          </w:p>
        </w:tc>
        <w:tc>
          <w:tcPr>
            <w:tcW w:w="3680" w:type="dxa"/>
          </w:tcPr>
          <w:p w14:paraId="31271E60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14:paraId="44C528EF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Створення резервного фонду. Укладання договорів з приватними підприємствами щодо зберігання будівельних матеріалів та паливно- мастильних матеріалів резервного фонду.</w:t>
            </w:r>
          </w:p>
        </w:tc>
        <w:tc>
          <w:tcPr>
            <w:tcW w:w="1227" w:type="dxa"/>
          </w:tcPr>
          <w:p w14:paraId="5AC02D6B" w14:textId="77777777" w:rsidR="0022696F" w:rsidRPr="00777DE6" w:rsidRDefault="005B34EE" w:rsidP="005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До 7 днів</w:t>
            </w:r>
          </w:p>
        </w:tc>
      </w:tr>
      <w:tr w:rsidR="0022696F" w:rsidRPr="00777DE6" w14:paraId="429EEA3A" w14:textId="77777777" w:rsidTr="00777DE6">
        <w:trPr>
          <w:trHeight w:val="58"/>
        </w:trPr>
        <w:tc>
          <w:tcPr>
            <w:tcW w:w="2839" w:type="dxa"/>
          </w:tcPr>
          <w:p w14:paraId="73B8E200" w14:textId="77777777" w:rsidR="0022696F" w:rsidRPr="00777DE6" w:rsidRDefault="005B34EE" w:rsidP="00777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b/>
                <w:sz w:val="24"/>
                <w:szCs w:val="24"/>
              </w:rPr>
              <w:t>15. Благодійний Фонд «Покрова Чортків»</w:t>
            </w:r>
          </w:p>
          <w:p w14:paraId="16C31ABB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5E52DCE" w14:textId="77777777" w:rsidR="0022696F" w:rsidRPr="00777DE6" w:rsidRDefault="00B812AE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0986603344</w:t>
            </w:r>
          </w:p>
        </w:tc>
        <w:tc>
          <w:tcPr>
            <w:tcW w:w="3680" w:type="dxa"/>
          </w:tcPr>
          <w:p w14:paraId="541B28AD" w14:textId="77777777" w:rsidR="0022696F" w:rsidRPr="00777DE6" w:rsidRDefault="0022696F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14:paraId="30F463D1" w14:textId="2E7A4FF9" w:rsidR="0022696F" w:rsidRPr="00777DE6" w:rsidRDefault="005B34EE" w:rsidP="0077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Створення резервного фонду</w:t>
            </w:r>
            <w:r w:rsidR="007714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 xml:space="preserve"> теплого одягу, ковдр, продуктів харчування тривалого зберігання, електроприладів</w:t>
            </w:r>
            <w:r w:rsidR="00933F16" w:rsidRPr="00777DE6">
              <w:rPr>
                <w:rFonts w:ascii="Times New Roman" w:hAnsi="Times New Roman" w:cs="Times New Roman"/>
                <w:sz w:val="24"/>
                <w:szCs w:val="24"/>
              </w:rPr>
              <w:t>, інше.</w:t>
            </w:r>
          </w:p>
        </w:tc>
        <w:tc>
          <w:tcPr>
            <w:tcW w:w="1227" w:type="dxa"/>
          </w:tcPr>
          <w:p w14:paraId="2AA62324" w14:textId="77777777" w:rsidR="0022696F" w:rsidRPr="00777DE6" w:rsidRDefault="005B34EE" w:rsidP="005B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6">
              <w:rPr>
                <w:rFonts w:ascii="Times New Roman" w:hAnsi="Times New Roman" w:cs="Times New Roman"/>
                <w:sz w:val="24"/>
                <w:szCs w:val="24"/>
              </w:rPr>
              <w:t>До 7 днів</w:t>
            </w:r>
          </w:p>
        </w:tc>
      </w:tr>
    </w:tbl>
    <w:p w14:paraId="658C9E37" w14:textId="77777777" w:rsidR="0022696F" w:rsidRPr="00777DE6" w:rsidRDefault="0022696F" w:rsidP="001312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E9E9A71" w14:textId="77777777" w:rsidR="0022696F" w:rsidRPr="00777DE6" w:rsidRDefault="0022696F" w:rsidP="001312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597C190" w14:textId="77777777" w:rsidR="00C61EC9" w:rsidRPr="00777DE6" w:rsidRDefault="00C61EC9" w:rsidP="00131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DE6">
        <w:rPr>
          <w:rFonts w:ascii="Times New Roman" w:hAnsi="Times New Roman" w:cs="Times New Roman"/>
          <w:b/>
          <w:sz w:val="28"/>
          <w:szCs w:val="28"/>
        </w:rPr>
        <w:t>Керуюча справами</w:t>
      </w:r>
    </w:p>
    <w:p w14:paraId="29E962FE" w14:textId="28C25AC9" w:rsidR="00C61EC9" w:rsidRPr="00777DE6" w:rsidRDefault="00C61EC9" w:rsidP="001312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DE6"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  <w:r w:rsidR="0077148B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  <w:r w:rsidR="0022696F" w:rsidRPr="00777D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Алеся ВАСИЛЬЧЕНКО</w:t>
      </w:r>
    </w:p>
    <w:sectPr w:rsidR="00C61EC9" w:rsidRPr="00777DE6" w:rsidSect="00777DE6">
      <w:pgSz w:w="16838" w:h="11906" w:orient="landscape"/>
      <w:pgMar w:top="113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96FA" w14:textId="77777777" w:rsidR="00741284" w:rsidRDefault="00741284" w:rsidP="000F3750">
      <w:pPr>
        <w:spacing w:after="0" w:line="240" w:lineRule="auto"/>
      </w:pPr>
      <w:r>
        <w:separator/>
      </w:r>
    </w:p>
  </w:endnote>
  <w:endnote w:type="continuationSeparator" w:id="0">
    <w:p w14:paraId="740E3941" w14:textId="77777777" w:rsidR="00741284" w:rsidRDefault="00741284" w:rsidP="000F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B31E" w14:textId="77777777" w:rsidR="00741284" w:rsidRDefault="00741284" w:rsidP="000F3750">
      <w:pPr>
        <w:spacing w:after="0" w:line="240" w:lineRule="auto"/>
      </w:pPr>
      <w:r>
        <w:separator/>
      </w:r>
    </w:p>
  </w:footnote>
  <w:footnote w:type="continuationSeparator" w:id="0">
    <w:p w14:paraId="146E93E2" w14:textId="77777777" w:rsidR="00741284" w:rsidRDefault="00741284" w:rsidP="000F3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277"/>
    <w:rsid w:val="000F3750"/>
    <w:rsid w:val="001077D4"/>
    <w:rsid w:val="00125C2F"/>
    <w:rsid w:val="00131277"/>
    <w:rsid w:val="00162725"/>
    <w:rsid w:val="0022652B"/>
    <w:rsid w:val="0022696F"/>
    <w:rsid w:val="002447C6"/>
    <w:rsid w:val="002717AF"/>
    <w:rsid w:val="00277B8B"/>
    <w:rsid w:val="00287AEA"/>
    <w:rsid w:val="003B119F"/>
    <w:rsid w:val="003D7E51"/>
    <w:rsid w:val="00420169"/>
    <w:rsid w:val="004655EB"/>
    <w:rsid w:val="004940CD"/>
    <w:rsid w:val="00533054"/>
    <w:rsid w:val="005962F2"/>
    <w:rsid w:val="005B34EE"/>
    <w:rsid w:val="005D6573"/>
    <w:rsid w:val="0060200A"/>
    <w:rsid w:val="006325A3"/>
    <w:rsid w:val="00692BB5"/>
    <w:rsid w:val="00694D55"/>
    <w:rsid w:val="006E2DA9"/>
    <w:rsid w:val="006F5C1F"/>
    <w:rsid w:val="00741284"/>
    <w:rsid w:val="0077148B"/>
    <w:rsid w:val="00777DE6"/>
    <w:rsid w:val="007B7E97"/>
    <w:rsid w:val="00825B59"/>
    <w:rsid w:val="0084448B"/>
    <w:rsid w:val="00850402"/>
    <w:rsid w:val="008875AC"/>
    <w:rsid w:val="008A011E"/>
    <w:rsid w:val="00933F16"/>
    <w:rsid w:val="009566B2"/>
    <w:rsid w:val="009A15FF"/>
    <w:rsid w:val="009C6B3A"/>
    <w:rsid w:val="00A76274"/>
    <w:rsid w:val="00A9778D"/>
    <w:rsid w:val="00AA6133"/>
    <w:rsid w:val="00AA6EB9"/>
    <w:rsid w:val="00AC5614"/>
    <w:rsid w:val="00AD1F84"/>
    <w:rsid w:val="00B56CDE"/>
    <w:rsid w:val="00B66D18"/>
    <w:rsid w:val="00B812AE"/>
    <w:rsid w:val="00C128CB"/>
    <w:rsid w:val="00C61EC9"/>
    <w:rsid w:val="00C94FE4"/>
    <w:rsid w:val="00CC03B5"/>
    <w:rsid w:val="00D243EA"/>
    <w:rsid w:val="00D6136E"/>
    <w:rsid w:val="00D86850"/>
    <w:rsid w:val="00D90D0A"/>
    <w:rsid w:val="00E2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8FC9"/>
  <w15:docId w15:val="{6647FCEB-4F0A-47CF-826E-01D21827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277"/>
  </w:style>
  <w:style w:type="paragraph" w:styleId="2">
    <w:name w:val="heading 2"/>
    <w:basedOn w:val="a"/>
    <w:link w:val="20"/>
    <w:uiPriority w:val="9"/>
    <w:qFormat/>
    <w:rsid w:val="00244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277"/>
    <w:pPr>
      <w:spacing w:after="0" w:line="240" w:lineRule="auto"/>
    </w:pPr>
  </w:style>
  <w:style w:type="table" w:styleId="a4">
    <w:name w:val="Table Grid"/>
    <w:basedOn w:val="a1"/>
    <w:uiPriority w:val="39"/>
    <w:rsid w:val="0013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A011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F37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37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F3750"/>
  </w:style>
  <w:style w:type="paragraph" w:styleId="aa">
    <w:name w:val="footer"/>
    <w:basedOn w:val="a"/>
    <w:link w:val="ab"/>
    <w:uiPriority w:val="99"/>
    <w:unhideWhenUsed/>
    <w:rsid w:val="000F37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F3750"/>
  </w:style>
  <w:style w:type="character" w:customStyle="1" w:styleId="20">
    <w:name w:val="Заголовок 2 Знак"/>
    <w:basedOn w:val="a0"/>
    <w:link w:val="2"/>
    <w:uiPriority w:val="9"/>
    <w:rsid w:val="002447C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F72A-12D4-4BB1-A584-83F4E35A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5842</Words>
  <Characters>3331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Васильченко</cp:lastModifiedBy>
  <cp:revision>16</cp:revision>
  <cp:lastPrinted>2023-09-12T12:06:00Z</cp:lastPrinted>
  <dcterms:created xsi:type="dcterms:W3CDTF">2023-09-11T07:43:00Z</dcterms:created>
  <dcterms:modified xsi:type="dcterms:W3CDTF">2023-09-18T08:33:00Z</dcterms:modified>
</cp:coreProperties>
</file>