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339A4" w14:textId="77777777" w:rsidR="00A36F80" w:rsidRPr="00A71E69" w:rsidRDefault="00A36F80" w:rsidP="00A71E69">
      <w:pPr>
        <w:ind w:right="9"/>
        <w:jc w:val="center"/>
        <w:rPr>
          <w:sz w:val="28"/>
          <w:szCs w:val="28"/>
        </w:rPr>
      </w:pPr>
      <w:r w:rsidRPr="00A71E69">
        <w:rPr>
          <w:noProof/>
          <w:sz w:val="28"/>
          <w:szCs w:val="28"/>
        </w:rPr>
        <w:drawing>
          <wp:inline distT="0" distB="0" distL="0" distR="0" wp14:anchorId="2A2CCE72" wp14:editId="13F8C46F">
            <wp:extent cx="552450" cy="685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52450" cy="685800"/>
                    </a:xfrm>
                    <a:prstGeom prst="rect">
                      <a:avLst/>
                    </a:prstGeom>
                    <a:solidFill>
                      <a:srgbClr val="FFFFFF"/>
                    </a:solidFill>
                    <a:ln w="9525">
                      <a:noFill/>
                      <a:miter lim="800000"/>
                      <a:headEnd/>
                      <a:tailEnd/>
                    </a:ln>
                  </pic:spPr>
                </pic:pic>
              </a:graphicData>
            </a:graphic>
          </wp:inline>
        </w:drawing>
      </w:r>
    </w:p>
    <w:p w14:paraId="19271622" w14:textId="77777777" w:rsidR="00A36F80" w:rsidRPr="00A71E69" w:rsidRDefault="00A36F80" w:rsidP="00A71E69">
      <w:pPr>
        <w:ind w:right="9"/>
        <w:jc w:val="center"/>
        <w:rPr>
          <w:b/>
          <w:bCs/>
          <w:sz w:val="28"/>
          <w:szCs w:val="28"/>
        </w:rPr>
      </w:pPr>
    </w:p>
    <w:p w14:paraId="0B88C9C2" w14:textId="77777777" w:rsidR="00A36F80" w:rsidRPr="00A71E69" w:rsidRDefault="00A36F80" w:rsidP="00A71E69">
      <w:pPr>
        <w:ind w:right="9"/>
        <w:jc w:val="center"/>
        <w:rPr>
          <w:b/>
          <w:bCs/>
          <w:sz w:val="28"/>
          <w:szCs w:val="28"/>
        </w:rPr>
      </w:pPr>
      <w:r w:rsidRPr="00A71E69">
        <w:rPr>
          <w:b/>
          <w:bCs/>
          <w:sz w:val="28"/>
          <w:szCs w:val="28"/>
        </w:rPr>
        <w:t>ЧОРТКІВСЬКА    МІСЬКА    РАДА</w:t>
      </w:r>
    </w:p>
    <w:p w14:paraId="19B0BBD2" w14:textId="67256803" w:rsidR="00A36F80" w:rsidRPr="00A71E69" w:rsidRDefault="002C74C0" w:rsidP="00A71E69">
      <w:pPr>
        <w:ind w:right="9"/>
        <w:jc w:val="center"/>
        <w:rPr>
          <w:b/>
          <w:bCs/>
          <w:sz w:val="28"/>
          <w:szCs w:val="28"/>
        </w:rPr>
      </w:pPr>
      <w:r>
        <w:rPr>
          <w:b/>
          <w:bCs/>
          <w:sz w:val="28"/>
          <w:szCs w:val="28"/>
        </w:rPr>
        <w:t>СІМДЕСЯТ ДЕВ’ЯТА СЕСІЯ ВОСЬМОГО СКЛИКАННЯ</w:t>
      </w:r>
    </w:p>
    <w:p w14:paraId="2C221E70" w14:textId="77777777" w:rsidR="006F4063" w:rsidRPr="00A71E69" w:rsidRDefault="006F4063" w:rsidP="00A71E69">
      <w:pPr>
        <w:ind w:right="9"/>
        <w:jc w:val="center"/>
        <w:rPr>
          <w:b/>
          <w:bCs/>
          <w:sz w:val="28"/>
          <w:szCs w:val="28"/>
        </w:rPr>
      </w:pPr>
    </w:p>
    <w:p w14:paraId="33F67C8A" w14:textId="77777777" w:rsidR="006F4063" w:rsidRPr="00A71E69" w:rsidRDefault="006F4063" w:rsidP="00A71E69">
      <w:pPr>
        <w:ind w:right="9"/>
        <w:jc w:val="center"/>
        <w:rPr>
          <w:b/>
          <w:bCs/>
          <w:sz w:val="28"/>
          <w:szCs w:val="28"/>
        </w:rPr>
      </w:pPr>
      <w:r w:rsidRPr="00A71E69">
        <w:rPr>
          <w:b/>
          <w:bCs/>
          <w:sz w:val="28"/>
          <w:szCs w:val="28"/>
        </w:rPr>
        <w:t>РІШЕННЯ (ПРОЄКТ)</w:t>
      </w:r>
    </w:p>
    <w:p w14:paraId="12148969" w14:textId="77777777" w:rsidR="006F4063" w:rsidRPr="00A71E69" w:rsidRDefault="006F4063" w:rsidP="00A71E69">
      <w:pPr>
        <w:ind w:right="9"/>
        <w:jc w:val="left"/>
        <w:rPr>
          <w:b/>
          <w:bCs/>
          <w:sz w:val="28"/>
          <w:szCs w:val="28"/>
        </w:rPr>
      </w:pPr>
    </w:p>
    <w:p w14:paraId="38E83B5D" w14:textId="1B9EB8B4" w:rsidR="006F4063" w:rsidRPr="00A71E69" w:rsidRDefault="002C74C0" w:rsidP="00A71E69">
      <w:pPr>
        <w:ind w:right="9"/>
        <w:jc w:val="left"/>
        <w:rPr>
          <w:b/>
          <w:sz w:val="28"/>
          <w:szCs w:val="28"/>
        </w:rPr>
      </w:pPr>
      <w:r>
        <w:rPr>
          <w:b/>
          <w:sz w:val="28"/>
          <w:szCs w:val="28"/>
        </w:rPr>
        <w:t>03 листопада</w:t>
      </w:r>
      <w:r w:rsidR="006F4063" w:rsidRPr="00A71E69">
        <w:rPr>
          <w:b/>
          <w:sz w:val="28"/>
          <w:szCs w:val="28"/>
        </w:rPr>
        <w:t xml:space="preserve"> 2023 року</w:t>
      </w:r>
      <w:r w:rsidR="006F4063" w:rsidRPr="00A71E69">
        <w:rPr>
          <w:b/>
          <w:sz w:val="28"/>
          <w:szCs w:val="28"/>
        </w:rPr>
        <w:tab/>
      </w:r>
      <w:r w:rsidR="006F4063" w:rsidRPr="00A71E69">
        <w:rPr>
          <w:b/>
          <w:sz w:val="28"/>
          <w:szCs w:val="28"/>
        </w:rPr>
        <w:tab/>
      </w:r>
      <w:r w:rsidR="006F4063" w:rsidRPr="00A71E69">
        <w:rPr>
          <w:b/>
          <w:sz w:val="28"/>
          <w:szCs w:val="28"/>
        </w:rPr>
        <w:tab/>
      </w:r>
      <w:r w:rsidR="006F4063" w:rsidRPr="00A71E69">
        <w:rPr>
          <w:b/>
          <w:sz w:val="28"/>
          <w:szCs w:val="28"/>
        </w:rPr>
        <w:tab/>
      </w:r>
      <w:r>
        <w:rPr>
          <w:b/>
          <w:sz w:val="28"/>
          <w:szCs w:val="28"/>
        </w:rPr>
        <w:t xml:space="preserve">                                          </w:t>
      </w:r>
      <w:r w:rsidR="006F4063" w:rsidRPr="00A71E69">
        <w:rPr>
          <w:b/>
          <w:sz w:val="28"/>
          <w:szCs w:val="28"/>
        </w:rPr>
        <w:t>№</w:t>
      </w:r>
      <w:r w:rsidR="002E13B6" w:rsidRPr="00A71E69">
        <w:rPr>
          <w:b/>
          <w:sz w:val="28"/>
          <w:szCs w:val="28"/>
        </w:rPr>
        <w:t>__</w:t>
      </w:r>
      <w:r w:rsidR="00906C9B" w:rsidRPr="00A71E69">
        <w:rPr>
          <w:b/>
          <w:sz w:val="28"/>
          <w:szCs w:val="28"/>
        </w:rPr>
        <w:t>_</w:t>
      </w:r>
      <w:r w:rsidR="006F4063" w:rsidRPr="00A71E69">
        <w:rPr>
          <w:b/>
          <w:sz w:val="28"/>
          <w:szCs w:val="28"/>
        </w:rPr>
        <w:t xml:space="preserve"> </w:t>
      </w:r>
    </w:p>
    <w:p w14:paraId="589BE932" w14:textId="539A1BD5" w:rsidR="002E13B6" w:rsidRDefault="002C74C0" w:rsidP="00A71E69">
      <w:pPr>
        <w:rPr>
          <w:b/>
          <w:sz w:val="28"/>
          <w:szCs w:val="28"/>
        </w:rPr>
      </w:pPr>
      <w:r w:rsidRPr="00A71E69">
        <w:rPr>
          <w:b/>
          <w:sz w:val="28"/>
          <w:szCs w:val="28"/>
        </w:rPr>
        <w:t>м. Чортків</w:t>
      </w:r>
    </w:p>
    <w:p w14:paraId="301767E9" w14:textId="77777777" w:rsidR="002C74C0" w:rsidRPr="00A71E69" w:rsidRDefault="002C74C0" w:rsidP="00A71E69">
      <w:pPr>
        <w:rPr>
          <w:rFonts w:eastAsia="Times New Roman"/>
          <w:sz w:val="28"/>
          <w:szCs w:val="28"/>
          <w:lang w:eastAsia="ru-RU"/>
        </w:rPr>
      </w:pPr>
    </w:p>
    <w:p w14:paraId="7DDE97B6" w14:textId="71DB390C" w:rsidR="00A37139" w:rsidRPr="002C74C0" w:rsidRDefault="001076DA" w:rsidP="001076DA">
      <w:pPr>
        <w:spacing w:line="200" w:lineRule="atLeast"/>
        <w:rPr>
          <w:b/>
          <w:bCs/>
          <w:iCs/>
          <w:sz w:val="28"/>
          <w:szCs w:val="28"/>
        </w:rPr>
      </w:pPr>
      <w:r w:rsidRPr="001076DA">
        <w:rPr>
          <w:b/>
          <w:bCs/>
          <w:iCs/>
          <w:sz w:val="28"/>
          <w:szCs w:val="28"/>
        </w:rPr>
        <w:t xml:space="preserve">Про </w:t>
      </w:r>
      <w:r w:rsidR="002C74C0">
        <w:rPr>
          <w:b/>
          <w:bCs/>
          <w:iCs/>
          <w:sz w:val="28"/>
          <w:szCs w:val="28"/>
        </w:rPr>
        <w:t>затвердження</w:t>
      </w:r>
      <w:r w:rsidRPr="001076DA">
        <w:rPr>
          <w:b/>
          <w:bCs/>
          <w:iCs/>
          <w:sz w:val="28"/>
          <w:szCs w:val="28"/>
        </w:rPr>
        <w:t xml:space="preserve"> Програми організації суспільно</w:t>
      </w:r>
      <w:r w:rsidR="004B1F3A">
        <w:rPr>
          <w:b/>
          <w:bCs/>
          <w:iCs/>
          <w:sz w:val="28"/>
          <w:szCs w:val="28"/>
        </w:rPr>
        <w:t xml:space="preserve"> </w:t>
      </w:r>
      <w:r w:rsidRPr="001076DA">
        <w:rPr>
          <w:b/>
          <w:bCs/>
          <w:iCs/>
          <w:sz w:val="28"/>
          <w:szCs w:val="28"/>
        </w:rPr>
        <w:t>корисних робіт для правопорушників на яких судом накладено адміністративне стягнення у вигляді виконання суспільно</w:t>
      </w:r>
      <w:r w:rsidR="004B1F3A">
        <w:rPr>
          <w:b/>
          <w:bCs/>
          <w:iCs/>
          <w:sz w:val="28"/>
          <w:szCs w:val="28"/>
        </w:rPr>
        <w:t xml:space="preserve"> </w:t>
      </w:r>
      <w:r w:rsidRPr="001076DA">
        <w:rPr>
          <w:b/>
          <w:bCs/>
          <w:iCs/>
          <w:sz w:val="28"/>
          <w:szCs w:val="28"/>
        </w:rPr>
        <w:t>корисних робіт на території</w:t>
      </w:r>
      <w:r w:rsidR="002C74C0">
        <w:rPr>
          <w:b/>
          <w:bCs/>
          <w:iCs/>
          <w:sz w:val="28"/>
          <w:szCs w:val="28"/>
        </w:rPr>
        <w:t xml:space="preserve"> </w:t>
      </w:r>
      <w:r w:rsidRPr="001076DA">
        <w:rPr>
          <w:b/>
          <w:bCs/>
          <w:iCs/>
          <w:sz w:val="28"/>
          <w:szCs w:val="28"/>
        </w:rPr>
        <w:t>Чортк</w:t>
      </w:r>
      <w:r w:rsidR="00F36D46">
        <w:rPr>
          <w:b/>
          <w:bCs/>
          <w:iCs/>
          <w:sz w:val="28"/>
          <w:szCs w:val="28"/>
        </w:rPr>
        <w:t>і</w:t>
      </w:r>
      <w:r w:rsidRPr="001076DA">
        <w:rPr>
          <w:b/>
          <w:bCs/>
          <w:iCs/>
          <w:sz w:val="28"/>
          <w:szCs w:val="28"/>
        </w:rPr>
        <w:t>вської  міської  територіальної громади на</w:t>
      </w:r>
      <w:r w:rsidR="00A37139" w:rsidRPr="00A37139">
        <w:rPr>
          <w:b/>
          <w:bCs/>
          <w:sz w:val="28"/>
          <w:szCs w:val="28"/>
        </w:rPr>
        <w:t xml:space="preserve"> 2024-2026 роки</w:t>
      </w:r>
    </w:p>
    <w:p w14:paraId="6CC89DE9" w14:textId="26B9724B" w:rsidR="001076DA" w:rsidRPr="00C85462" w:rsidRDefault="001076DA" w:rsidP="001076DA">
      <w:pPr>
        <w:pStyle w:val="a6"/>
        <w:ind w:firstLine="709"/>
        <w:jc w:val="both"/>
        <w:rPr>
          <w:color w:val="000000"/>
          <w:sz w:val="28"/>
          <w:szCs w:val="28"/>
          <w:lang w:val="uk-UA"/>
        </w:rPr>
      </w:pPr>
      <w:r w:rsidRPr="001076DA">
        <w:rPr>
          <w:color w:val="000000"/>
          <w:sz w:val="28"/>
          <w:szCs w:val="28"/>
          <w:lang w:val="uk-UA"/>
        </w:rPr>
        <w:t xml:space="preserve">З метою забезпечення виконання вимог законодавчих актів України щодо виконання порушниками адміністративного стягнення у вигляді суспільно корисних робіт, в інтересах захисту прав та інтересів дітей та примусового стягнення заборгованості зі сплати аліментів боржниками, відповідно до Порядку виконання адміністративних стягнень у вигляді громадських робіт, виправних робіт та суспільно корисних робіт, затвердженого наказом Міністерства юстиції України від 19.03.2013 року №474/5, Кодексу України про адміністративні правопорушення, Закону України «Про внесення змін до деяких законодавчих актів України щодо посилення захисту прав дитини на належне утримання шляхом вдосконалення порядку примусового стягнення заборгованості зі сплати аліментів», </w:t>
      </w:r>
      <w:r w:rsidR="00902FF9">
        <w:rPr>
          <w:color w:val="000000"/>
          <w:sz w:val="28"/>
          <w:szCs w:val="28"/>
          <w:lang w:val="uk-UA"/>
        </w:rPr>
        <w:t xml:space="preserve">керуючись </w:t>
      </w:r>
      <w:r w:rsidR="0091274A">
        <w:rPr>
          <w:color w:val="000000"/>
          <w:sz w:val="28"/>
          <w:szCs w:val="28"/>
          <w:lang w:val="uk-UA"/>
        </w:rPr>
        <w:t xml:space="preserve">пунктом 22 статті 26, </w:t>
      </w:r>
      <w:r w:rsidRPr="00C85462">
        <w:rPr>
          <w:color w:val="000000"/>
          <w:sz w:val="28"/>
          <w:szCs w:val="28"/>
          <w:lang w:val="uk-UA"/>
        </w:rPr>
        <w:t xml:space="preserve">частиною </w:t>
      </w:r>
      <w:r w:rsidR="002C74C0">
        <w:rPr>
          <w:color w:val="000000"/>
          <w:sz w:val="28"/>
          <w:szCs w:val="28"/>
          <w:lang w:val="uk-UA"/>
        </w:rPr>
        <w:t>1</w:t>
      </w:r>
      <w:r w:rsidRPr="00C85462">
        <w:rPr>
          <w:color w:val="000000"/>
          <w:sz w:val="28"/>
          <w:szCs w:val="28"/>
          <w:lang w:val="uk-UA"/>
        </w:rPr>
        <w:t xml:space="preserve"> статті 59 Закону України «Про місцеве самоврядування</w:t>
      </w:r>
      <w:r w:rsidR="0091274A">
        <w:rPr>
          <w:color w:val="000000"/>
          <w:sz w:val="28"/>
          <w:szCs w:val="28"/>
          <w:lang w:val="uk-UA"/>
        </w:rPr>
        <w:t xml:space="preserve"> в Україні</w:t>
      </w:r>
      <w:r w:rsidRPr="00C85462">
        <w:rPr>
          <w:color w:val="000000"/>
          <w:sz w:val="28"/>
          <w:szCs w:val="28"/>
          <w:lang w:val="uk-UA"/>
        </w:rPr>
        <w:t xml:space="preserve">», </w:t>
      </w:r>
      <w:r w:rsidR="002C74C0">
        <w:rPr>
          <w:color w:val="000000"/>
          <w:sz w:val="28"/>
          <w:szCs w:val="28"/>
          <w:lang w:val="uk-UA"/>
        </w:rPr>
        <w:t>міська рада</w:t>
      </w:r>
    </w:p>
    <w:p w14:paraId="7F453055" w14:textId="78B30447" w:rsidR="001076DA" w:rsidRPr="001076DA" w:rsidRDefault="001076DA" w:rsidP="00B10965">
      <w:pPr>
        <w:pStyle w:val="a6"/>
        <w:jc w:val="both"/>
        <w:rPr>
          <w:bCs/>
          <w:iCs/>
          <w:color w:val="000000"/>
          <w:sz w:val="28"/>
          <w:szCs w:val="28"/>
          <w:lang w:val="uk-UA"/>
        </w:rPr>
      </w:pPr>
      <w:r w:rsidRPr="001076DA">
        <w:rPr>
          <w:b/>
          <w:bCs/>
          <w:iCs/>
          <w:color w:val="000000"/>
          <w:sz w:val="28"/>
          <w:szCs w:val="28"/>
          <w:lang w:val="uk-UA"/>
        </w:rPr>
        <w:t>ВИРІШИ</w:t>
      </w:r>
      <w:r w:rsidR="002C74C0">
        <w:rPr>
          <w:b/>
          <w:bCs/>
          <w:iCs/>
          <w:color w:val="000000"/>
          <w:sz w:val="28"/>
          <w:szCs w:val="28"/>
          <w:lang w:val="uk-UA"/>
        </w:rPr>
        <w:t>ЛА</w:t>
      </w:r>
      <w:r w:rsidRPr="001076DA">
        <w:rPr>
          <w:b/>
          <w:bCs/>
          <w:iCs/>
          <w:color w:val="000000"/>
          <w:sz w:val="28"/>
          <w:szCs w:val="28"/>
          <w:lang w:val="uk-UA"/>
        </w:rPr>
        <w:t xml:space="preserve"> :</w:t>
      </w:r>
    </w:p>
    <w:p w14:paraId="14B66D59" w14:textId="058078A0" w:rsidR="001076DA" w:rsidRPr="001076DA" w:rsidRDefault="001076DA" w:rsidP="001076DA">
      <w:pPr>
        <w:pStyle w:val="a6"/>
        <w:spacing w:before="0" w:beforeAutospacing="0" w:after="0" w:afterAutospacing="0"/>
        <w:ind w:firstLine="709"/>
        <w:jc w:val="both"/>
        <w:rPr>
          <w:bCs/>
          <w:iCs/>
          <w:color w:val="000000"/>
          <w:sz w:val="28"/>
          <w:szCs w:val="28"/>
          <w:lang w:val="uk-UA"/>
        </w:rPr>
      </w:pPr>
      <w:r>
        <w:rPr>
          <w:color w:val="000000"/>
          <w:sz w:val="28"/>
          <w:szCs w:val="28"/>
          <w:lang w:val="uk-UA"/>
        </w:rPr>
        <w:t>1</w:t>
      </w:r>
      <w:r w:rsidRPr="001076DA">
        <w:rPr>
          <w:color w:val="000000"/>
          <w:sz w:val="28"/>
          <w:szCs w:val="28"/>
          <w:lang w:val="uk-UA"/>
        </w:rPr>
        <w:t>.</w:t>
      </w:r>
      <w:r w:rsidR="0021527B">
        <w:rPr>
          <w:color w:val="000000"/>
          <w:sz w:val="28"/>
          <w:szCs w:val="28"/>
          <w:lang w:val="uk-UA"/>
        </w:rPr>
        <w:t xml:space="preserve"> </w:t>
      </w:r>
      <w:r w:rsidR="002C74C0">
        <w:rPr>
          <w:bCs/>
          <w:iCs/>
          <w:color w:val="000000"/>
          <w:sz w:val="28"/>
          <w:szCs w:val="28"/>
          <w:lang w:val="uk-UA"/>
        </w:rPr>
        <w:t>Затвердити</w:t>
      </w:r>
      <w:r w:rsidRPr="001076DA">
        <w:rPr>
          <w:bCs/>
          <w:iCs/>
          <w:color w:val="000000"/>
          <w:sz w:val="28"/>
          <w:szCs w:val="28"/>
          <w:lang w:val="uk-UA"/>
        </w:rPr>
        <w:t xml:space="preserve"> Програм</w:t>
      </w:r>
      <w:r w:rsidR="002C74C0">
        <w:rPr>
          <w:bCs/>
          <w:iCs/>
          <w:color w:val="000000"/>
          <w:sz w:val="28"/>
          <w:szCs w:val="28"/>
          <w:lang w:val="uk-UA"/>
        </w:rPr>
        <w:t>у</w:t>
      </w:r>
      <w:r w:rsidRPr="001076DA">
        <w:rPr>
          <w:bCs/>
          <w:iCs/>
          <w:color w:val="000000"/>
          <w:sz w:val="28"/>
          <w:szCs w:val="28"/>
          <w:lang w:val="uk-UA"/>
        </w:rPr>
        <w:t xml:space="preserve"> </w:t>
      </w:r>
      <w:r w:rsidRPr="001076DA">
        <w:rPr>
          <w:color w:val="000000"/>
          <w:sz w:val="28"/>
          <w:szCs w:val="28"/>
          <w:lang w:val="uk-UA"/>
        </w:rPr>
        <w:t>організації суспільно</w:t>
      </w:r>
      <w:r w:rsidR="004B1F3A">
        <w:rPr>
          <w:color w:val="000000"/>
          <w:sz w:val="28"/>
          <w:szCs w:val="28"/>
          <w:lang w:val="uk-UA"/>
        </w:rPr>
        <w:t xml:space="preserve"> </w:t>
      </w:r>
      <w:r w:rsidRPr="001076DA">
        <w:rPr>
          <w:color w:val="000000"/>
          <w:sz w:val="28"/>
          <w:szCs w:val="28"/>
          <w:lang w:val="uk-UA"/>
        </w:rPr>
        <w:t>корисних робіт для правопорушників на яких судом накладено адміністративне стягнення у вигляді виконання суспільно</w:t>
      </w:r>
      <w:r w:rsidR="004B1F3A">
        <w:rPr>
          <w:color w:val="000000"/>
          <w:sz w:val="28"/>
          <w:szCs w:val="28"/>
          <w:lang w:val="uk-UA"/>
        </w:rPr>
        <w:t xml:space="preserve"> </w:t>
      </w:r>
      <w:r w:rsidRPr="001076DA">
        <w:rPr>
          <w:color w:val="000000"/>
          <w:sz w:val="28"/>
          <w:szCs w:val="28"/>
          <w:lang w:val="uk-UA"/>
        </w:rPr>
        <w:t>корисних робіт  на території Чортк</w:t>
      </w:r>
      <w:r w:rsidR="00F36D46">
        <w:rPr>
          <w:color w:val="000000"/>
          <w:sz w:val="28"/>
          <w:szCs w:val="28"/>
          <w:lang w:val="uk-UA"/>
        </w:rPr>
        <w:t>і</w:t>
      </w:r>
      <w:r w:rsidRPr="001076DA">
        <w:rPr>
          <w:color w:val="000000"/>
          <w:sz w:val="28"/>
          <w:szCs w:val="28"/>
          <w:lang w:val="uk-UA"/>
        </w:rPr>
        <w:t>вської  міської  територіальної громади на 202</w:t>
      </w:r>
      <w:r>
        <w:rPr>
          <w:color w:val="000000"/>
          <w:sz w:val="28"/>
          <w:szCs w:val="28"/>
          <w:lang w:val="uk-UA"/>
        </w:rPr>
        <w:t>4</w:t>
      </w:r>
      <w:r w:rsidRPr="001076DA">
        <w:rPr>
          <w:color w:val="000000"/>
          <w:sz w:val="28"/>
          <w:szCs w:val="28"/>
          <w:lang w:val="uk-UA"/>
        </w:rPr>
        <w:t>-202</w:t>
      </w:r>
      <w:r>
        <w:rPr>
          <w:color w:val="000000"/>
          <w:sz w:val="28"/>
          <w:szCs w:val="28"/>
          <w:lang w:val="uk-UA"/>
        </w:rPr>
        <w:t>6</w:t>
      </w:r>
      <w:r w:rsidRPr="001076DA">
        <w:rPr>
          <w:color w:val="000000"/>
          <w:sz w:val="28"/>
          <w:szCs w:val="28"/>
          <w:lang w:val="uk-UA"/>
        </w:rPr>
        <w:t xml:space="preserve"> роки</w:t>
      </w:r>
      <w:r>
        <w:rPr>
          <w:color w:val="000000"/>
          <w:sz w:val="28"/>
          <w:szCs w:val="28"/>
          <w:lang w:val="uk-UA"/>
        </w:rPr>
        <w:t>, згідно з додатком</w:t>
      </w:r>
      <w:r w:rsidRPr="001076DA">
        <w:rPr>
          <w:color w:val="000000"/>
          <w:sz w:val="28"/>
          <w:szCs w:val="28"/>
          <w:lang w:val="uk-UA"/>
        </w:rPr>
        <w:t>.</w:t>
      </w:r>
    </w:p>
    <w:p w14:paraId="7C5F9DA5" w14:textId="77777777" w:rsidR="0021527B" w:rsidRPr="000904C7" w:rsidRDefault="0021527B" w:rsidP="0021527B">
      <w:pPr>
        <w:pStyle w:val="31"/>
        <w:suppressAutoHyphens/>
        <w:ind w:right="-1" w:firstLine="708"/>
        <w:jc w:val="both"/>
        <w:rPr>
          <w:rFonts w:cs="Times New Roman"/>
          <w:sz w:val="28"/>
          <w:szCs w:val="28"/>
        </w:rPr>
      </w:pPr>
      <w:r w:rsidRPr="000904C7">
        <w:rPr>
          <w:rFonts w:cs="Times New Roman"/>
          <w:sz w:val="28"/>
          <w:szCs w:val="28"/>
        </w:rPr>
        <w:t>2.</w:t>
      </w:r>
      <w:r>
        <w:rPr>
          <w:rFonts w:cs="Times New Roman"/>
          <w:sz w:val="28"/>
          <w:szCs w:val="28"/>
        </w:rPr>
        <w:t xml:space="preserve"> Фінансовому у</w:t>
      </w:r>
      <w:r w:rsidRPr="000904C7">
        <w:rPr>
          <w:rFonts w:cs="Times New Roman"/>
          <w:sz w:val="28"/>
          <w:szCs w:val="28"/>
        </w:rPr>
        <w:t>правлінню міської ради забезпечити фінансування Програми в межах коштів передбачених б</w:t>
      </w:r>
      <w:r w:rsidRPr="000904C7">
        <w:rPr>
          <w:sz w:val="28"/>
          <w:szCs w:val="28"/>
          <w:lang w:eastAsia="ru-RU"/>
        </w:rPr>
        <w:t>юджетом Чортківської міської територіальної громади</w:t>
      </w:r>
      <w:r w:rsidRPr="000904C7">
        <w:rPr>
          <w:rFonts w:cs="Times New Roman"/>
          <w:sz w:val="28"/>
          <w:szCs w:val="28"/>
        </w:rPr>
        <w:t>.</w:t>
      </w:r>
    </w:p>
    <w:p w14:paraId="7B2FBF3F" w14:textId="77777777" w:rsidR="0021527B" w:rsidRPr="000904C7" w:rsidRDefault="0021527B" w:rsidP="0021527B">
      <w:pPr>
        <w:pStyle w:val="31"/>
        <w:suppressAutoHyphens/>
        <w:ind w:right="-1"/>
        <w:jc w:val="both"/>
        <w:rPr>
          <w:rFonts w:cs="Times New Roman"/>
          <w:sz w:val="28"/>
          <w:szCs w:val="28"/>
        </w:rPr>
      </w:pPr>
      <w:r w:rsidRPr="000904C7">
        <w:rPr>
          <w:rFonts w:cs="Times New Roman"/>
          <w:sz w:val="28"/>
          <w:szCs w:val="28"/>
        </w:rPr>
        <w:tab/>
        <w:t>3.</w:t>
      </w:r>
      <w:r>
        <w:rPr>
          <w:rFonts w:cs="Times New Roman"/>
          <w:sz w:val="28"/>
          <w:szCs w:val="28"/>
        </w:rPr>
        <w:t xml:space="preserve"> </w:t>
      </w:r>
      <w:r w:rsidRPr="000904C7">
        <w:rPr>
          <w:rFonts w:cs="Times New Roman"/>
          <w:sz w:val="28"/>
          <w:szCs w:val="28"/>
        </w:rPr>
        <w:t>Управлінню комунального господарства міської ради здійснити організаційну роботу щодо виконання даної Програми.</w:t>
      </w:r>
    </w:p>
    <w:p w14:paraId="71C8BAE9" w14:textId="2B958B84" w:rsidR="0021527B" w:rsidRPr="000904C7" w:rsidRDefault="0021527B" w:rsidP="0021527B">
      <w:pPr>
        <w:pStyle w:val="31"/>
        <w:suppressAutoHyphens/>
        <w:ind w:right="-1"/>
        <w:jc w:val="both"/>
        <w:rPr>
          <w:rFonts w:cs="Times New Roman"/>
          <w:sz w:val="28"/>
          <w:szCs w:val="28"/>
        </w:rPr>
      </w:pPr>
      <w:r w:rsidRPr="000904C7">
        <w:rPr>
          <w:rFonts w:cs="Times New Roman"/>
          <w:sz w:val="28"/>
          <w:szCs w:val="28"/>
        </w:rPr>
        <w:tab/>
        <w:t>4. Копію рішення направити управлінню комунального господарства міської ради</w:t>
      </w:r>
      <w:r>
        <w:rPr>
          <w:rFonts w:cs="Times New Roman"/>
          <w:sz w:val="28"/>
          <w:szCs w:val="28"/>
        </w:rPr>
        <w:t xml:space="preserve">, фінансовому управлінню міської ради, </w:t>
      </w:r>
      <w:r w:rsidR="001F64E6">
        <w:rPr>
          <w:rFonts w:cs="Times New Roman"/>
          <w:sz w:val="28"/>
          <w:szCs w:val="28"/>
        </w:rPr>
        <w:t>КП «Благоустрій»</w:t>
      </w:r>
      <w:r w:rsidR="00514B46">
        <w:rPr>
          <w:rFonts w:cs="Times New Roman"/>
          <w:sz w:val="28"/>
          <w:szCs w:val="28"/>
        </w:rPr>
        <w:t xml:space="preserve">, КП «Ритуальна служба», </w:t>
      </w:r>
      <w:r>
        <w:rPr>
          <w:rFonts w:cs="Times New Roman"/>
          <w:sz w:val="28"/>
          <w:szCs w:val="28"/>
        </w:rPr>
        <w:t>КП «Чортківське ВУВКГ», КП «Чортків дім»</w:t>
      </w:r>
      <w:r>
        <w:rPr>
          <w:rFonts w:cs="Times New Roman"/>
          <w:sz w:val="28"/>
          <w:szCs w:val="28"/>
        </w:rPr>
        <w:t xml:space="preserve">, КП «Парковий культурно-спортивний </w:t>
      </w:r>
      <w:r w:rsidR="003D7DBD">
        <w:rPr>
          <w:rFonts w:cs="Times New Roman"/>
          <w:sz w:val="28"/>
          <w:szCs w:val="28"/>
        </w:rPr>
        <w:t>комплекс», Чортківський ко</w:t>
      </w:r>
      <w:r w:rsidR="00AB60E9">
        <w:rPr>
          <w:rFonts w:cs="Times New Roman"/>
          <w:sz w:val="28"/>
          <w:szCs w:val="28"/>
        </w:rPr>
        <w:t xml:space="preserve">мбінат </w:t>
      </w:r>
      <w:r w:rsidR="00AB60E9">
        <w:rPr>
          <w:rFonts w:cs="Times New Roman"/>
          <w:sz w:val="28"/>
          <w:szCs w:val="28"/>
        </w:rPr>
        <w:lastRenderedPageBreak/>
        <w:t>комунальних підприє</w:t>
      </w:r>
      <w:r w:rsidR="001F64E6">
        <w:rPr>
          <w:rFonts w:cs="Times New Roman"/>
          <w:sz w:val="28"/>
          <w:szCs w:val="28"/>
        </w:rPr>
        <w:t>м</w:t>
      </w:r>
      <w:r w:rsidR="00AB60E9">
        <w:rPr>
          <w:rFonts w:cs="Times New Roman"/>
          <w:sz w:val="28"/>
          <w:szCs w:val="28"/>
        </w:rPr>
        <w:t>ств</w:t>
      </w:r>
      <w:r w:rsidRPr="000904C7">
        <w:rPr>
          <w:rFonts w:cs="Times New Roman"/>
          <w:sz w:val="28"/>
          <w:szCs w:val="28"/>
        </w:rPr>
        <w:t>.</w:t>
      </w:r>
    </w:p>
    <w:p w14:paraId="3CB7738E" w14:textId="77777777" w:rsidR="0021527B" w:rsidRDefault="0021527B" w:rsidP="0021527B">
      <w:pPr>
        <w:ind w:firstLine="709"/>
        <w:rPr>
          <w:bCs/>
          <w:color w:val="000000"/>
          <w:sz w:val="28"/>
          <w:szCs w:val="28"/>
        </w:rPr>
      </w:pPr>
      <w:r>
        <w:rPr>
          <w:sz w:val="28"/>
        </w:rPr>
        <w:t>5</w:t>
      </w:r>
      <w:r w:rsidRPr="00BA618F">
        <w:rPr>
          <w:sz w:val="28"/>
        </w:rPr>
        <w:t>.</w:t>
      </w:r>
      <w:r>
        <w:rPr>
          <w:sz w:val="28"/>
        </w:rPr>
        <w:t xml:space="preserve"> </w:t>
      </w:r>
      <w:r w:rsidRPr="00BA618F">
        <w:rPr>
          <w:sz w:val="28"/>
        </w:rPr>
        <w:t>Контроль</w:t>
      </w:r>
      <w:r>
        <w:rPr>
          <w:sz w:val="28"/>
        </w:rPr>
        <w:t xml:space="preserve"> </w:t>
      </w:r>
      <w:r w:rsidRPr="00BA618F">
        <w:rPr>
          <w:sz w:val="28"/>
        </w:rPr>
        <w:t>за</w:t>
      </w:r>
      <w:r>
        <w:rPr>
          <w:sz w:val="28"/>
        </w:rPr>
        <w:t xml:space="preserve"> організацією </w:t>
      </w:r>
      <w:r w:rsidRPr="00BA618F">
        <w:rPr>
          <w:sz w:val="28"/>
        </w:rPr>
        <w:t>виконанням</w:t>
      </w:r>
      <w:r>
        <w:rPr>
          <w:sz w:val="28"/>
        </w:rPr>
        <w:t xml:space="preserve"> </w:t>
      </w:r>
      <w:r w:rsidRPr="00BA618F">
        <w:rPr>
          <w:sz w:val="28"/>
        </w:rPr>
        <w:t>цього</w:t>
      </w:r>
      <w:r>
        <w:rPr>
          <w:sz w:val="28"/>
        </w:rPr>
        <w:t xml:space="preserve"> </w:t>
      </w:r>
      <w:r w:rsidRPr="00BA618F">
        <w:rPr>
          <w:sz w:val="28"/>
        </w:rPr>
        <w:t>рішення</w:t>
      </w:r>
      <w:r>
        <w:rPr>
          <w:sz w:val="28"/>
        </w:rPr>
        <w:t xml:space="preserve"> доручити заступниці </w:t>
      </w:r>
      <w:r w:rsidRPr="00BA618F">
        <w:rPr>
          <w:sz w:val="28"/>
        </w:rPr>
        <w:t xml:space="preserve">міського голови з питань діяльності виконавчих органів </w:t>
      </w:r>
      <w:r>
        <w:rPr>
          <w:sz w:val="28"/>
        </w:rPr>
        <w:t xml:space="preserve">міської </w:t>
      </w:r>
      <w:r w:rsidRPr="00BA618F">
        <w:rPr>
          <w:sz w:val="28"/>
        </w:rPr>
        <w:t xml:space="preserve">ради </w:t>
      </w:r>
      <w:r>
        <w:rPr>
          <w:sz w:val="28"/>
        </w:rPr>
        <w:t xml:space="preserve">Наталії ВОЙЦЕХОВСЬКІЙ </w:t>
      </w:r>
      <w:r w:rsidRPr="00BA618F">
        <w:rPr>
          <w:sz w:val="28"/>
        </w:rPr>
        <w:t>та</w:t>
      </w:r>
      <w:r>
        <w:rPr>
          <w:sz w:val="28"/>
        </w:rPr>
        <w:t xml:space="preserve"> постійній комісії міської ради </w:t>
      </w:r>
      <w:r w:rsidRPr="000904C7">
        <w:rPr>
          <w:color w:val="000000"/>
          <w:sz w:val="28"/>
          <w:szCs w:val="28"/>
        </w:rPr>
        <w:t>з</w:t>
      </w:r>
      <w:r w:rsidRPr="000904C7">
        <w:rPr>
          <w:rFonts w:ascii="Arial" w:hAnsi="Arial" w:cs="Arial"/>
          <w:color w:val="000000"/>
          <w:sz w:val="28"/>
          <w:szCs w:val="28"/>
        </w:rPr>
        <w:t> </w:t>
      </w:r>
      <w:r w:rsidRPr="000904C7">
        <w:rPr>
          <w:b/>
          <w:bCs/>
          <w:color w:val="000000"/>
          <w:sz w:val="28"/>
          <w:szCs w:val="28"/>
        </w:rPr>
        <w:t xml:space="preserve"> </w:t>
      </w:r>
      <w:r w:rsidRPr="000904C7">
        <w:rPr>
          <w:bCs/>
          <w:color w:val="000000"/>
          <w:sz w:val="28"/>
          <w:szCs w:val="28"/>
        </w:rPr>
        <w:t>питань розвитку інфраструктури та комунального</w:t>
      </w:r>
      <w:r>
        <w:rPr>
          <w:bCs/>
          <w:color w:val="000000"/>
          <w:sz w:val="28"/>
          <w:szCs w:val="28"/>
        </w:rPr>
        <w:t xml:space="preserve"> </w:t>
      </w:r>
      <w:r w:rsidRPr="000904C7">
        <w:rPr>
          <w:bCs/>
          <w:color w:val="000000"/>
          <w:sz w:val="28"/>
          <w:szCs w:val="28"/>
        </w:rPr>
        <w:t>господарства</w:t>
      </w:r>
      <w:r>
        <w:rPr>
          <w:bCs/>
          <w:color w:val="000000"/>
          <w:sz w:val="28"/>
          <w:szCs w:val="28"/>
        </w:rPr>
        <w:t>.</w:t>
      </w:r>
    </w:p>
    <w:p w14:paraId="64D8F29D" w14:textId="77777777" w:rsidR="0021527B" w:rsidRDefault="0021527B" w:rsidP="0021527B">
      <w:pPr>
        <w:rPr>
          <w:b/>
          <w:bCs/>
          <w:sz w:val="28"/>
          <w:szCs w:val="28"/>
        </w:rPr>
      </w:pPr>
    </w:p>
    <w:p w14:paraId="71E05DAE" w14:textId="77777777" w:rsidR="0021527B" w:rsidRDefault="0021527B" w:rsidP="0021527B">
      <w:r>
        <w:rPr>
          <w:b/>
          <w:bCs/>
          <w:sz w:val="28"/>
          <w:szCs w:val="28"/>
        </w:rPr>
        <w:t xml:space="preserve"> Міський голова                                                           </w:t>
      </w:r>
      <w:r>
        <w:rPr>
          <w:b/>
          <w:bCs/>
          <w:sz w:val="28"/>
          <w:szCs w:val="28"/>
        </w:rPr>
        <w:tab/>
        <w:t>Володимир ШМАТЬКО</w:t>
      </w:r>
    </w:p>
    <w:p w14:paraId="4776C496" w14:textId="77777777" w:rsidR="0021527B" w:rsidRDefault="0021527B" w:rsidP="0021527B">
      <w:pPr>
        <w:rPr>
          <w:b/>
          <w:bCs/>
          <w:sz w:val="28"/>
        </w:rPr>
      </w:pPr>
    </w:p>
    <w:p w14:paraId="32608962" w14:textId="77777777" w:rsidR="0021527B" w:rsidRPr="00D30354" w:rsidRDefault="0021527B" w:rsidP="00D30354">
      <w:pPr>
        <w:pStyle w:val="1"/>
        <w:numPr>
          <w:ilvl w:val="0"/>
          <w:numId w:val="2"/>
        </w:numPr>
        <w:tabs>
          <w:tab w:val="clear" w:pos="0"/>
          <w:tab w:val="num" w:pos="360"/>
        </w:tabs>
        <w:spacing w:before="0" w:beforeAutospacing="0" w:after="0" w:afterAutospacing="0"/>
        <w:ind w:left="0" w:firstLine="0"/>
        <w:rPr>
          <w:b w:val="0"/>
          <w:sz w:val="24"/>
        </w:rPr>
      </w:pPr>
      <w:r>
        <w:rPr>
          <w:bCs w:val="0"/>
          <w:sz w:val="24"/>
        </w:rPr>
        <w:t xml:space="preserve">             </w:t>
      </w:r>
      <w:r w:rsidRPr="00D30354">
        <w:rPr>
          <w:b w:val="0"/>
          <w:sz w:val="24"/>
        </w:rPr>
        <w:t xml:space="preserve">Петро </w:t>
      </w:r>
      <w:proofErr w:type="spellStart"/>
      <w:r w:rsidRPr="00D30354">
        <w:rPr>
          <w:b w:val="0"/>
          <w:sz w:val="24"/>
        </w:rPr>
        <w:t>Гевко</w:t>
      </w:r>
      <w:proofErr w:type="spellEnd"/>
    </w:p>
    <w:p w14:paraId="3C8334BE" w14:textId="77777777" w:rsidR="0021527B" w:rsidRPr="00D30354" w:rsidRDefault="0021527B" w:rsidP="00D30354">
      <w:pPr>
        <w:rPr>
          <w:bCs/>
        </w:rPr>
      </w:pPr>
      <w:r w:rsidRPr="00D30354">
        <w:rPr>
          <w:bCs/>
        </w:rPr>
        <w:t xml:space="preserve">             Ярослав </w:t>
      </w:r>
      <w:proofErr w:type="spellStart"/>
      <w:r w:rsidRPr="00D30354">
        <w:rPr>
          <w:bCs/>
        </w:rPr>
        <w:t>Дзиндра</w:t>
      </w:r>
      <w:proofErr w:type="spellEnd"/>
    </w:p>
    <w:p w14:paraId="108B2316" w14:textId="77777777" w:rsidR="0021527B" w:rsidRPr="00D30354" w:rsidRDefault="0021527B" w:rsidP="00D30354">
      <w:pPr>
        <w:pStyle w:val="1"/>
        <w:spacing w:before="0" w:beforeAutospacing="0" w:after="0" w:afterAutospacing="0"/>
        <w:rPr>
          <w:b w:val="0"/>
          <w:sz w:val="24"/>
          <w:lang w:val="ru-RU"/>
        </w:rPr>
      </w:pPr>
      <w:r w:rsidRPr="00D30354">
        <w:rPr>
          <w:rFonts w:eastAsia="Times New Roman"/>
          <w:b w:val="0"/>
          <w:kern w:val="0"/>
          <w:sz w:val="22"/>
          <w:szCs w:val="22"/>
          <w:lang w:eastAsia="en-US"/>
        </w:rPr>
        <w:t xml:space="preserve">              </w:t>
      </w:r>
      <w:r w:rsidRPr="00D30354">
        <w:rPr>
          <w:b w:val="0"/>
          <w:sz w:val="24"/>
        </w:rPr>
        <w:t xml:space="preserve">Наталія </w:t>
      </w:r>
      <w:proofErr w:type="spellStart"/>
      <w:r w:rsidRPr="00D30354">
        <w:rPr>
          <w:b w:val="0"/>
          <w:sz w:val="24"/>
        </w:rPr>
        <w:t>Войцеховська</w:t>
      </w:r>
      <w:proofErr w:type="spellEnd"/>
    </w:p>
    <w:p w14:paraId="44CDB019" w14:textId="77777777" w:rsidR="0021527B" w:rsidRPr="00D30354" w:rsidRDefault="0021527B" w:rsidP="00D30354">
      <w:pPr>
        <w:pStyle w:val="1"/>
        <w:numPr>
          <w:ilvl w:val="0"/>
          <w:numId w:val="2"/>
        </w:numPr>
        <w:tabs>
          <w:tab w:val="clear" w:pos="0"/>
          <w:tab w:val="num" w:pos="360"/>
        </w:tabs>
        <w:spacing w:before="0" w:beforeAutospacing="0" w:after="0" w:afterAutospacing="0"/>
        <w:ind w:left="0" w:firstLine="0"/>
        <w:rPr>
          <w:b w:val="0"/>
          <w:sz w:val="24"/>
        </w:rPr>
      </w:pPr>
      <w:r w:rsidRPr="00D30354">
        <w:rPr>
          <w:b w:val="0"/>
          <w:sz w:val="24"/>
        </w:rPr>
        <w:t xml:space="preserve">             Мар’яна </w:t>
      </w:r>
      <w:proofErr w:type="spellStart"/>
      <w:r w:rsidRPr="00D30354">
        <w:rPr>
          <w:b w:val="0"/>
          <w:sz w:val="24"/>
        </w:rPr>
        <w:t>Фаріон</w:t>
      </w:r>
      <w:proofErr w:type="spellEnd"/>
    </w:p>
    <w:p w14:paraId="21E99643" w14:textId="77777777" w:rsidR="0021527B" w:rsidRPr="00D30354" w:rsidRDefault="0021527B" w:rsidP="00D30354">
      <w:pPr>
        <w:rPr>
          <w:bCs/>
        </w:rPr>
      </w:pPr>
      <w:r w:rsidRPr="00D30354">
        <w:rPr>
          <w:bCs/>
        </w:rPr>
        <w:t xml:space="preserve">             Ірина </w:t>
      </w:r>
      <w:proofErr w:type="spellStart"/>
      <w:r w:rsidRPr="00D30354">
        <w:rPr>
          <w:bCs/>
        </w:rPr>
        <w:t>Мацевко</w:t>
      </w:r>
      <w:proofErr w:type="spellEnd"/>
    </w:p>
    <w:p w14:paraId="3EA67622" w14:textId="77777777" w:rsidR="00041BD6" w:rsidRPr="00D30354" w:rsidRDefault="00041BD6" w:rsidP="00D30354">
      <w:pPr>
        <w:rPr>
          <w:bCs/>
          <w:sz w:val="28"/>
          <w:szCs w:val="28"/>
        </w:rPr>
      </w:pPr>
    </w:p>
    <w:p w14:paraId="5114ACEC" w14:textId="77777777" w:rsidR="00A71E69" w:rsidRPr="00A71E69" w:rsidRDefault="00A71E69" w:rsidP="00A71E69">
      <w:pPr>
        <w:rPr>
          <w:b/>
          <w:sz w:val="28"/>
          <w:szCs w:val="28"/>
        </w:rPr>
      </w:pPr>
    </w:p>
    <w:p w14:paraId="65A00DB5" w14:textId="77777777" w:rsidR="00A71E69" w:rsidRPr="00A71E69" w:rsidRDefault="00A71E69" w:rsidP="00A71E69">
      <w:pPr>
        <w:rPr>
          <w:b/>
          <w:sz w:val="28"/>
          <w:szCs w:val="28"/>
        </w:rPr>
      </w:pPr>
    </w:p>
    <w:p w14:paraId="131B1244" w14:textId="77777777" w:rsidR="00A71E69" w:rsidRPr="00A71E69" w:rsidRDefault="00A71E69" w:rsidP="00A71E69">
      <w:pPr>
        <w:rPr>
          <w:b/>
          <w:sz w:val="28"/>
          <w:szCs w:val="28"/>
        </w:rPr>
      </w:pPr>
    </w:p>
    <w:p w14:paraId="463744CF" w14:textId="77777777" w:rsidR="00A71E69" w:rsidRPr="00A71E69" w:rsidRDefault="00A71E69" w:rsidP="00A71E69">
      <w:pPr>
        <w:rPr>
          <w:b/>
          <w:sz w:val="28"/>
          <w:szCs w:val="28"/>
        </w:rPr>
      </w:pPr>
    </w:p>
    <w:p w14:paraId="285D308C" w14:textId="77777777" w:rsidR="00A71E69" w:rsidRPr="00A71E69" w:rsidRDefault="00A71E69" w:rsidP="00A71E69">
      <w:pPr>
        <w:rPr>
          <w:b/>
          <w:sz w:val="28"/>
          <w:szCs w:val="28"/>
        </w:rPr>
      </w:pPr>
    </w:p>
    <w:p w14:paraId="46E3B6F6" w14:textId="77777777" w:rsidR="00A71E69" w:rsidRPr="00A71E69" w:rsidRDefault="00A71E69" w:rsidP="00A71E69">
      <w:pPr>
        <w:rPr>
          <w:b/>
          <w:sz w:val="28"/>
          <w:szCs w:val="28"/>
        </w:rPr>
      </w:pPr>
    </w:p>
    <w:p w14:paraId="6E2E1BA5" w14:textId="77777777" w:rsidR="00A71E69" w:rsidRPr="00A71E69" w:rsidRDefault="00A71E69" w:rsidP="00A71E69">
      <w:pPr>
        <w:rPr>
          <w:b/>
          <w:sz w:val="28"/>
          <w:szCs w:val="28"/>
        </w:rPr>
      </w:pPr>
    </w:p>
    <w:p w14:paraId="432BDAB0" w14:textId="77777777" w:rsidR="00A71E69" w:rsidRPr="00A71E69" w:rsidRDefault="00A71E69" w:rsidP="00A71E69">
      <w:pPr>
        <w:rPr>
          <w:b/>
          <w:sz w:val="28"/>
          <w:szCs w:val="28"/>
        </w:rPr>
      </w:pPr>
    </w:p>
    <w:p w14:paraId="0DEA46D9" w14:textId="77777777" w:rsidR="00A71E69" w:rsidRPr="00A71E69" w:rsidRDefault="00A71E69" w:rsidP="00A71E69">
      <w:pPr>
        <w:rPr>
          <w:b/>
          <w:sz w:val="28"/>
          <w:szCs w:val="28"/>
        </w:rPr>
      </w:pPr>
    </w:p>
    <w:p w14:paraId="4EAB6867" w14:textId="77777777" w:rsidR="00A71E69" w:rsidRPr="00A71E69" w:rsidRDefault="00A71E69" w:rsidP="00A71E69">
      <w:pPr>
        <w:rPr>
          <w:b/>
          <w:sz w:val="28"/>
          <w:szCs w:val="28"/>
        </w:rPr>
      </w:pPr>
    </w:p>
    <w:p w14:paraId="11CEC8C9" w14:textId="77777777" w:rsidR="00A71E69" w:rsidRPr="00A71E69" w:rsidRDefault="00A71E69" w:rsidP="00A71E69">
      <w:pPr>
        <w:rPr>
          <w:b/>
          <w:sz w:val="28"/>
          <w:szCs w:val="28"/>
        </w:rPr>
      </w:pPr>
    </w:p>
    <w:p w14:paraId="34C2CA72" w14:textId="77777777" w:rsidR="00A71E69" w:rsidRPr="00A71E69" w:rsidRDefault="00A71E69" w:rsidP="00A71E69">
      <w:pPr>
        <w:rPr>
          <w:b/>
          <w:sz w:val="28"/>
          <w:szCs w:val="28"/>
        </w:rPr>
      </w:pPr>
    </w:p>
    <w:p w14:paraId="5455AC65" w14:textId="77777777" w:rsidR="00A71E69" w:rsidRPr="00A71E69" w:rsidRDefault="00A71E69" w:rsidP="00A71E69">
      <w:pPr>
        <w:rPr>
          <w:b/>
          <w:sz w:val="28"/>
          <w:szCs w:val="28"/>
        </w:rPr>
      </w:pPr>
    </w:p>
    <w:p w14:paraId="66A90E70" w14:textId="77777777" w:rsidR="00A71E69" w:rsidRDefault="00A71E69" w:rsidP="00A71E69">
      <w:pPr>
        <w:rPr>
          <w:b/>
          <w:sz w:val="28"/>
          <w:szCs w:val="28"/>
        </w:rPr>
      </w:pPr>
    </w:p>
    <w:p w14:paraId="1AD425A6" w14:textId="77777777" w:rsidR="00A71E69" w:rsidRDefault="00A71E69" w:rsidP="00A71E69">
      <w:pPr>
        <w:rPr>
          <w:b/>
          <w:sz w:val="28"/>
          <w:szCs w:val="28"/>
        </w:rPr>
      </w:pPr>
    </w:p>
    <w:p w14:paraId="57F24DE7" w14:textId="77777777" w:rsidR="00A71E69" w:rsidRDefault="00A71E69" w:rsidP="00A71E69">
      <w:pPr>
        <w:rPr>
          <w:b/>
          <w:sz w:val="28"/>
          <w:szCs w:val="28"/>
        </w:rPr>
      </w:pPr>
    </w:p>
    <w:p w14:paraId="6C265D41" w14:textId="77777777" w:rsidR="00A71E69" w:rsidRDefault="00A71E69" w:rsidP="00A71E69">
      <w:pPr>
        <w:rPr>
          <w:b/>
          <w:sz w:val="28"/>
          <w:szCs w:val="28"/>
        </w:rPr>
      </w:pPr>
    </w:p>
    <w:p w14:paraId="721F736D" w14:textId="77777777" w:rsidR="00A71E69" w:rsidRDefault="00A71E69" w:rsidP="00A71E69">
      <w:pPr>
        <w:rPr>
          <w:b/>
          <w:sz w:val="28"/>
          <w:szCs w:val="28"/>
        </w:rPr>
      </w:pPr>
    </w:p>
    <w:p w14:paraId="6D96E6FA" w14:textId="77777777" w:rsidR="00A71E69" w:rsidRDefault="00A71E69" w:rsidP="00A71E69">
      <w:pPr>
        <w:rPr>
          <w:b/>
          <w:sz w:val="28"/>
          <w:szCs w:val="28"/>
        </w:rPr>
      </w:pPr>
    </w:p>
    <w:p w14:paraId="02C95D62" w14:textId="77777777" w:rsidR="00A71E69" w:rsidRDefault="00A71E69" w:rsidP="00A71E69">
      <w:pPr>
        <w:rPr>
          <w:b/>
          <w:sz w:val="28"/>
          <w:szCs w:val="28"/>
        </w:rPr>
      </w:pPr>
    </w:p>
    <w:p w14:paraId="40A5F662" w14:textId="77777777" w:rsidR="00A71E69" w:rsidRDefault="00A71E69" w:rsidP="00A71E69">
      <w:pPr>
        <w:rPr>
          <w:b/>
          <w:sz w:val="28"/>
          <w:szCs w:val="28"/>
        </w:rPr>
      </w:pPr>
    </w:p>
    <w:p w14:paraId="5A19237B" w14:textId="77777777" w:rsidR="00A71E69" w:rsidRDefault="00A71E69" w:rsidP="00A71E69">
      <w:pPr>
        <w:rPr>
          <w:b/>
          <w:sz w:val="28"/>
          <w:szCs w:val="28"/>
        </w:rPr>
      </w:pPr>
    </w:p>
    <w:p w14:paraId="02C494BC" w14:textId="77777777" w:rsidR="00A71E69" w:rsidRDefault="00A71E69" w:rsidP="00A71E69">
      <w:pPr>
        <w:rPr>
          <w:b/>
          <w:sz w:val="28"/>
          <w:szCs w:val="28"/>
        </w:rPr>
      </w:pPr>
    </w:p>
    <w:p w14:paraId="46435760" w14:textId="77777777" w:rsidR="00A71E69" w:rsidRDefault="00A71E69" w:rsidP="00A71E69">
      <w:pPr>
        <w:rPr>
          <w:b/>
          <w:sz w:val="28"/>
          <w:szCs w:val="28"/>
        </w:rPr>
      </w:pPr>
    </w:p>
    <w:p w14:paraId="4BD86497" w14:textId="77777777" w:rsidR="00A71E69" w:rsidRDefault="00A71E69" w:rsidP="00A71E69">
      <w:pPr>
        <w:rPr>
          <w:b/>
          <w:sz w:val="28"/>
          <w:szCs w:val="28"/>
        </w:rPr>
      </w:pPr>
    </w:p>
    <w:p w14:paraId="255A3A6B" w14:textId="77777777" w:rsidR="00A71E69" w:rsidRDefault="00A71E69" w:rsidP="00A71E69">
      <w:pPr>
        <w:rPr>
          <w:b/>
          <w:sz w:val="28"/>
          <w:szCs w:val="28"/>
        </w:rPr>
      </w:pPr>
    </w:p>
    <w:p w14:paraId="6F529B8B" w14:textId="77777777" w:rsidR="00A71E69" w:rsidRDefault="00A71E69" w:rsidP="00A71E69">
      <w:pPr>
        <w:rPr>
          <w:b/>
          <w:sz w:val="28"/>
          <w:szCs w:val="28"/>
        </w:rPr>
      </w:pPr>
    </w:p>
    <w:p w14:paraId="04E6BF32" w14:textId="77777777" w:rsidR="00A71E69" w:rsidRDefault="00A71E69" w:rsidP="00A71E69">
      <w:pPr>
        <w:rPr>
          <w:b/>
          <w:sz w:val="28"/>
          <w:szCs w:val="28"/>
        </w:rPr>
      </w:pPr>
    </w:p>
    <w:p w14:paraId="254C50A0" w14:textId="77777777" w:rsidR="00A71E69" w:rsidRDefault="00A71E69" w:rsidP="00A71E69">
      <w:pPr>
        <w:rPr>
          <w:b/>
          <w:sz w:val="28"/>
          <w:szCs w:val="28"/>
        </w:rPr>
      </w:pPr>
    </w:p>
    <w:p w14:paraId="5DFECA71" w14:textId="77777777" w:rsidR="00A71E69" w:rsidRDefault="00A71E69" w:rsidP="00A71E69">
      <w:pPr>
        <w:rPr>
          <w:b/>
          <w:sz w:val="28"/>
          <w:szCs w:val="28"/>
        </w:rPr>
      </w:pPr>
    </w:p>
    <w:sectPr w:rsidR="00A71E69" w:rsidSect="00A71E69">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7EB73F5"/>
    <w:multiLevelType w:val="hybridMultilevel"/>
    <w:tmpl w:val="53AC4182"/>
    <w:lvl w:ilvl="0" w:tplc="0422000F">
      <w:start w:val="1"/>
      <w:numFmt w:val="decimal"/>
      <w:lvlText w:val="%1."/>
      <w:lvlJc w:val="left"/>
      <w:pPr>
        <w:ind w:left="1211" w:hanging="360"/>
      </w:pPr>
      <w:rPr>
        <w:rFonts w:hint="default"/>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num w:numId="1" w16cid:durableId="447771909">
    <w:abstractNumId w:val="1"/>
  </w:num>
  <w:num w:numId="2" w16cid:durableId="8592023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F80"/>
    <w:rsid w:val="00041BD6"/>
    <w:rsid w:val="000A32C2"/>
    <w:rsid w:val="000D58B1"/>
    <w:rsid w:val="001076DA"/>
    <w:rsid w:val="00187366"/>
    <w:rsid w:val="001F64E6"/>
    <w:rsid w:val="0021527B"/>
    <w:rsid w:val="00222025"/>
    <w:rsid w:val="00230CA5"/>
    <w:rsid w:val="002313DD"/>
    <w:rsid w:val="00240EDC"/>
    <w:rsid w:val="00243E7A"/>
    <w:rsid w:val="00244342"/>
    <w:rsid w:val="002802D4"/>
    <w:rsid w:val="0028309C"/>
    <w:rsid w:val="0029412B"/>
    <w:rsid w:val="002C74C0"/>
    <w:rsid w:val="002E13B6"/>
    <w:rsid w:val="003507E0"/>
    <w:rsid w:val="00397D50"/>
    <w:rsid w:val="003C225D"/>
    <w:rsid w:val="003D7DBD"/>
    <w:rsid w:val="004139A8"/>
    <w:rsid w:val="004445E6"/>
    <w:rsid w:val="00446639"/>
    <w:rsid w:val="00477715"/>
    <w:rsid w:val="004B1F3A"/>
    <w:rsid w:val="004E51DF"/>
    <w:rsid w:val="00514B46"/>
    <w:rsid w:val="00527D5B"/>
    <w:rsid w:val="00545BF1"/>
    <w:rsid w:val="00556991"/>
    <w:rsid w:val="005647E3"/>
    <w:rsid w:val="00570F91"/>
    <w:rsid w:val="005B4CDF"/>
    <w:rsid w:val="005D1277"/>
    <w:rsid w:val="005F4286"/>
    <w:rsid w:val="005F7F5E"/>
    <w:rsid w:val="00607C4E"/>
    <w:rsid w:val="00635BFB"/>
    <w:rsid w:val="00687E29"/>
    <w:rsid w:val="006B78F4"/>
    <w:rsid w:val="006D79D7"/>
    <w:rsid w:val="006F20BA"/>
    <w:rsid w:val="006F4063"/>
    <w:rsid w:val="00774424"/>
    <w:rsid w:val="007B50C7"/>
    <w:rsid w:val="007F762F"/>
    <w:rsid w:val="008D6DE6"/>
    <w:rsid w:val="00902FF9"/>
    <w:rsid w:val="00906C9B"/>
    <w:rsid w:val="0091274A"/>
    <w:rsid w:val="009616C0"/>
    <w:rsid w:val="009828BD"/>
    <w:rsid w:val="00991344"/>
    <w:rsid w:val="00A33EAA"/>
    <w:rsid w:val="00A36F80"/>
    <w:rsid w:val="00A37139"/>
    <w:rsid w:val="00A52E2B"/>
    <w:rsid w:val="00A71E69"/>
    <w:rsid w:val="00AB60E9"/>
    <w:rsid w:val="00B10965"/>
    <w:rsid w:val="00BA196E"/>
    <w:rsid w:val="00C01EE8"/>
    <w:rsid w:val="00C3307E"/>
    <w:rsid w:val="00C85462"/>
    <w:rsid w:val="00CC5D44"/>
    <w:rsid w:val="00CE0A34"/>
    <w:rsid w:val="00D21FE5"/>
    <w:rsid w:val="00D30354"/>
    <w:rsid w:val="00D519B9"/>
    <w:rsid w:val="00DE2094"/>
    <w:rsid w:val="00DE4478"/>
    <w:rsid w:val="00E53108"/>
    <w:rsid w:val="00EA6437"/>
    <w:rsid w:val="00EA6B8A"/>
    <w:rsid w:val="00EB230C"/>
    <w:rsid w:val="00EE6A9B"/>
    <w:rsid w:val="00F202DA"/>
    <w:rsid w:val="00F36D46"/>
    <w:rsid w:val="00F87723"/>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DD1C"/>
  <w15:docId w15:val="{3EAE73D2-04F7-4790-ACE2-8AB231FF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6F80"/>
    <w:pPr>
      <w:spacing w:after="0" w:line="240" w:lineRule="auto"/>
      <w:jc w:val="both"/>
    </w:pPr>
    <w:rPr>
      <w:rFonts w:ascii="Times New Roman" w:eastAsia="Calibri" w:hAnsi="Times New Roman" w:cs="Times New Roman"/>
      <w:sz w:val="24"/>
      <w:szCs w:val="24"/>
      <w:lang w:eastAsia="uk-UA"/>
    </w:rPr>
  </w:style>
  <w:style w:type="paragraph" w:styleId="1">
    <w:name w:val="heading 1"/>
    <w:basedOn w:val="a"/>
    <w:link w:val="10"/>
    <w:qFormat/>
    <w:rsid w:val="00A36F80"/>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36F80"/>
    <w:rPr>
      <w:rFonts w:ascii="Times New Roman" w:eastAsia="Calibri" w:hAnsi="Times New Roman" w:cs="Times New Roman"/>
      <w:b/>
      <w:bCs/>
      <w:kern w:val="36"/>
      <w:sz w:val="48"/>
      <w:szCs w:val="48"/>
      <w:lang w:eastAsia="uk-UA"/>
    </w:rPr>
  </w:style>
  <w:style w:type="paragraph" w:styleId="a3">
    <w:name w:val="Balloon Text"/>
    <w:basedOn w:val="a"/>
    <w:link w:val="a4"/>
    <w:uiPriority w:val="99"/>
    <w:semiHidden/>
    <w:unhideWhenUsed/>
    <w:rsid w:val="006F4063"/>
    <w:rPr>
      <w:rFonts w:ascii="Tahoma" w:hAnsi="Tahoma" w:cs="Tahoma"/>
      <w:sz w:val="16"/>
      <w:szCs w:val="16"/>
    </w:rPr>
  </w:style>
  <w:style w:type="character" w:customStyle="1" w:styleId="a4">
    <w:name w:val="Текст у виносці Знак"/>
    <w:basedOn w:val="a0"/>
    <w:link w:val="a3"/>
    <w:uiPriority w:val="99"/>
    <w:semiHidden/>
    <w:rsid w:val="006F4063"/>
    <w:rPr>
      <w:rFonts w:ascii="Tahoma" w:eastAsia="Calibri" w:hAnsi="Tahoma" w:cs="Tahoma"/>
      <w:sz w:val="16"/>
      <w:szCs w:val="16"/>
      <w:lang w:eastAsia="uk-UA"/>
    </w:rPr>
  </w:style>
  <w:style w:type="table" w:styleId="a5">
    <w:name w:val="Table Grid"/>
    <w:basedOn w:val="a1"/>
    <w:uiPriority w:val="39"/>
    <w:rsid w:val="006F406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No Spacing"/>
    <w:basedOn w:val="a"/>
    <w:qFormat/>
    <w:rsid w:val="002E13B6"/>
    <w:pPr>
      <w:spacing w:before="100" w:beforeAutospacing="1" w:after="100" w:afterAutospacing="1"/>
      <w:jc w:val="left"/>
    </w:pPr>
    <w:rPr>
      <w:rFonts w:eastAsia="Times New Roman"/>
      <w:lang w:val="ru-RU" w:eastAsia="ru-RU"/>
    </w:rPr>
  </w:style>
  <w:style w:type="paragraph" w:styleId="a7">
    <w:name w:val="Body Text"/>
    <w:basedOn w:val="a"/>
    <w:link w:val="a8"/>
    <w:semiHidden/>
    <w:rsid w:val="00A37139"/>
    <w:pPr>
      <w:jc w:val="left"/>
    </w:pPr>
    <w:rPr>
      <w:rFonts w:eastAsia="Times New Roman"/>
      <w:sz w:val="28"/>
      <w:lang w:eastAsia="x-none"/>
    </w:rPr>
  </w:style>
  <w:style w:type="character" w:customStyle="1" w:styleId="a8">
    <w:name w:val="Основний текст Знак"/>
    <w:basedOn w:val="a0"/>
    <w:link w:val="a7"/>
    <w:semiHidden/>
    <w:rsid w:val="00A37139"/>
    <w:rPr>
      <w:rFonts w:ascii="Times New Roman" w:eastAsia="Times New Roman" w:hAnsi="Times New Roman" w:cs="Times New Roman"/>
      <w:sz w:val="28"/>
      <w:szCs w:val="24"/>
      <w:lang w:eastAsia="x-none"/>
    </w:rPr>
  </w:style>
  <w:style w:type="paragraph" w:customStyle="1" w:styleId="31">
    <w:name w:val="Основной текст 31"/>
    <w:basedOn w:val="a"/>
    <w:rsid w:val="0021527B"/>
    <w:pPr>
      <w:widowControl w:val="0"/>
      <w:jc w:val="right"/>
    </w:pPr>
    <w:rPr>
      <w:rFonts w:eastAsia="Times New Roman" w:cs="Mangal"/>
      <w:kern w:val="1"/>
      <w:sz w:val="3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9062D-B842-4C23-967D-D0F68608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1707</Words>
  <Characters>974</Characters>
  <Application>Microsoft Office Word</Application>
  <DocSecurity>0</DocSecurity>
  <Lines>8</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Оксана Касіяник</cp:lastModifiedBy>
  <cp:revision>3</cp:revision>
  <cp:lastPrinted>2023-10-24T13:58:00Z</cp:lastPrinted>
  <dcterms:created xsi:type="dcterms:W3CDTF">2023-10-24T13:59:00Z</dcterms:created>
  <dcterms:modified xsi:type="dcterms:W3CDTF">2023-10-24T13:59:00Z</dcterms:modified>
</cp:coreProperties>
</file>