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229"/>
        <w:gridCol w:w="1985"/>
      </w:tblGrid>
      <w:tr w:rsidR="008D79CC" w:rsidRPr="00BD5921" w14:paraId="08CC3BCA" w14:textId="77777777" w:rsidTr="00331715">
        <w:tc>
          <w:tcPr>
            <w:tcW w:w="392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8FD19" w14:textId="2D785DD3" w:rsidR="008D79CC" w:rsidRPr="00E404E9" w:rsidRDefault="008D79CC" w:rsidP="0033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uk-UA"/>
                <w14:ligatures w14:val="none"/>
              </w:rPr>
            </w:pPr>
          </w:p>
          <w:p w14:paraId="47F27E07" w14:textId="77777777" w:rsidR="008D79CC" w:rsidRPr="00BD5921" w:rsidRDefault="008D79CC" w:rsidP="00331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uk-UA"/>
                <w14:ligatures w14:val="none"/>
              </w:rPr>
            </w:pPr>
          </w:p>
          <w:p w14:paraId="3CD9AA22" w14:textId="77777777" w:rsidR="008D79CC" w:rsidRPr="00BD5921" w:rsidRDefault="008D79CC" w:rsidP="00331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  <w:tc>
          <w:tcPr>
            <w:tcW w:w="1077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EC36E" w14:textId="796DA552" w:rsidR="008D79CC" w:rsidRPr="00BD5921" w:rsidRDefault="008D79CC" w:rsidP="008D7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kern w:val="0"/>
                <w:sz w:val="24"/>
                <w:szCs w:val="24"/>
                <w:lang w:eastAsia="uk-UA"/>
                <w14:ligatures w14:val="none"/>
              </w:rPr>
            </w:pPr>
          </w:p>
        </w:tc>
      </w:tr>
    </w:tbl>
    <w:p w14:paraId="1E1E6C48" w14:textId="77777777" w:rsidR="008D79CC" w:rsidRPr="00BD5921" w:rsidRDefault="008D79CC" w:rsidP="008D79C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D5921">
        <w:rPr>
          <w:rFonts w:ascii="Times New Roman" w:hAnsi="Times New Roman" w:cs="Times New Roman"/>
          <w:noProof/>
          <w:kern w:val="0"/>
          <w:sz w:val="24"/>
          <w:szCs w:val="24"/>
          <w:lang w:eastAsia="uk-UA"/>
          <w14:ligatures w14:val="none"/>
        </w:rPr>
        <w:drawing>
          <wp:anchor distT="0" distB="0" distL="114935" distR="114935" simplePos="0" relativeHeight="251659264" behindDoc="0" locked="0" layoutInCell="1" allowOverlap="1" wp14:anchorId="63B0ABEE" wp14:editId="0BC0AB05">
            <wp:simplePos x="0" y="0"/>
            <wp:positionH relativeFrom="column">
              <wp:posOffset>2695575</wp:posOffset>
            </wp:positionH>
            <wp:positionV relativeFrom="paragraph">
              <wp:posOffset>203200</wp:posOffset>
            </wp:positionV>
            <wp:extent cx="735330" cy="962025"/>
            <wp:effectExtent l="0" t="0" r="0" b="0"/>
            <wp:wrapTopAndBottom/>
            <wp:docPr id="209496861" name="Рисунок 209496861" descr="Зображення, що містить символ, логотип, емблема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496861" name="Рисунок 209496861" descr="Зображення, що містить символ, логотип, емблема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lum bright="12000"/>
                    </a:blip>
                    <a:srcRect l="-17469" t="-16458" r="-17469" b="-16458"/>
                    <a:stretch/>
                  </pic:blipFill>
                  <pic:spPr bwMode="auto">
                    <a:xfrm>
                      <a:off x="0" y="0"/>
                      <a:ext cx="7353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5921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ЧОРТКІВСЬКА   МІСЬКА    РАДА</w:t>
      </w:r>
    </w:p>
    <w:p w14:paraId="102CCCF7" w14:textId="77777777" w:rsidR="008D79CC" w:rsidRPr="00BD5921" w:rsidRDefault="008D79CC" w:rsidP="008D79CC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BD5921">
        <w:rPr>
          <w:rFonts w:ascii="Times New Roman" w:hAnsi="Times New Roman" w:cs="Times New Roman"/>
          <w:b/>
          <w:bCs/>
          <w:kern w:val="0"/>
          <w:sz w:val="28"/>
          <w:szCs w:val="28"/>
          <w14:ligatures w14:val="none"/>
        </w:rPr>
        <w:t>ВИКОНАВЧИЙ   КОМІТЕТ</w:t>
      </w:r>
    </w:p>
    <w:p w14:paraId="21BFEC29" w14:textId="77777777" w:rsidR="008D79CC" w:rsidRPr="00BD5921" w:rsidRDefault="008D79CC" w:rsidP="008D79CC">
      <w:pPr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14:ligatures w14:val="none"/>
        </w:rPr>
      </w:pPr>
    </w:p>
    <w:p w14:paraId="5AD39EDC" w14:textId="77777777" w:rsidR="008D79CC" w:rsidRPr="00BD5921" w:rsidRDefault="008D79CC" w:rsidP="008D79CC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0"/>
          <w:sz w:val="28"/>
          <w:szCs w:val="28"/>
          <w14:ligatures w14:val="none"/>
        </w:rPr>
      </w:pPr>
      <w:r w:rsidRPr="00BD5921">
        <w:rPr>
          <w:rFonts w:ascii="Times New Roman" w:hAnsi="Times New Roman" w:cs="Times New Roman"/>
          <w:b/>
          <w:bCs/>
          <w:iCs/>
          <w:kern w:val="0"/>
          <w:sz w:val="28"/>
          <w:szCs w:val="28"/>
          <w14:ligatures w14:val="none"/>
        </w:rPr>
        <w:t>РІШЕННЯ (проєкт)</w:t>
      </w:r>
    </w:p>
    <w:p w14:paraId="03824015" w14:textId="77777777" w:rsidR="008D79CC" w:rsidRPr="00BD5921" w:rsidRDefault="008D79CC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</w:p>
    <w:p w14:paraId="36E11728" w14:textId="77777777" w:rsidR="008D79CC" w:rsidRPr="00BD5921" w:rsidRDefault="008D79CC" w:rsidP="008D79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</w:pP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«___»____________20__року             </w:t>
      </w:r>
      <w:r w:rsidRPr="00BD5921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м. Чортків</w:t>
      </w: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</w:t>
      </w:r>
      <w:r w:rsidRPr="00B17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       </w:t>
      </w:r>
      <w:r w:rsidRPr="00B172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</w:t>
      </w:r>
      <w:r w:rsidRPr="00BD592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/>
          <w14:ligatures w14:val="none"/>
        </w:rPr>
        <w:t xml:space="preserve">    №_______</w:t>
      </w:r>
    </w:p>
    <w:p w14:paraId="744235D7" w14:textId="77777777" w:rsidR="008D79CC" w:rsidRDefault="008D79CC" w:rsidP="008D7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uk-UA"/>
          <w14:ligatures w14:val="none"/>
        </w:rPr>
      </w:pPr>
    </w:p>
    <w:p w14:paraId="4000A749" w14:textId="77777777" w:rsidR="0012244A" w:rsidRPr="00BD5921" w:rsidRDefault="0012244A" w:rsidP="008D7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0"/>
          <w:sz w:val="24"/>
          <w:szCs w:val="24"/>
          <w:lang w:eastAsia="uk-UA"/>
          <w14:ligatures w14:val="none"/>
        </w:rPr>
      </w:pPr>
    </w:p>
    <w:p w14:paraId="71D85680" w14:textId="1D7148C8" w:rsidR="00161EEA" w:rsidRDefault="00161EEA" w:rsidP="007446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1EEA">
        <w:rPr>
          <w:rFonts w:ascii="Times New Roman" w:hAnsi="Times New Roman" w:cs="Times New Roman"/>
          <w:b/>
          <w:bCs/>
          <w:sz w:val="28"/>
          <w:szCs w:val="28"/>
        </w:rPr>
        <w:t>Про демонтаж тимчасової споруди – дерев’яний гараж біля будинку № 12 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1EEA">
        <w:rPr>
          <w:rFonts w:ascii="Times New Roman" w:hAnsi="Times New Roman" w:cs="Times New Roman"/>
          <w:b/>
          <w:bCs/>
          <w:sz w:val="28"/>
          <w:szCs w:val="28"/>
        </w:rPr>
        <w:t>вул. Степана Бандери, м. Чортків</w:t>
      </w:r>
    </w:p>
    <w:p w14:paraId="31BEF772" w14:textId="77777777" w:rsidR="007446D2" w:rsidRDefault="007446D2" w:rsidP="007446D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DB00C63" w14:textId="16006C0E" w:rsidR="004C78E6" w:rsidRPr="00FA6195" w:rsidRDefault="0012244A" w:rsidP="007446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195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bookmarkStart w:id="0" w:name="_Hlk150512332"/>
      <w:r w:rsidRPr="00FA6195">
        <w:rPr>
          <w:rFonts w:ascii="Times New Roman" w:hAnsi="Times New Roman" w:cs="Times New Roman"/>
          <w:sz w:val="28"/>
          <w:szCs w:val="28"/>
        </w:rPr>
        <w:t xml:space="preserve">Порядку демонтажу незаконно встановлених тимчасових споруд на території міста Чорткова, </w:t>
      </w:r>
      <w:bookmarkStart w:id="1" w:name="_Hlk150260828"/>
      <w:r w:rsidRPr="00FA6195">
        <w:rPr>
          <w:rFonts w:ascii="Times New Roman" w:hAnsi="Times New Roman" w:cs="Times New Roman"/>
          <w:sz w:val="28"/>
          <w:szCs w:val="28"/>
        </w:rPr>
        <w:t>затвердженого рішенням Чортківської міської ради від 23.12.2016 №</w:t>
      </w:r>
      <w:r w:rsidR="00161EEA" w:rsidRPr="00FA6195">
        <w:rPr>
          <w:rFonts w:ascii="Times New Roman" w:hAnsi="Times New Roman" w:cs="Times New Roman"/>
          <w:sz w:val="28"/>
          <w:szCs w:val="28"/>
        </w:rPr>
        <w:t xml:space="preserve"> </w:t>
      </w:r>
      <w:r w:rsidRPr="00FA6195">
        <w:rPr>
          <w:rFonts w:ascii="Times New Roman" w:hAnsi="Times New Roman" w:cs="Times New Roman"/>
          <w:sz w:val="28"/>
          <w:szCs w:val="28"/>
        </w:rPr>
        <w:t>447</w:t>
      </w:r>
      <w:bookmarkEnd w:id="0"/>
      <w:bookmarkEnd w:id="1"/>
      <w:r w:rsidRPr="00FA6195">
        <w:rPr>
          <w:rFonts w:ascii="Times New Roman" w:hAnsi="Times New Roman" w:cs="Times New Roman"/>
          <w:sz w:val="28"/>
          <w:szCs w:val="28"/>
        </w:rPr>
        <w:t>,</w:t>
      </w:r>
      <w:r w:rsidR="009831C3" w:rsidRPr="00FA6195">
        <w:rPr>
          <w:rFonts w:ascii="Times New Roman" w:hAnsi="Times New Roman" w:cs="Times New Roman"/>
          <w:sz w:val="28"/>
          <w:szCs w:val="28"/>
        </w:rPr>
        <w:t xml:space="preserve"> </w:t>
      </w:r>
      <w:r w:rsidR="00161EEA" w:rsidRPr="00FA6195">
        <w:rPr>
          <w:rFonts w:ascii="Times New Roman" w:hAnsi="Times New Roman" w:cs="Times New Roman"/>
          <w:sz w:val="28"/>
          <w:szCs w:val="28"/>
        </w:rPr>
        <w:t>Правил благоустрою території Чортківської міської територіальної громади</w:t>
      </w:r>
      <w:r w:rsidR="009831C3" w:rsidRPr="00FA6195">
        <w:rPr>
          <w:rFonts w:ascii="Times New Roman" w:hAnsi="Times New Roman" w:cs="Times New Roman"/>
          <w:sz w:val="28"/>
          <w:szCs w:val="28"/>
        </w:rPr>
        <w:t>, затверджених рішенням Чортківської міської ради від 24.02.2023 № 1297,</w:t>
      </w:r>
      <w:r w:rsidR="00161EEA" w:rsidRPr="00FA6195">
        <w:rPr>
          <w:rFonts w:ascii="Times New Roman" w:hAnsi="Times New Roman" w:cs="Times New Roman"/>
          <w:sz w:val="28"/>
          <w:szCs w:val="28"/>
        </w:rPr>
        <w:t xml:space="preserve"> </w:t>
      </w:r>
      <w:r w:rsidR="009831C3" w:rsidRPr="00FA6195">
        <w:rPr>
          <w:rFonts w:ascii="Times New Roman" w:hAnsi="Times New Roman" w:cs="Times New Roman"/>
          <w:sz w:val="28"/>
          <w:szCs w:val="28"/>
        </w:rPr>
        <w:t>Порядку розміщення тимчасових споруд для провадження підприємницької діяльності, який затверджено наказом Міністерства регіонального розвитку, будівництва та житлово-комунального господарства України від 21.10.2011 № 244</w:t>
      </w:r>
      <w:r w:rsidR="00C716AD" w:rsidRPr="00FA6195">
        <w:rPr>
          <w:rFonts w:ascii="Times New Roman" w:hAnsi="Times New Roman" w:cs="Times New Roman"/>
          <w:sz w:val="28"/>
          <w:szCs w:val="28"/>
        </w:rPr>
        <w:t xml:space="preserve">, </w:t>
      </w:r>
      <w:r w:rsidR="00E43E7C" w:rsidRPr="00FA6195">
        <w:rPr>
          <w:rFonts w:ascii="Times New Roman" w:hAnsi="Times New Roman" w:cs="Times New Roman"/>
          <w:sz w:val="28"/>
          <w:szCs w:val="28"/>
        </w:rPr>
        <w:t xml:space="preserve">ч.2 ст. 10 Закону України «Про благоустрій населених пунктів», </w:t>
      </w:r>
      <w:r w:rsidR="00177D14">
        <w:rPr>
          <w:rFonts w:ascii="Times New Roman" w:hAnsi="Times New Roman" w:cs="Times New Roman"/>
          <w:sz w:val="28"/>
          <w:szCs w:val="28"/>
        </w:rPr>
        <w:t xml:space="preserve">Закону України «Про управління відходами», </w:t>
      </w:r>
      <w:r w:rsidR="00E43E7C" w:rsidRPr="00FA6195">
        <w:rPr>
          <w:rFonts w:ascii="Times New Roman" w:hAnsi="Times New Roman" w:cs="Times New Roman"/>
          <w:sz w:val="28"/>
          <w:szCs w:val="28"/>
        </w:rPr>
        <w:t>керуючись пп.7 п.</w:t>
      </w:r>
      <w:r w:rsidR="00D94870" w:rsidRPr="00FA6195">
        <w:rPr>
          <w:rFonts w:ascii="Times New Roman" w:hAnsi="Times New Roman" w:cs="Times New Roman"/>
          <w:sz w:val="28"/>
          <w:szCs w:val="28"/>
        </w:rPr>
        <w:t xml:space="preserve"> </w:t>
      </w:r>
      <w:r w:rsidR="00E43E7C" w:rsidRPr="00FA6195">
        <w:rPr>
          <w:rFonts w:ascii="Times New Roman" w:hAnsi="Times New Roman" w:cs="Times New Roman"/>
          <w:sz w:val="28"/>
          <w:szCs w:val="28"/>
        </w:rPr>
        <w:t xml:space="preserve">«а» ч.1 ст. 30, ст. 52, </w:t>
      </w:r>
      <w:r w:rsidR="004C78E6" w:rsidRPr="00FA6195">
        <w:rPr>
          <w:rFonts w:ascii="Times New Roman" w:hAnsi="Times New Roman" w:cs="Times New Roman"/>
          <w:sz w:val="28"/>
          <w:szCs w:val="28"/>
        </w:rPr>
        <w:t>ч.6 ст. 59 Закону України «Про місцеве самоврядування в Україні», на підставі протоколу комісії з питань звільнення території Чортківської міської територіальної громади від незаконно встановлених тимчасових споруд від 0</w:t>
      </w:r>
      <w:r w:rsidR="00950957">
        <w:rPr>
          <w:rFonts w:ascii="Times New Roman" w:hAnsi="Times New Roman" w:cs="Times New Roman"/>
          <w:sz w:val="28"/>
          <w:szCs w:val="28"/>
        </w:rPr>
        <w:t>9</w:t>
      </w:r>
      <w:r w:rsidR="004C78E6" w:rsidRPr="00FA6195">
        <w:rPr>
          <w:rFonts w:ascii="Times New Roman" w:hAnsi="Times New Roman" w:cs="Times New Roman"/>
          <w:sz w:val="28"/>
          <w:szCs w:val="28"/>
        </w:rPr>
        <w:t>.11.2023, виконавчий комітет міської ради</w:t>
      </w:r>
    </w:p>
    <w:p w14:paraId="202944E5" w14:textId="77777777" w:rsidR="00CD3D8C" w:rsidRPr="00161EEA" w:rsidRDefault="00CD3D8C" w:rsidP="007446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8EB148" w14:textId="77777777" w:rsidR="004C78E6" w:rsidRDefault="004C78E6" w:rsidP="003C1B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C78E6">
        <w:rPr>
          <w:rFonts w:ascii="Times New Roman" w:hAnsi="Times New Roman" w:cs="Times New Roman"/>
          <w:b/>
          <w:bCs/>
          <w:sz w:val="28"/>
          <w:szCs w:val="28"/>
        </w:rPr>
        <w:t>ВИРІШИВ</w:t>
      </w:r>
      <w:r w:rsidRPr="004C78E6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14:paraId="6AA47FEE" w14:textId="77777777" w:rsidR="00CD3D8C" w:rsidRPr="004C78E6" w:rsidRDefault="00CD3D8C" w:rsidP="007446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168A8A97" w14:textId="7A499D1E" w:rsidR="00FA70EC" w:rsidRDefault="00161EEA" w:rsidP="00744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6758B">
        <w:rPr>
          <w:rFonts w:ascii="Times New Roman" w:hAnsi="Times New Roman" w:cs="Times New Roman"/>
          <w:sz w:val="28"/>
          <w:szCs w:val="28"/>
        </w:rPr>
        <w:t>К</w:t>
      </w:r>
      <w:r w:rsidR="003B107C" w:rsidRPr="003B107C">
        <w:rPr>
          <w:rFonts w:ascii="Times New Roman" w:hAnsi="Times New Roman" w:cs="Times New Roman"/>
          <w:sz w:val="28"/>
          <w:szCs w:val="28"/>
        </w:rPr>
        <w:t>омунальному підприємству «Чортків дім»</w:t>
      </w:r>
      <w:r w:rsidR="003B107C">
        <w:rPr>
          <w:rFonts w:ascii="Times New Roman" w:hAnsi="Times New Roman" w:cs="Times New Roman"/>
          <w:sz w:val="28"/>
          <w:szCs w:val="28"/>
        </w:rPr>
        <w:t xml:space="preserve"> </w:t>
      </w:r>
      <w:r w:rsidR="0046758B">
        <w:rPr>
          <w:rFonts w:ascii="Times New Roman" w:hAnsi="Times New Roman" w:cs="Times New Roman"/>
          <w:sz w:val="28"/>
          <w:szCs w:val="28"/>
        </w:rPr>
        <w:t>демонтувати</w:t>
      </w:r>
      <w:r w:rsidRPr="00161EEA">
        <w:rPr>
          <w:rFonts w:ascii="Times New Roman" w:hAnsi="Times New Roman" w:cs="Times New Roman"/>
          <w:sz w:val="28"/>
          <w:szCs w:val="28"/>
        </w:rPr>
        <w:t xml:space="preserve"> ти</w:t>
      </w:r>
      <w:r w:rsidR="00FA70EC" w:rsidRPr="00161EEA">
        <w:rPr>
          <w:rFonts w:ascii="Times New Roman" w:hAnsi="Times New Roman" w:cs="Times New Roman"/>
          <w:sz w:val="28"/>
          <w:szCs w:val="28"/>
        </w:rPr>
        <w:t>мчасов</w:t>
      </w:r>
      <w:r w:rsidR="0046758B">
        <w:rPr>
          <w:rFonts w:ascii="Times New Roman" w:hAnsi="Times New Roman" w:cs="Times New Roman"/>
          <w:sz w:val="28"/>
          <w:szCs w:val="28"/>
        </w:rPr>
        <w:t>у</w:t>
      </w:r>
      <w:r w:rsidR="00FA70EC" w:rsidRPr="00161EEA"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46758B">
        <w:rPr>
          <w:rFonts w:ascii="Times New Roman" w:hAnsi="Times New Roman" w:cs="Times New Roman"/>
          <w:sz w:val="28"/>
          <w:szCs w:val="28"/>
        </w:rPr>
        <w:t>у</w:t>
      </w:r>
      <w:r w:rsidR="00FA70EC" w:rsidRPr="00161EEA">
        <w:rPr>
          <w:rFonts w:ascii="Times New Roman" w:hAnsi="Times New Roman" w:cs="Times New Roman"/>
          <w:sz w:val="28"/>
          <w:szCs w:val="28"/>
        </w:rPr>
        <w:t xml:space="preserve"> – дерев’яний гараж біля будинку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0EC" w:rsidRPr="00161EEA">
        <w:rPr>
          <w:rFonts w:ascii="Times New Roman" w:hAnsi="Times New Roman" w:cs="Times New Roman"/>
          <w:sz w:val="28"/>
          <w:szCs w:val="28"/>
        </w:rPr>
        <w:t>12 по вул. Степана Бандери, м. Чортків</w:t>
      </w:r>
      <w:r w:rsidR="003B107C">
        <w:rPr>
          <w:rFonts w:ascii="Times New Roman" w:hAnsi="Times New Roman" w:cs="Times New Roman"/>
          <w:sz w:val="28"/>
          <w:szCs w:val="28"/>
        </w:rPr>
        <w:t xml:space="preserve"> (далі - ТС)</w:t>
      </w:r>
      <w:r w:rsidR="00FA70EC" w:rsidRPr="00161EEA">
        <w:rPr>
          <w:rFonts w:ascii="Times New Roman" w:hAnsi="Times New Roman" w:cs="Times New Roman"/>
          <w:sz w:val="28"/>
          <w:szCs w:val="28"/>
        </w:rPr>
        <w:t>.</w:t>
      </w:r>
    </w:p>
    <w:p w14:paraId="39B2DD2F" w14:textId="77777777" w:rsidR="007446D2" w:rsidRPr="00161EEA" w:rsidRDefault="007446D2" w:rsidP="00744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12EECB0" w14:textId="2A88173A" w:rsidR="00456D73" w:rsidRDefault="00161EEA" w:rsidP="00744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EEA">
        <w:rPr>
          <w:rFonts w:ascii="Times New Roman" w:hAnsi="Times New Roman" w:cs="Times New Roman"/>
          <w:sz w:val="28"/>
          <w:szCs w:val="28"/>
        </w:rPr>
        <w:t xml:space="preserve">1.1. </w:t>
      </w:r>
      <w:r w:rsidR="00456D73" w:rsidRPr="00161EEA">
        <w:rPr>
          <w:rFonts w:ascii="Times New Roman" w:hAnsi="Times New Roman" w:cs="Times New Roman"/>
          <w:sz w:val="28"/>
          <w:szCs w:val="28"/>
        </w:rPr>
        <w:t xml:space="preserve">Комунальному підприємству «Чортків дім» виконати роботи по демонтажу </w:t>
      </w:r>
      <w:r>
        <w:rPr>
          <w:rFonts w:ascii="Times New Roman" w:hAnsi="Times New Roman" w:cs="Times New Roman"/>
          <w:sz w:val="28"/>
          <w:szCs w:val="28"/>
        </w:rPr>
        <w:t>ТС</w:t>
      </w:r>
      <w:r w:rsidR="00456D73" w:rsidRPr="00161EEA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0248023"/>
      <w:r w:rsidR="00456D73" w:rsidRPr="00161EEA">
        <w:rPr>
          <w:rFonts w:ascii="Times New Roman" w:hAnsi="Times New Roman" w:cs="Times New Roman"/>
          <w:sz w:val="28"/>
          <w:szCs w:val="28"/>
        </w:rPr>
        <w:t>у відповідності до Порядку демонтажу незаконно встановлених тимчасових споруд на території міста Чорткова</w:t>
      </w:r>
      <w:bookmarkEnd w:id="2"/>
      <w:r w:rsidR="00183620">
        <w:rPr>
          <w:rFonts w:ascii="Times New Roman" w:hAnsi="Times New Roman" w:cs="Times New Roman"/>
          <w:sz w:val="28"/>
          <w:szCs w:val="28"/>
        </w:rPr>
        <w:t>.</w:t>
      </w:r>
    </w:p>
    <w:p w14:paraId="28C8C7B2" w14:textId="77777777" w:rsidR="007446D2" w:rsidRPr="00161EEA" w:rsidRDefault="007446D2" w:rsidP="00744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66B5D3" w14:textId="10CA3370" w:rsidR="00106B15" w:rsidRDefault="00161EEA" w:rsidP="00744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00541" w:rsidRPr="00161EEA">
        <w:rPr>
          <w:rFonts w:ascii="Times New Roman" w:hAnsi="Times New Roman" w:cs="Times New Roman"/>
          <w:sz w:val="28"/>
          <w:szCs w:val="28"/>
        </w:rPr>
        <w:t xml:space="preserve"> </w:t>
      </w:r>
      <w:r w:rsidR="003B107C">
        <w:rPr>
          <w:rFonts w:ascii="Times New Roman" w:hAnsi="Times New Roman" w:cs="Times New Roman"/>
          <w:sz w:val="28"/>
          <w:szCs w:val="28"/>
        </w:rPr>
        <w:t>В</w:t>
      </w:r>
      <w:r w:rsidR="00B00541" w:rsidRPr="00161EEA">
        <w:rPr>
          <w:rFonts w:ascii="Times New Roman" w:hAnsi="Times New Roman" w:cs="Times New Roman"/>
          <w:sz w:val="28"/>
          <w:szCs w:val="28"/>
        </w:rPr>
        <w:t>изначити</w:t>
      </w:r>
      <w:r w:rsidR="004A6379" w:rsidRPr="00161EEA">
        <w:rPr>
          <w:rFonts w:ascii="Times New Roman" w:hAnsi="Times New Roman" w:cs="Times New Roman"/>
          <w:sz w:val="28"/>
          <w:szCs w:val="28"/>
        </w:rPr>
        <w:t xml:space="preserve"> </w:t>
      </w:r>
      <w:r w:rsidR="003B107C" w:rsidRPr="00161EEA">
        <w:rPr>
          <w:rFonts w:ascii="Times New Roman" w:hAnsi="Times New Roman" w:cs="Times New Roman"/>
          <w:sz w:val="28"/>
          <w:szCs w:val="28"/>
        </w:rPr>
        <w:t>місце</w:t>
      </w:r>
      <w:r w:rsidR="003B107C">
        <w:rPr>
          <w:rFonts w:ascii="Times New Roman" w:hAnsi="Times New Roman" w:cs="Times New Roman"/>
          <w:sz w:val="28"/>
          <w:szCs w:val="28"/>
        </w:rPr>
        <w:t>м</w:t>
      </w:r>
      <w:r w:rsidR="003B107C" w:rsidRPr="00161EEA">
        <w:rPr>
          <w:rFonts w:ascii="Times New Roman" w:hAnsi="Times New Roman" w:cs="Times New Roman"/>
          <w:sz w:val="28"/>
          <w:szCs w:val="28"/>
        </w:rPr>
        <w:t xml:space="preserve"> зберігання</w:t>
      </w:r>
      <w:r w:rsidR="00177D14">
        <w:rPr>
          <w:rFonts w:ascii="Times New Roman" w:hAnsi="Times New Roman" w:cs="Times New Roman"/>
          <w:sz w:val="28"/>
          <w:szCs w:val="28"/>
        </w:rPr>
        <w:t xml:space="preserve"> конструктивних елементів та внутрішнього вмісту</w:t>
      </w:r>
      <w:r w:rsidR="003B107C" w:rsidRPr="00161EEA">
        <w:rPr>
          <w:rFonts w:ascii="Times New Roman" w:hAnsi="Times New Roman" w:cs="Times New Roman"/>
          <w:sz w:val="28"/>
          <w:szCs w:val="28"/>
        </w:rPr>
        <w:t xml:space="preserve"> </w:t>
      </w:r>
      <w:r w:rsidR="003B107C">
        <w:rPr>
          <w:rFonts w:ascii="Times New Roman" w:hAnsi="Times New Roman" w:cs="Times New Roman"/>
          <w:sz w:val="28"/>
          <w:szCs w:val="28"/>
        </w:rPr>
        <w:t xml:space="preserve">ТС </w:t>
      </w:r>
      <w:r w:rsidR="00177D14">
        <w:rPr>
          <w:rFonts w:ascii="Times New Roman" w:hAnsi="Times New Roman" w:cs="Times New Roman"/>
          <w:sz w:val="28"/>
          <w:szCs w:val="28"/>
        </w:rPr>
        <w:t xml:space="preserve">(цінні предмети, речі та інше) </w:t>
      </w:r>
      <w:r w:rsidR="003B107C">
        <w:rPr>
          <w:rFonts w:ascii="Times New Roman" w:hAnsi="Times New Roman" w:cs="Times New Roman"/>
          <w:sz w:val="28"/>
          <w:szCs w:val="28"/>
        </w:rPr>
        <w:t>територію к</w:t>
      </w:r>
      <w:r w:rsidR="003B107C" w:rsidRPr="003B107C">
        <w:rPr>
          <w:rFonts w:ascii="Times New Roman" w:hAnsi="Times New Roman" w:cs="Times New Roman"/>
          <w:sz w:val="28"/>
          <w:szCs w:val="28"/>
        </w:rPr>
        <w:t>омунально</w:t>
      </w:r>
      <w:r w:rsidR="003B107C">
        <w:rPr>
          <w:rFonts w:ascii="Times New Roman" w:hAnsi="Times New Roman" w:cs="Times New Roman"/>
          <w:sz w:val="28"/>
          <w:szCs w:val="28"/>
        </w:rPr>
        <w:t>го</w:t>
      </w:r>
      <w:r w:rsidR="003B107C" w:rsidRPr="003B107C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 w:rsidR="003B107C">
        <w:rPr>
          <w:rFonts w:ascii="Times New Roman" w:hAnsi="Times New Roman" w:cs="Times New Roman"/>
          <w:sz w:val="28"/>
          <w:szCs w:val="28"/>
        </w:rPr>
        <w:t>а</w:t>
      </w:r>
      <w:r w:rsidR="003B107C" w:rsidRPr="003B107C">
        <w:rPr>
          <w:rFonts w:ascii="Times New Roman" w:hAnsi="Times New Roman" w:cs="Times New Roman"/>
          <w:sz w:val="28"/>
          <w:szCs w:val="28"/>
        </w:rPr>
        <w:t xml:space="preserve"> «Чортків дім»</w:t>
      </w:r>
      <w:r w:rsidR="003B107C">
        <w:rPr>
          <w:rFonts w:ascii="Times New Roman" w:hAnsi="Times New Roman" w:cs="Times New Roman"/>
          <w:sz w:val="28"/>
          <w:szCs w:val="28"/>
        </w:rPr>
        <w:t xml:space="preserve"> за адресою</w:t>
      </w:r>
      <w:r w:rsidR="003B107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3B107C">
        <w:rPr>
          <w:rFonts w:ascii="Times New Roman" w:hAnsi="Times New Roman" w:cs="Times New Roman"/>
          <w:sz w:val="28"/>
          <w:szCs w:val="28"/>
        </w:rPr>
        <w:t>вул. Сонячна, 7, м. Чортків</w:t>
      </w:r>
      <w:r w:rsidR="00C01D76">
        <w:rPr>
          <w:rFonts w:ascii="Times New Roman" w:hAnsi="Times New Roman" w:cs="Times New Roman"/>
          <w:sz w:val="28"/>
          <w:szCs w:val="28"/>
        </w:rPr>
        <w:t xml:space="preserve"> терміном </w:t>
      </w:r>
      <w:r w:rsidR="00717532">
        <w:rPr>
          <w:rFonts w:ascii="Times New Roman" w:hAnsi="Times New Roman" w:cs="Times New Roman"/>
          <w:sz w:val="28"/>
          <w:szCs w:val="28"/>
        </w:rPr>
        <w:t xml:space="preserve">на </w:t>
      </w:r>
      <w:r w:rsidR="00C01D76">
        <w:rPr>
          <w:rFonts w:ascii="Times New Roman" w:hAnsi="Times New Roman" w:cs="Times New Roman"/>
          <w:sz w:val="28"/>
          <w:szCs w:val="28"/>
        </w:rPr>
        <w:t xml:space="preserve">6 (шість) </w:t>
      </w:r>
      <w:r w:rsidR="00C01D76">
        <w:rPr>
          <w:rFonts w:ascii="Times New Roman" w:hAnsi="Times New Roman" w:cs="Times New Roman"/>
          <w:sz w:val="28"/>
          <w:szCs w:val="28"/>
        </w:rPr>
        <w:lastRenderedPageBreak/>
        <w:t xml:space="preserve">місяців згідно </w:t>
      </w:r>
      <w:r w:rsidR="00C01D76" w:rsidRPr="00C01D76">
        <w:rPr>
          <w:rFonts w:ascii="Times New Roman" w:hAnsi="Times New Roman" w:cs="Times New Roman"/>
          <w:sz w:val="28"/>
          <w:szCs w:val="28"/>
        </w:rPr>
        <w:t>Порядку демонтажу незаконно встановлених тимчасових споруд на території міста Чорткова, затвердженого рішенням Чортківської міської ради від 23.12.2016 № 447</w:t>
      </w:r>
      <w:r w:rsidR="00C01D76">
        <w:rPr>
          <w:rFonts w:ascii="Times New Roman" w:hAnsi="Times New Roman" w:cs="Times New Roman"/>
          <w:sz w:val="28"/>
          <w:szCs w:val="28"/>
        </w:rPr>
        <w:t>.</w:t>
      </w:r>
    </w:p>
    <w:p w14:paraId="6438A08A" w14:textId="77777777" w:rsidR="007446D2" w:rsidRDefault="007446D2" w:rsidP="00744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DB5E42" w14:textId="1E772967" w:rsidR="00183620" w:rsidRPr="00161EEA" w:rsidRDefault="00183620" w:rsidP="007446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Витрати по демонтажу, транспортуванню та зберіганню ТС покласти на к</w:t>
      </w:r>
      <w:r w:rsidRPr="00183620">
        <w:rPr>
          <w:rFonts w:ascii="Times New Roman" w:hAnsi="Times New Roman" w:cs="Times New Roman"/>
          <w:sz w:val="28"/>
          <w:szCs w:val="28"/>
        </w:rPr>
        <w:t>омунальн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3620">
        <w:rPr>
          <w:rFonts w:ascii="Times New Roman" w:hAnsi="Times New Roman" w:cs="Times New Roman"/>
          <w:sz w:val="28"/>
          <w:szCs w:val="28"/>
        </w:rPr>
        <w:t xml:space="preserve"> підприємств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3620">
        <w:rPr>
          <w:rFonts w:ascii="Times New Roman" w:hAnsi="Times New Roman" w:cs="Times New Roman"/>
          <w:sz w:val="28"/>
          <w:szCs w:val="28"/>
        </w:rPr>
        <w:t xml:space="preserve"> «Чортків дім»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BD995D" w14:textId="77777777" w:rsidR="00E404E9" w:rsidRDefault="00E404E9" w:rsidP="00744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046A01D" w14:textId="07AADBC4" w:rsidR="00183620" w:rsidRDefault="008A4588" w:rsidP="00744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83620">
        <w:rPr>
          <w:rFonts w:ascii="Times New Roman" w:hAnsi="Times New Roman" w:cs="Times New Roman"/>
          <w:sz w:val="28"/>
          <w:szCs w:val="28"/>
        </w:rPr>
        <w:t>. Відділу муніципальної інспекції та контролю за паркуванням Чортківської міської ради забезпечити охорону громадського порядку під час демонтажу ТС.</w:t>
      </w:r>
    </w:p>
    <w:p w14:paraId="788DE7BA" w14:textId="77777777" w:rsidR="00183620" w:rsidRDefault="00183620" w:rsidP="00744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0E41B5" w14:textId="106D29BB" w:rsidR="003B107C" w:rsidRPr="00183620" w:rsidRDefault="008A4588" w:rsidP="00744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B107C">
        <w:rPr>
          <w:rFonts w:ascii="Times New Roman" w:hAnsi="Times New Roman" w:cs="Times New Roman"/>
          <w:sz w:val="28"/>
          <w:szCs w:val="28"/>
        </w:rPr>
        <w:t xml:space="preserve">. </w:t>
      </w:r>
      <w:r w:rsidR="004A6379" w:rsidRPr="005448A1">
        <w:rPr>
          <w:rFonts w:ascii="Times New Roman" w:hAnsi="Times New Roman" w:cs="Times New Roman"/>
          <w:sz w:val="28"/>
          <w:szCs w:val="28"/>
        </w:rPr>
        <w:t xml:space="preserve">На звільненій території від незаконно розміщеної </w:t>
      </w:r>
      <w:r w:rsidR="00161EEA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 w:rsidR="003B107C" w:rsidRPr="00183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облаштувати контейнерний </w:t>
      </w:r>
      <w:r w:rsidR="003B107C" w:rsidRPr="00183620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майданчик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</w:t>
      </w:r>
      <w:r w:rsidR="003B107C" w:rsidRPr="001836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A03A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роздільного збирання твердих побутових відходів (папір, </w:t>
      </w:r>
      <w:r w:rsidR="00717A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ПЕТ- </w:t>
      </w:r>
      <w:r w:rsidR="00412812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матеріали, скло, органічні відходи)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згідно</w:t>
      </w:r>
      <w:r w:rsidR="00412812"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Закону України «Про управління відходами» та інших</w:t>
      </w:r>
      <w:r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 чинних норм та правил</w:t>
      </w:r>
      <w:r w:rsidR="003B107C" w:rsidRPr="0018362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B107C" w:rsidRPr="00183620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5FD0A4CD" w14:textId="77777777" w:rsidR="003B107C" w:rsidRDefault="003B107C" w:rsidP="00744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3BEDBCE" w14:textId="6B2F53CF" w:rsidR="007535B2" w:rsidRDefault="008A4588" w:rsidP="00744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113DD">
        <w:rPr>
          <w:rFonts w:ascii="Times New Roman" w:hAnsi="Times New Roman" w:cs="Times New Roman"/>
          <w:sz w:val="28"/>
          <w:szCs w:val="28"/>
        </w:rPr>
        <w:t>Копію рішення направити</w:t>
      </w:r>
      <w:r>
        <w:rPr>
          <w:rFonts w:ascii="Times New Roman" w:hAnsi="Times New Roman" w:cs="Times New Roman"/>
          <w:sz w:val="28"/>
          <w:szCs w:val="28"/>
        </w:rPr>
        <w:t xml:space="preserve"> управлінню комунального господарства Чортківської міської ради, </w:t>
      </w:r>
      <w:r w:rsidR="00652879">
        <w:rPr>
          <w:rFonts w:ascii="Times New Roman" w:hAnsi="Times New Roman" w:cs="Times New Roman"/>
          <w:sz w:val="28"/>
          <w:szCs w:val="28"/>
        </w:rPr>
        <w:t>відділу архітектури та містобудівного кадастру Чортківської міської ради, відділу муніципальної інспекції та контролю за паркуванням Чортківської міської ради,</w:t>
      </w:r>
      <w:r w:rsidR="000113DD">
        <w:rPr>
          <w:rFonts w:ascii="Times New Roman" w:hAnsi="Times New Roman" w:cs="Times New Roman"/>
          <w:sz w:val="28"/>
          <w:szCs w:val="28"/>
        </w:rPr>
        <w:t xml:space="preserve"> комунальному підприємству «Чортків дім».</w:t>
      </w:r>
    </w:p>
    <w:p w14:paraId="12E51122" w14:textId="77777777" w:rsidR="007446D2" w:rsidRDefault="007446D2" w:rsidP="00744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994C8D1" w14:textId="403F63C5" w:rsidR="000113DD" w:rsidRDefault="00742323" w:rsidP="007446D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113DD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на заступника міського голови </w:t>
      </w:r>
      <w:r w:rsidR="000113DD" w:rsidRPr="000113DD">
        <w:rPr>
          <w:rFonts w:ascii="Times New Roman" w:hAnsi="Times New Roman" w:cs="Times New Roman"/>
          <w:sz w:val="28"/>
          <w:szCs w:val="28"/>
        </w:rPr>
        <w:t>з питань діяльності виконавчих органів міської ради Наталію ВОЙЦЕХОВСЬК</w:t>
      </w:r>
      <w:r w:rsidR="000113DD">
        <w:rPr>
          <w:rFonts w:ascii="Times New Roman" w:hAnsi="Times New Roman" w:cs="Times New Roman"/>
          <w:sz w:val="28"/>
          <w:szCs w:val="28"/>
        </w:rPr>
        <w:t>У</w:t>
      </w:r>
      <w:r w:rsidR="000113DD" w:rsidRPr="000113DD">
        <w:rPr>
          <w:rFonts w:ascii="Times New Roman" w:hAnsi="Times New Roman" w:cs="Times New Roman"/>
          <w:sz w:val="28"/>
          <w:szCs w:val="28"/>
        </w:rPr>
        <w:t>.</w:t>
      </w:r>
    </w:p>
    <w:p w14:paraId="6E474CA2" w14:textId="77777777" w:rsidR="001E7F26" w:rsidRDefault="001E7F26" w:rsidP="001E7F2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1D00668D" w14:textId="77777777" w:rsidR="00A24F07" w:rsidRDefault="00A24F07" w:rsidP="001E7F2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B2249AD" w14:textId="77777777" w:rsidR="00A24F07" w:rsidRDefault="00A24F07" w:rsidP="001E7F2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5E20F43B" w14:textId="77777777" w:rsidR="00A24F07" w:rsidRDefault="00A24F07" w:rsidP="001E7F2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35F738A7" w14:textId="33614141" w:rsidR="001E7F26" w:rsidRPr="001E7F26" w:rsidRDefault="001E7F26" w:rsidP="001E7F2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7F26">
        <w:rPr>
          <w:rFonts w:ascii="Times New Roman" w:hAnsi="Times New Roman" w:cs="Times New Roman"/>
          <w:b/>
          <w:bCs/>
          <w:sz w:val="28"/>
          <w:szCs w:val="28"/>
        </w:rPr>
        <w:t>Міський голова</w:t>
      </w:r>
      <w:r w:rsidRPr="001E7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7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7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7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7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7F2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E7F26">
        <w:rPr>
          <w:rFonts w:ascii="Times New Roman" w:hAnsi="Times New Roman" w:cs="Times New Roman"/>
          <w:b/>
          <w:bCs/>
          <w:sz w:val="28"/>
          <w:szCs w:val="28"/>
        </w:rPr>
        <w:tab/>
        <w:t>Володимир ШМАТЬКО</w:t>
      </w:r>
    </w:p>
    <w:p w14:paraId="1D4758B5" w14:textId="77777777" w:rsidR="00526054" w:rsidRPr="00A24F07" w:rsidRDefault="00526054" w:rsidP="00A24F0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D6849D" w14:textId="4BA33757" w:rsidR="005448A1" w:rsidRPr="00E404E9" w:rsidRDefault="00E404E9" w:rsidP="00613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А.Є. Васильченко</w:t>
      </w:r>
    </w:p>
    <w:p w14:paraId="0094C60E" w14:textId="32C4EEDF" w:rsidR="00925ADF" w:rsidRDefault="00925ADF" w:rsidP="00613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Войцеховська</w:t>
      </w:r>
    </w:p>
    <w:p w14:paraId="2AAE3746" w14:textId="087E870D" w:rsidR="00925ADF" w:rsidRDefault="00925ADF" w:rsidP="00613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М.С. Фаріон</w:t>
      </w:r>
    </w:p>
    <w:p w14:paraId="686FD5D2" w14:textId="135D23D3" w:rsidR="00925ADF" w:rsidRDefault="00925ADF" w:rsidP="00613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В.С. Грещук</w:t>
      </w:r>
    </w:p>
    <w:p w14:paraId="38F55632" w14:textId="5BD1F4D5" w:rsidR="00E404E9" w:rsidRPr="00925ADF" w:rsidRDefault="00E404E9" w:rsidP="006133D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95DF54" w14:textId="691B7138" w:rsidR="00575390" w:rsidRPr="001E7F26" w:rsidRDefault="00575390" w:rsidP="001E7F2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5390" w:rsidRPr="001E7F26" w:rsidSect="00E56F35">
      <w:pgSz w:w="11906" w:h="16838"/>
      <w:pgMar w:top="289" w:right="85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74349"/>
    <w:multiLevelType w:val="hybridMultilevel"/>
    <w:tmpl w:val="F210E670"/>
    <w:lvl w:ilvl="0" w:tplc="3F5AB42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D4491"/>
    <w:multiLevelType w:val="hybridMultilevel"/>
    <w:tmpl w:val="4434CB6E"/>
    <w:lvl w:ilvl="0" w:tplc="793C8AB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1582000"/>
    <w:multiLevelType w:val="hybridMultilevel"/>
    <w:tmpl w:val="5BA2F3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145F2"/>
    <w:multiLevelType w:val="multilevel"/>
    <w:tmpl w:val="EECC8B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 w15:restartNumberingAfterBreak="0">
    <w:nsid w:val="73167161"/>
    <w:multiLevelType w:val="hybridMultilevel"/>
    <w:tmpl w:val="F44EE702"/>
    <w:lvl w:ilvl="0" w:tplc="F3FE1A1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5525">
    <w:abstractNumId w:val="3"/>
  </w:num>
  <w:num w:numId="2" w16cid:durableId="46338639">
    <w:abstractNumId w:val="0"/>
  </w:num>
  <w:num w:numId="3" w16cid:durableId="1086417946">
    <w:abstractNumId w:val="4"/>
  </w:num>
  <w:num w:numId="4" w16cid:durableId="812523973">
    <w:abstractNumId w:val="1"/>
  </w:num>
  <w:num w:numId="5" w16cid:durableId="1884051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CC"/>
    <w:rsid w:val="000113DD"/>
    <w:rsid w:val="00106B15"/>
    <w:rsid w:val="001112F0"/>
    <w:rsid w:val="0012244A"/>
    <w:rsid w:val="00161EEA"/>
    <w:rsid w:val="00177D14"/>
    <w:rsid w:val="00183620"/>
    <w:rsid w:val="001E7F26"/>
    <w:rsid w:val="00352C6B"/>
    <w:rsid w:val="00383B19"/>
    <w:rsid w:val="003B107C"/>
    <w:rsid w:val="003C1B57"/>
    <w:rsid w:val="00412812"/>
    <w:rsid w:val="00412AEC"/>
    <w:rsid w:val="00456D73"/>
    <w:rsid w:val="0046758B"/>
    <w:rsid w:val="004A6379"/>
    <w:rsid w:val="004C78E6"/>
    <w:rsid w:val="00526054"/>
    <w:rsid w:val="005448A1"/>
    <w:rsid w:val="00575390"/>
    <w:rsid w:val="005E428E"/>
    <w:rsid w:val="006133D2"/>
    <w:rsid w:val="00652879"/>
    <w:rsid w:val="00717532"/>
    <w:rsid w:val="00717A7B"/>
    <w:rsid w:val="00742323"/>
    <w:rsid w:val="007446D2"/>
    <w:rsid w:val="007535B2"/>
    <w:rsid w:val="008377D0"/>
    <w:rsid w:val="008A4588"/>
    <w:rsid w:val="008D79CC"/>
    <w:rsid w:val="00925ADF"/>
    <w:rsid w:val="00942383"/>
    <w:rsid w:val="00950957"/>
    <w:rsid w:val="009831C3"/>
    <w:rsid w:val="00A03AF5"/>
    <w:rsid w:val="00A24F07"/>
    <w:rsid w:val="00B00541"/>
    <w:rsid w:val="00BC679B"/>
    <w:rsid w:val="00C01D76"/>
    <w:rsid w:val="00C423C9"/>
    <w:rsid w:val="00C716AD"/>
    <w:rsid w:val="00CD3D8C"/>
    <w:rsid w:val="00D94870"/>
    <w:rsid w:val="00E259EA"/>
    <w:rsid w:val="00E404E9"/>
    <w:rsid w:val="00E43E7C"/>
    <w:rsid w:val="00E56F35"/>
    <w:rsid w:val="00F86399"/>
    <w:rsid w:val="00FA6195"/>
    <w:rsid w:val="00FA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B60A"/>
  <w15:chartTrackingRefBased/>
  <w15:docId w15:val="{6404A278-1D8D-45B1-A6CE-124AB0B0F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9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28E"/>
    <w:pPr>
      <w:ind w:left="720"/>
      <w:contextualSpacing/>
    </w:pPr>
  </w:style>
  <w:style w:type="character" w:styleId="a4">
    <w:name w:val="Emphasis"/>
    <w:basedOn w:val="a0"/>
    <w:uiPriority w:val="20"/>
    <w:qFormat/>
    <w:rsid w:val="003B1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1957</Words>
  <Characters>1116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 Левкович</dc:creator>
  <cp:keywords/>
  <dc:description/>
  <cp:lastModifiedBy>Христина Лукяніхіна</cp:lastModifiedBy>
  <cp:revision>21</cp:revision>
  <cp:lastPrinted>2023-11-10T11:59:00Z</cp:lastPrinted>
  <dcterms:created xsi:type="dcterms:W3CDTF">2023-11-10T09:56:00Z</dcterms:created>
  <dcterms:modified xsi:type="dcterms:W3CDTF">2023-11-10T13:35:00Z</dcterms:modified>
</cp:coreProperties>
</file>