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91E1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00C73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FA7BF5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723A3A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307CD7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21FAB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F5BB9C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B3D5F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DE15FE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82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</w:t>
      </w:r>
      <w:r w:rsidR="00682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14:paraId="5CFE78C1" w14:textId="77777777" w:rsidR="00374708" w:rsidRP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Чортківської міської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6B68E5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2024-2026 роки</w:t>
      </w:r>
    </w:p>
    <w:p w14:paraId="18A3D86F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B2D97D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4E6EF8" w14:textId="77777777"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0402C7" w14:textId="77777777"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7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Розробник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Олеся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Нісевич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28EB483D" w14:textId="77777777"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14:paraId="653F0B9F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ADCD32" w14:textId="77777777" w:rsidR="00374708" w:rsidRPr="0060509F" w:rsidRDefault="00374708" w:rsidP="0060509F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Головний розпорядник 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9F" w:rsidRPr="00605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Управління культури та мистецтв </w:t>
      </w:r>
      <w:r w:rsidRPr="00605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Чортківська міська рада</w:t>
      </w:r>
    </w:p>
    <w:p w14:paraId="2CA5C95D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AB239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</w:t>
      </w:r>
    </w:p>
    <w:p w14:paraId="540432CF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1E2403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 економічного розвитку</w:t>
      </w:r>
    </w:p>
    <w:p w14:paraId="5F5867BF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комунального майна</w:t>
      </w:r>
    </w:p>
    <w:p w14:paraId="5D90F05D" w14:textId="77777777"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Натуркач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1C6201CB" w14:textId="77777777" w:rsid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14:paraId="76EB92B3" w14:textId="77777777" w:rsid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67C195" w14:textId="77777777" w:rsid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Фінансове управління</w:t>
      </w:r>
    </w:p>
    <w:p w14:paraId="157A41FB" w14:textId="77777777"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Надія Бойко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0E41ED4A" w14:textId="77777777"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14:paraId="1238DEB7" w14:textId="77777777" w:rsidR="00374708" w:rsidRP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C4DA1D" w14:textId="77777777"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Юридичний відділ</w:t>
      </w:r>
    </w:p>
    <w:p w14:paraId="5CF056E3" w14:textId="77777777"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Фаріон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14:paraId="0B421FD4" w14:textId="77777777"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14:paraId="02CBC7EF" w14:textId="77777777"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1CCFA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E172A8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86DBA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96321E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D6F8F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D7F71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8ED841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B3D63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EB78A" w14:textId="77777777" w:rsid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13E1EE" w14:textId="77777777" w:rsidR="00682945" w:rsidRDefault="00682945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CF3529" w14:textId="77777777"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74D99" w14:textId="77777777" w:rsidR="00940BA4" w:rsidRDefault="00940BA4" w:rsidP="00E05286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Додаток</w:t>
      </w:r>
    </w:p>
    <w:p w14:paraId="06A8A90C" w14:textId="77777777" w:rsidR="00940BA4" w:rsidRDefault="00A4078D" w:rsidP="00E05286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рішення </w:t>
      </w:r>
      <w:r w:rsidR="00E0528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69E942" w14:textId="77777777" w:rsidR="00A4078D" w:rsidRPr="00A4078D" w:rsidRDefault="00A4078D" w:rsidP="00E05286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E05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 _______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935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№ </w:t>
      </w:r>
      <w:r w:rsidR="00D9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</w:p>
    <w:p w14:paraId="6D264FC8" w14:textId="77777777" w:rsidR="00A4078D" w:rsidRPr="00A4078D" w:rsidRDefault="00A4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1CF9E72" w14:textId="77777777" w:rsidR="00A4078D" w:rsidRPr="00A4078D" w:rsidRDefault="00A4078D" w:rsidP="00A4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4FE5FBE" w14:textId="77777777"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 w:rsidR="00682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</w:t>
      </w:r>
      <w:r w:rsidR="00682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14:paraId="6DABDE41" w14:textId="77777777"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</w:p>
    <w:p w14:paraId="757A4278" w14:textId="77777777"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Чортківської міської</w:t>
      </w:r>
      <w:r w:rsidR="009B3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E54F44C" w14:textId="77777777"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D9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D9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роки</w:t>
      </w:r>
    </w:p>
    <w:p w14:paraId="4C2CE771" w14:textId="77777777" w:rsidR="004A19BC" w:rsidRPr="00A4078D" w:rsidRDefault="009B366F" w:rsidP="00A4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14:paraId="71B7C02D" w14:textId="77777777" w:rsidR="004A19BC" w:rsidRPr="00A4078D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31546E4B" w14:textId="77777777" w:rsidR="004A19BC" w:rsidRDefault="00B3099F" w:rsidP="00A4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рограми на 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</w:p>
    <w:tbl>
      <w:tblPr>
        <w:tblStyle w:val="a7"/>
        <w:tblW w:w="97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71"/>
        <w:gridCol w:w="2977"/>
        <w:gridCol w:w="5811"/>
      </w:tblGrid>
      <w:tr w:rsidR="004A19BC" w:rsidRPr="00A4078D" w14:paraId="1D9C6C26" w14:textId="77777777" w:rsidTr="00B616AE">
        <w:trPr>
          <w:trHeight w:val="625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7F51D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3000D" w14:textId="77777777"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5B422" w14:textId="77777777"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Чортківської міської ради</w:t>
            </w:r>
          </w:p>
        </w:tc>
      </w:tr>
      <w:tr w:rsidR="004A19BC" w:rsidRPr="00A4078D" w14:paraId="405AE2E5" w14:textId="77777777" w:rsidTr="00B616AE">
        <w:trPr>
          <w:trHeight w:val="1773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DA195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C984F" w14:textId="77777777" w:rsidR="004A19BC" w:rsidRPr="00A4078D" w:rsidRDefault="00622E0D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розпорядчих документів при</w:t>
            </w:r>
            <w:r w:rsidR="009B366F"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розробленні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BFDF8" w14:textId="77777777" w:rsidR="004A19BC" w:rsidRPr="00B616AE" w:rsidRDefault="009B366F" w:rsidP="00B61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Закони України «Про місцеве самоврядування в Україні», </w:t>
            </w:r>
            <w:r w:rsidR="00622E0D"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культуру», «Про охорону культурної спадщини», «Про бібліотеки та бібліотечну справу», 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музей та музейну справу», «Про позашкільну освіту</w:t>
            </w:r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19BC" w:rsidRPr="00A4078D" w14:paraId="45160B3F" w14:textId="77777777" w:rsidTr="00B616AE">
        <w:trPr>
          <w:trHeight w:val="732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F2FD3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A9A2E" w14:textId="77777777"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  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9992C" w14:textId="77777777"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Чортківської  міської ради</w:t>
            </w:r>
          </w:p>
        </w:tc>
      </w:tr>
      <w:tr w:rsidR="004A19BC" w:rsidRPr="00A4078D" w14:paraId="770068CD" w14:textId="77777777" w:rsidTr="00B616AE"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A36B1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11716" w14:textId="77777777"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FB1B0" w14:textId="77777777" w:rsidR="004A19BC" w:rsidRPr="00A4078D" w:rsidRDefault="00D9358A" w:rsidP="00B6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Чортківська мистецька музична школа ім. В.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Мармуса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Центр культурних послуг м. Чортків ім. К.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Рубчакової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</w:tr>
      <w:tr w:rsidR="004A19BC" w:rsidRPr="00A4078D" w14:paraId="6398B858" w14:textId="77777777" w:rsidTr="00B616AE">
        <w:trPr>
          <w:trHeight w:val="570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185B1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2D601" w14:textId="77777777"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8C41F" w14:textId="77777777" w:rsidR="004A19BC" w:rsidRPr="00A4078D" w:rsidRDefault="00D9358A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Чортківської  міської ради</w:t>
            </w:r>
          </w:p>
        </w:tc>
      </w:tr>
      <w:tr w:rsidR="004A19BC" w:rsidRPr="00A4078D" w14:paraId="104BC0A1" w14:textId="77777777" w:rsidTr="00B616AE">
        <w:trPr>
          <w:trHeight w:val="727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4F510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A52A3" w14:textId="77777777"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0F960" w14:textId="77777777"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4A19BC" w:rsidRPr="00A4078D" w14:paraId="44087088" w14:textId="77777777" w:rsidTr="00B616AE">
        <w:trPr>
          <w:trHeight w:val="824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9916B" w14:textId="77777777"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C80CC" w14:textId="77777777" w:rsidR="004A19BC" w:rsidRPr="00A4078D" w:rsidRDefault="00B616AE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60486" w14:textId="77777777" w:rsidR="004A19BC" w:rsidRPr="00A4078D" w:rsidRDefault="00B616AE" w:rsidP="0068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громади</w:t>
            </w:r>
          </w:p>
        </w:tc>
      </w:tr>
      <w:tr w:rsidR="00622E0D" w:rsidRPr="00A4078D" w14:paraId="6D6D9248" w14:textId="77777777" w:rsidTr="00B616AE">
        <w:trPr>
          <w:trHeight w:val="723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1E1CF" w14:textId="77777777" w:rsidR="00622E0D" w:rsidRPr="00B616AE" w:rsidRDefault="00622E0D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071DB" w14:textId="77777777" w:rsidR="00622E0D" w:rsidRPr="00A4078D" w:rsidRDefault="00622E0D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Орієнтований обсяг фінансування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CA61E" w14:textId="77777777" w:rsidR="00622E0D" w:rsidRPr="00EC238E" w:rsidRDefault="00EC238E" w:rsidP="0060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BA4"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="00622E0D"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тис. 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14:paraId="1F91B5A4" w14:textId="77777777" w:rsidR="00681B79" w:rsidRDefault="00681B79" w:rsidP="0068294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F21431" w14:textId="77777777" w:rsidR="00A4078D" w:rsidRPr="00A7016A" w:rsidRDefault="00AB6948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9B366F" w:rsidRPr="00A70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622E0D" w:rsidRPr="00A7016A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D93457" w:rsidRPr="00A701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22E0D" w:rsidRPr="00A7016A">
        <w:rPr>
          <w:rFonts w:ascii="Times New Roman" w:eastAsia="Times New Roman" w:hAnsi="Times New Roman" w:cs="Times New Roman"/>
          <w:b/>
          <w:sz w:val="28"/>
          <w:szCs w:val="28"/>
        </w:rPr>
        <w:t>рунтування</w:t>
      </w:r>
      <w:proofErr w:type="spellEnd"/>
      <w:r w:rsidR="00622E0D" w:rsidRPr="00A7016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доцільності Програми</w:t>
      </w:r>
    </w:p>
    <w:p w14:paraId="68FD7DCE" w14:textId="77777777" w:rsidR="00682945" w:rsidRPr="00A7016A" w:rsidRDefault="009B366F" w:rsidP="00A7016A">
      <w:pPr>
        <w:shd w:val="clear" w:color="auto" w:fill="FFFFFF"/>
        <w:tabs>
          <w:tab w:val="left" w:pos="9639"/>
        </w:tabs>
        <w:spacing w:after="0" w:line="240" w:lineRule="auto"/>
        <w:ind w:right="-1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Комплексна програма розвитку культури в Чортківській міській територіальній громаді на 202</w:t>
      </w:r>
      <w:r w:rsidR="00D9358A" w:rsidRPr="00A701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D9358A" w:rsidRPr="00A701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роки (далі – Програма) розроблена відповідно до</w:t>
      </w:r>
      <w:r w:rsidR="00B3099F" w:rsidRPr="00A7016A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нормативно-правових актів України,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Бюджетного кодексу України,  указів Президента України щодо відзначення загаль</w:t>
      </w:r>
      <w:r w:rsidR="00B3099F" w:rsidRPr="00A7016A">
        <w:rPr>
          <w:rFonts w:ascii="Times New Roman" w:eastAsia="Times New Roman" w:hAnsi="Times New Roman" w:cs="Times New Roman"/>
          <w:sz w:val="28"/>
          <w:szCs w:val="28"/>
        </w:rPr>
        <w:t xml:space="preserve">нодержавних та професійних свят </w:t>
      </w:r>
      <w:r w:rsidR="00682945" w:rsidRPr="00A70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D03827" w14:textId="77777777" w:rsidR="004A19BC" w:rsidRPr="00A7016A" w:rsidRDefault="009B366F" w:rsidP="00A7016A">
      <w:pPr>
        <w:shd w:val="clear" w:color="auto" w:fill="FFFFFF"/>
        <w:spacing w:after="0" w:line="240" w:lineRule="auto"/>
        <w:ind w:right="-1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культури є </w:t>
      </w:r>
      <w:proofErr w:type="spellStart"/>
      <w:r w:rsidRPr="00A7016A">
        <w:rPr>
          <w:rFonts w:ascii="Times New Roman" w:eastAsia="Times New Roman" w:hAnsi="Times New Roman" w:cs="Times New Roman"/>
          <w:sz w:val="28"/>
          <w:szCs w:val="28"/>
        </w:rPr>
        <w:t>найчутливішим</w:t>
      </w:r>
      <w:proofErr w:type="spellEnd"/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показником реалізації прав людини, зокрема таких, як право на ідентичність, національну пам’ять, почуття власної гідності та соціальної злагоди. Саме культура, що заохочує до найрізноманітніших форм творчого самовираження і водночас вивчення та оновлення традицій, сприяє розвитку економіки, інноваційної політики та активної участі громадськості в побудові сучасної та демократичної держави.</w:t>
      </w:r>
    </w:p>
    <w:p w14:paraId="520714B9" w14:textId="77777777" w:rsidR="004A19BC" w:rsidRPr="00A7016A" w:rsidRDefault="009B366F" w:rsidP="00A7016A">
      <w:pPr>
        <w:shd w:val="clear" w:color="auto" w:fill="FFFFFF"/>
        <w:spacing w:after="0" w:line="240" w:lineRule="auto"/>
        <w:ind w:right="-1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Доступність культурних надбань і культурних ресурсів є важливою передумовою соціального та духовного розвитку, творчої реалізації особистості. Зокрема, йдеться про доступність нових технологій та сучасних форм культурного самовираження незалежно від місця проживання, статусу, приналежності до певної соціальної чи </w:t>
      </w:r>
      <w:r w:rsidR="00C969C7" w:rsidRPr="00A7016A">
        <w:rPr>
          <w:rFonts w:ascii="Times New Roman" w:eastAsia="Times New Roman" w:hAnsi="Times New Roman" w:cs="Times New Roman"/>
          <w:sz w:val="28"/>
          <w:szCs w:val="28"/>
        </w:rPr>
        <w:t>етнічної групи,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майнового статусу, походження, статі.</w:t>
      </w:r>
    </w:p>
    <w:p w14:paraId="74B2CDE7" w14:textId="77777777" w:rsidR="004A19BC" w:rsidRPr="00A7016A" w:rsidRDefault="009B366F" w:rsidP="00A7016A">
      <w:pPr>
        <w:shd w:val="clear" w:color="auto" w:fill="FFFFFF"/>
        <w:spacing w:after="0" w:line="240" w:lineRule="auto"/>
        <w:ind w:right="-1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Аналіз соціокультурної ситуації на території Чортківської міської територіальної громади (далі - МТГ)  свідчить про необхідність збереження мережі установ культури, забезпечення підтримки діяльності аматорських колективів МТГ в існуючих економічних умовах.</w:t>
      </w:r>
      <w:r w:rsidR="008A161C" w:rsidRPr="00A7016A">
        <w:rPr>
          <w:rFonts w:ascii="Times New Roman" w:eastAsia="Times New Roman" w:hAnsi="Times New Roman" w:cs="Times New Roman"/>
          <w:sz w:val="28"/>
          <w:szCs w:val="28"/>
        </w:rPr>
        <w:t xml:space="preserve"> Щоб жител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8A161C" w:rsidRPr="00A7016A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>, виходячи з дому чи залишаючись у ньому</w:t>
      </w:r>
      <w:r w:rsidR="008A161C" w:rsidRPr="00A7016A">
        <w:rPr>
          <w:rFonts w:ascii="Times New Roman" w:eastAsia="Times New Roman" w:hAnsi="Times New Roman" w:cs="Times New Roman"/>
          <w:sz w:val="28"/>
          <w:szCs w:val="28"/>
        </w:rPr>
        <w:t>, жили у культурі та творили її,  мали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 xml:space="preserve"> різні культурні пропозиції, де кожен знайшов би щось для себе, де кожен міг би вільно творити, де б цінувалася</w:t>
      </w:r>
      <w:r w:rsidR="00C969C7" w:rsidRPr="00A7016A">
        <w:rPr>
          <w:rFonts w:ascii="Times New Roman" w:eastAsia="Times New Roman" w:hAnsi="Times New Roman" w:cs="Times New Roman"/>
          <w:sz w:val="28"/>
          <w:szCs w:val="28"/>
        </w:rPr>
        <w:t xml:space="preserve"> культура у всіх її виявах. М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 xml:space="preserve">одерність </w:t>
      </w:r>
      <w:r w:rsidR="008A161C" w:rsidRPr="00A7016A">
        <w:rPr>
          <w:rFonts w:ascii="Times New Roman" w:eastAsia="Times New Roman" w:hAnsi="Times New Roman" w:cs="Times New Roman"/>
          <w:sz w:val="28"/>
          <w:szCs w:val="28"/>
        </w:rPr>
        <w:t>МТГ</w:t>
      </w:r>
      <w:r w:rsidR="00C969C7" w:rsidRPr="00A7016A">
        <w:rPr>
          <w:rFonts w:ascii="Times New Roman" w:eastAsia="Times New Roman" w:hAnsi="Times New Roman" w:cs="Times New Roman"/>
          <w:sz w:val="28"/>
          <w:szCs w:val="28"/>
        </w:rPr>
        <w:t xml:space="preserve"> базуватиметь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 xml:space="preserve">ся на місцевих традиціях і локальних спільнотах. Щоб до </w:t>
      </w:r>
      <w:r w:rsidR="008A161C" w:rsidRPr="00A7016A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8967FC" w:rsidRPr="00A7016A">
        <w:rPr>
          <w:rFonts w:ascii="Times New Roman" w:eastAsia="Times New Roman" w:hAnsi="Times New Roman" w:cs="Times New Roman"/>
          <w:sz w:val="28"/>
          <w:szCs w:val="28"/>
        </w:rPr>
        <w:t xml:space="preserve"> було цікаво і приїжджати, і жити, розвиватись, виховувати і вчити дітей. </w:t>
      </w:r>
    </w:p>
    <w:p w14:paraId="0A9208D0" w14:textId="77777777" w:rsidR="009C2A21" w:rsidRPr="00A7016A" w:rsidRDefault="00C969C7" w:rsidP="00A7016A">
      <w:pPr>
        <w:spacing w:after="0" w:line="240" w:lineRule="auto"/>
        <w:ind w:right="-1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Мережа установ культури що надає послуги</w:t>
      </w:r>
      <w:r w:rsidR="00F85DE1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85DE1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жителів </w:t>
      </w:r>
      <w:r w:rsidR="00475EB8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r w:rsidR="00F85DE1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включає </w:t>
      </w:r>
      <w:r w:rsidR="00333B8A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C2A21" w:rsidRPr="00A7016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C2A21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333B8A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кладів культури та 8 філій, </w:t>
      </w:r>
      <w:r w:rsidR="009C2A21" w:rsidRPr="00A7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саме: </w:t>
      </w:r>
    </w:p>
    <w:p w14:paraId="1F68CAA3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Чортківська публічна бібліотека Чортківської міської ради</w:t>
      </w:r>
      <w:r w:rsidR="00277C59" w:rsidRPr="00A7016A">
        <w:rPr>
          <w:rFonts w:ascii="Times New Roman" w:eastAsia="Times New Roman" w:hAnsi="Times New Roman" w:cs="Times New Roman"/>
          <w:sz w:val="28"/>
          <w:szCs w:val="28"/>
        </w:rPr>
        <w:t xml:space="preserve"> та філії:</w:t>
      </w:r>
    </w:p>
    <w:p w14:paraId="1232961A" w14:textId="77777777" w:rsidR="00277C59" w:rsidRPr="00A7016A" w:rsidRDefault="00277C59" w:rsidP="00A701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бібліотека-філія с. Горішня Вигнанка</w:t>
      </w:r>
    </w:p>
    <w:p w14:paraId="39B5107A" w14:textId="77777777" w:rsidR="00277C59" w:rsidRPr="00A7016A" w:rsidRDefault="00277C59" w:rsidP="00A701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бібліотека-філія с. Росохач</w:t>
      </w:r>
    </w:p>
    <w:p w14:paraId="7245F887" w14:textId="77777777" w:rsidR="00940BA4" w:rsidRPr="00A7016A" w:rsidRDefault="00940BA4" w:rsidP="00A701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бібліотека-філія с. Біла</w:t>
      </w:r>
    </w:p>
    <w:p w14:paraId="015C3594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Чортківська мистецька музична школа ім. Василя </w:t>
      </w:r>
      <w:proofErr w:type="spellStart"/>
      <w:r w:rsidRPr="00A7016A">
        <w:rPr>
          <w:rFonts w:ascii="Times New Roman" w:eastAsia="Times New Roman" w:hAnsi="Times New Roman" w:cs="Times New Roman"/>
          <w:sz w:val="28"/>
          <w:szCs w:val="28"/>
        </w:rPr>
        <w:t>Мармуса</w:t>
      </w:r>
      <w:proofErr w:type="spellEnd"/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Чортківської міської ради;</w:t>
      </w:r>
    </w:p>
    <w:p w14:paraId="49801CD9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Музейна резиденція Чорткова Чортківської міської ради;</w:t>
      </w:r>
    </w:p>
    <w:p w14:paraId="52DF7F82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культурних послуг ім. Катерини </w:t>
      </w:r>
      <w:proofErr w:type="spellStart"/>
      <w:r w:rsidRPr="00A7016A">
        <w:rPr>
          <w:rFonts w:ascii="Times New Roman" w:eastAsia="Times New Roman" w:hAnsi="Times New Roman" w:cs="Times New Roman"/>
          <w:sz w:val="28"/>
          <w:szCs w:val="28"/>
        </w:rPr>
        <w:t>Рубчакової</w:t>
      </w:r>
      <w:proofErr w:type="spellEnd"/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Чортківської міської ради;</w:t>
      </w:r>
    </w:p>
    <w:p w14:paraId="632B78E3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Центр культурних послуг с. Росохач Чортківської міської ради;</w:t>
      </w:r>
    </w:p>
    <w:p w14:paraId="15C9946E" w14:textId="77777777" w:rsidR="00F85797" w:rsidRPr="00A7016A" w:rsidRDefault="00F85797" w:rsidP="00A7016A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культурних послуг с. Біла Чортківської міської ради та студії: </w:t>
      </w:r>
    </w:p>
    <w:p w14:paraId="714FEC04" w14:textId="77777777" w:rsidR="00F85797" w:rsidRPr="00A7016A" w:rsidRDefault="00F85797" w:rsidP="00A7016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студія с. Скородинці</w:t>
      </w:r>
    </w:p>
    <w:p w14:paraId="221E4E2A" w14:textId="77777777" w:rsidR="00F85797" w:rsidRPr="00A7016A" w:rsidRDefault="00F85797" w:rsidP="00A7016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lastRenderedPageBreak/>
        <w:t>студія с. Бичківці</w:t>
      </w:r>
    </w:p>
    <w:p w14:paraId="7FA96CB5" w14:textId="77777777" w:rsidR="00F85797" w:rsidRPr="00A7016A" w:rsidRDefault="00F85797" w:rsidP="00A7016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студія </w:t>
      </w:r>
      <w:r w:rsidR="00277C59" w:rsidRPr="00A7016A">
        <w:rPr>
          <w:rFonts w:ascii="Times New Roman" w:eastAsia="Times New Roman" w:hAnsi="Times New Roman" w:cs="Times New Roman"/>
          <w:sz w:val="28"/>
          <w:szCs w:val="28"/>
        </w:rPr>
        <w:t>с. Горішня Вигнанка</w:t>
      </w:r>
    </w:p>
    <w:p w14:paraId="21BC5896" w14:textId="77777777" w:rsidR="00277C59" w:rsidRPr="00A7016A" w:rsidRDefault="00277C59" w:rsidP="00A7016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студія с. Переходи</w:t>
      </w:r>
    </w:p>
    <w:p w14:paraId="519F3DA5" w14:textId="77777777" w:rsidR="00277C59" w:rsidRPr="00A7016A" w:rsidRDefault="00277C59" w:rsidP="00A7016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студія с. Пастуше</w:t>
      </w:r>
    </w:p>
    <w:p w14:paraId="650CC3E6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Для розв’язання проблем, пов’язаних з розвитком культури, необхідна регіональна підтримка та комплексний підхід до координації діяльності закладів культури, взаємодія з органом місцевого самоврядування та міжгалузева координація.</w:t>
      </w:r>
    </w:p>
    <w:p w14:paraId="35C42A0B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Разом з тим, є необхідним регіональне регулювання та фінансова підтримка закладів культури, які є основними центрами р</w:t>
      </w:r>
      <w:r w:rsidR="00475EB8" w:rsidRPr="00A7016A">
        <w:rPr>
          <w:rFonts w:ascii="Times New Roman" w:eastAsia="Times New Roman" w:hAnsi="Times New Roman" w:cs="Times New Roman"/>
          <w:sz w:val="28"/>
          <w:szCs w:val="28"/>
        </w:rPr>
        <w:t>озвитку культури на території  </w:t>
      </w:r>
      <w:r w:rsidR="00AB6948" w:rsidRPr="00A7016A">
        <w:rPr>
          <w:rFonts w:ascii="Times New Roman" w:eastAsia="Times New Roman" w:hAnsi="Times New Roman" w:cs="Times New Roman"/>
          <w:sz w:val="28"/>
          <w:szCs w:val="28"/>
        </w:rPr>
        <w:t>Чортківської міської територіальної громади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DB985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Реалізація Програми дозволить досягти розв’язання проблем у сфері культури, вона покликана закласти надійне підґрунтя сталого інноваційно-культурного</w:t>
      </w:r>
      <w:r w:rsidR="00475EB8" w:rsidRPr="00A7016A">
        <w:rPr>
          <w:rFonts w:ascii="Times New Roman" w:eastAsia="Times New Roman" w:hAnsi="Times New Roman" w:cs="Times New Roman"/>
          <w:sz w:val="28"/>
          <w:szCs w:val="28"/>
        </w:rPr>
        <w:t xml:space="preserve"> розвитку Чортківської  </w:t>
      </w:r>
      <w:r w:rsidR="00AB6948" w:rsidRPr="00A7016A">
        <w:rPr>
          <w:rFonts w:ascii="Times New Roman" w:eastAsia="Times New Roman" w:hAnsi="Times New Roman" w:cs="Times New Roman"/>
          <w:sz w:val="28"/>
          <w:szCs w:val="28"/>
        </w:rPr>
        <w:t>міської територіальної громади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2EEC4" w14:textId="77777777" w:rsidR="004A19BC" w:rsidRPr="00A7016A" w:rsidRDefault="004A19BC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ED208" w14:textId="77777777" w:rsidR="004A19BC" w:rsidRPr="00A7016A" w:rsidRDefault="00AB6948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0476" w:rsidRPr="00A7016A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Мета </w:t>
      </w:r>
      <w:r w:rsidR="009B366F" w:rsidRPr="00A701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14:paraId="3AAC6E6C" w14:textId="77777777" w:rsidR="00695005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творчої активності мешканців громади, забезпечення доступу до культури через традиційні та нові форми культурної діяльності, використання новітніх знань та технологій,  залучення місцевого населення до культурного життя громади, </w:t>
      </w:r>
      <w:r w:rsidR="00695005" w:rsidRPr="00A7016A">
        <w:rPr>
          <w:rFonts w:ascii="Times New Roman" w:eastAsia="Times New Roman" w:hAnsi="Times New Roman" w:cs="Times New Roman"/>
          <w:sz w:val="28"/>
          <w:szCs w:val="28"/>
        </w:rPr>
        <w:t>реорганізація закладів культури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005" w:rsidRPr="00A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50645" w14:textId="77777777" w:rsidR="00695005" w:rsidRPr="00A7016A" w:rsidRDefault="00695005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У рамках програми планується поступове вирішення таких питань:</w:t>
      </w:r>
    </w:p>
    <w:p w14:paraId="359E4129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популяризація української культури та мови в громаді, формування історичної свідомості;</w:t>
      </w:r>
    </w:p>
    <w:p w14:paraId="13368F4C" w14:textId="77777777" w:rsidR="00695005" w:rsidRPr="00A7016A" w:rsidRDefault="00695005" w:rsidP="00A7016A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удосконалення бібліотечної справи та розвиток читання;</w:t>
      </w:r>
    </w:p>
    <w:p w14:paraId="2F242270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підтримка закладів культури </w:t>
      </w:r>
      <w:r w:rsidR="00AB6948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49F5A3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підтримка митців та мистецьких ініціатив;</w:t>
      </w:r>
    </w:p>
    <w:p w14:paraId="6861249C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підтримка культурної спадщини;</w:t>
      </w:r>
    </w:p>
    <w:p w14:paraId="71C66FED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об’єктів;</w:t>
      </w:r>
    </w:p>
    <w:p w14:paraId="64C0CF95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інтерактивних заходів, навчань, тренінгів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E863F7" w14:textId="77777777" w:rsidR="00695005" w:rsidRPr="00A7016A" w:rsidRDefault="00695005" w:rsidP="00A70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співфінансування  проектів у галузі культури, які можуть бути реалізовані на території громади.</w:t>
      </w:r>
    </w:p>
    <w:p w14:paraId="154FD698" w14:textId="77777777" w:rsidR="00695005" w:rsidRPr="00A7016A" w:rsidRDefault="00695005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Вищезазначені питання можливо вирішити завдяки послідовному спрямуванню коштів та створення системного підходу до кожного з пунктів, проведення іміджевих, культурно-мистецьких та просвітницьких заходів.</w:t>
      </w:r>
    </w:p>
    <w:p w14:paraId="32E85338" w14:textId="77777777" w:rsidR="004A19BC" w:rsidRPr="00A7016A" w:rsidRDefault="004A19BC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D688F" w14:textId="77777777" w:rsidR="004A19BC" w:rsidRPr="00A7016A" w:rsidRDefault="00AB6948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366F" w:rsidRPr="00A7016A">
        <w:rPr>
          <w:rFonts w:ascii="Times New Roman" w:eastAsia="Times New Roman" w:hAnsi="Times New Roman" w:cs="Times New Roman"/>
          <w:b/>
          <w:sz w:val="28"/>
          <w:szCs w:val="28"/>
        </w:rPr>
        <w:t>. Заходи реалізації програми</w:t>
      </w:r>
    </w:p>
    <w:p w14:paraId="0430E7EE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реалізації </w:t>
      </w:r>
      <w:r w:rsidR="00CD06B2" w:rsidRPr="00A7016A">
        <w:rPr>
          <w:rFonts w:ascii="Times New Roman" w:eastAsia="Times New Roman" w:hAnsi="Times New Roman" w:cs="Times New Roman"/>
          <w:sz w:val="28"/>
          <w:szCs w:val="28"/>
        </w:rPr>
        <w:t>напрямків діяльності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Програми здійснюються заходи</w:t>
      </w:r>
      <w:r w:rsidR="0060509F" w:rsidRPr="00A701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09F" w:rsidRPr="00A7016A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культурно-масові заходи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викладені </w:t>
      </w:r>
      <w:r w:rsidR="0060509F" w:rsidRPr="00A7016A">
        <w:rPr>
          <w:rFonts w:ascii="Times New Roman" w:eastAsia="Times New Roman" w:hAnsi="Times New Roman" w:cs="Times New Roman"/>
          <w:sz w:val="28"/>
          <w:szCs w:val="28"/>
        </w:rPr>
        <w:t xml:space="preserve">у пункті 6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до цієї Програми.</w:t>
      </w:r>
    </w:p>
    <w:p w14:paraId="633E4EDB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У разі необхідності зміни та доповнення до Програми вносяться за поданням управління культури</w:t>
      </w:r>
      <w:r w:rsidR="00AB6948" w:rsidRPr="00A7016A">
        <w:rPr>
          <w:rFonts w:ascii="Times New Roman" w:eastAsia="Times New Roman" w:hAnsi="Times New Roman" w:cs="Times New Roman"/>
          <w:sz w:val="28"/>
          <w:szCs w:val="28"/>
        </w:rPr>
        <w:t xml:space="preserve"> та мистецтв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Чортківської міської ради.</w:t>
      </w:r>
    </w:p>
    <w:p w14:paraId="686406A4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sz w:val="28"/>
          <w:szCs w:val="28"/>
        </w:rPr>
        <w:t>Відповідальним за реалізацію заходів цієї Програми є управління культури</w:t>
      </w:r>
      <w:r w:rsidR="00AB6948" w:rsidRPr="00A7016A">
        <w:rPr>
          <w:rFonts w:ascii="Times New Roman" w:eastAsia="Times New Roman" w:hAnsi="Times New Roman" w:cs="Times New Roman"/>
          <w:sz w:val="28"/>
          <w:szCs w:val="28"/>
        </w:rPr>
        <w:t xml:space="preserve"> та мистецтв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Чортківської міської ради.</w:t>
      </w:r>
    </w:p>
    <w:p w14:paraId="605FAEAC" w14:textId="77777777" w:rsidR="004A19BC" w:rsidRPr="00A7016A" w:rsidRDefault="004A19BC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51BCE84E" w14:textId="77777777" w:rsidR="00D93457" w:rsidRPr="00A7016A" w:rsidRDefault="00AB6948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9B366F" w:rsidRPr="00A70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Фінансове забезпечення Програми</w:t>
      </w:r>
    </w:p>
    <w:p w14:paraId="5728E0C9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Фінансове забезпечення заходів Програми здійснюється відповідно до Бюджетного кодексу України за рахунок коштів державного, обласного, міського бюджетів, а також інших джерел, не заборонених чинним законодавством.  Закупівлі та послуги, які будуть реалізовуватись в рамках Програми, проводитимуться через систему "</w:t>
      </w:r>
      <w:proofErr w:type="spellStart"/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ProZorro</w:t>
      </w:r>
      <w:proofErr w:type="spellEnd"/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", відповідно до норм чинного законодавства та інших нормативно-правових актів.</w:t>
      </w:r>
    </w:p>
    <w:p w14:paraId="564460CD" w14:textId="77777777" w:rsidR="004A19BC" w:rsidRPr="00A7016A" w:rsidRDefault="009B366F" w:rsidP="00A7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 розпорядником коштів виступає управління культури</w:t>
      </w:r>
      <w:r w:rsidR="00D93457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мистецтв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Чортківської міської ради.</w:t>
      </w:r>
    </w:p>
    <w:p w14:paraId="184273E3" w14:textId="77777777" w:rsidR="004A19BC" w:rsidRPr="00A7016A" w:rsidRDefault="009B366F" w:rsidP="00A7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 і подання фінансової звітності про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коштів здійснюється в установленому законодавством порядку.</w:t>
      </w:r>
    </w:p>
    <w:p w14:paraId="48649605" w14:textId="77777777" w:rsidR="004A19BC" w:rsidRPr="00A7016A" w:rsidRDefault="004A19BC" w:rsidP="00A7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245"/>
        <w:gridCol w:w="1290"/>
        <w:gridCol w:w="1275"/>
        <w:gridCol w:w="2569"/>
      </w:tblGrid>
      <w:tr w:rsidR="004A19BC" w:rsidRPr="00A7016A" w14:paraId="78F36D5A" w14:textId="77777777" w:rsidTr="00681B79">
        <w:trPr>
          <w:trHeight w:val="741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0D64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8B6B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Етапи виконання Програми</w:t>
            </w:r>
            <w:r w:rsidR="008967FC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C37CC3" w14:textId="77777777" w:rsidR="008967FC" w:rsidRPr="00A7016A" w:rsidRDefault="008967F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(тис.</w:t>
            </w:r>
            <w:r w:rsidR="00333B8A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B79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061B" w14:textId="77777777" w:rsidR="00695005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 витрат на виконання Програми</w:t>
            </w:r>
          </w:p>
          <w:p w14:paraId="4374F54D" w14:textId="77777777" w:rsidR="004A19BC" w:rsidRPr="00A7016A" w:rsidRDefault="00695005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(тис.</w:t>
            </w:r>
            <w:r w:rsidR="00333B8A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B79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A19BC" w:rsidRPr="00A7016A" w14:paraId="2CCE722B" w14:textId="77777777" w:rsidTr="00681B79">
        <w:trPr>
          <w:trHeight w:val="48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027E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6BB8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6AC8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3493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A70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D4E7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D2A" w:rsidRPr="00A7016A" w14:paraId="29F78A4B" w14:textId="77777777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A3B5" w14:textId="77777777" w:rsidR="00DA0D2A" w:rsidRPr="00A7016A" w:rsidRDefault="00DA0D2A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коштів: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0030" w14:textId="77777777" w:rsidR="00DA0D2A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1C6F" w14:textId="77777777" w:rsidR="00DA0D2A" w:rsidRPr="00A7016A" w:rsidRDefault="00DA0D2A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93457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6DA" w14:textId="77777777" w:rsidR="00DA0D2A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BA9" w14:textId="77777777" w:rsidR="00DA0D2A" w:rsidRPr="00A7016A" w:rsidRDefault="00DA0D2A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457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93457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93457" w:rsidRPr="00A7016A" w14:paraId="69B8B24F" w14:textId="77777777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318F" w14:textId="77777777" w:rsidR="00D93457" w:rsidRPr="00A7016A" w:rsidRDefault="0060509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громади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EFAA" w14:textId="77777777" w:rsidR="00D93457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0B23" w14:textId="77777777" w:rsidR="00D93457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0CA7" w14:textId="77777777" w:rsidR="00D93457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3713" w14:textId="77777777" w:rsidR="00D93457" w:rsidRPr="00A7016A" w:rsidRDefault="00D93457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19BC" w:rsidRPr="00A7016A" w14:paraId="1246C9A1" w14:textId="77777777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7BCE" w14:textId="77777777" w:rsidR="004A19BC" w:rsidRPr="00A7016A" w:rsidRDefault="009B366F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6A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7862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2CD5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AA11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1AFA" w14:textId="77777777" w:rsidR="004A19BC" w:rsidRPr="00A7016A" w:rsidRDefault="004A19BC" w:rsidP="00A7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B1F30A" w14:textId="77777777" w:rsidR="004A19BC" w:rsidRPr="00A7016A" w:rsidRDefault="004A19BC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5A067" w14:textId="77777777" w:rsidR="00A4078D" w:rsidRPr="00A7016A" w:rsidRDefault="00D93457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9B366F" w:rsidRPr="00A70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Очікувані кінцеві результати виконання Програми</w:t>
      </w:r>
    </w:p>
    <w:p w14:paraId="09A733C3" w14:textId="77777777" w:rsidR="004A19BC" w:rsidRPr="00A7016A" w:rsidRDefault="009B366F" w:rsidP="00A7016A">
      <w:pPr>
        <w:shd w:val="clear" w:color="auto" w:fill="FFFFFF"/>
        <w:spacing w:after="0" w:line="240" w:lineRule="auto"/>
        <w:ind w:right="14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Програми дасть змогу протягом 202</w:t>
      </w:r>
      <w:r w:rsidR="00D93457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D93457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років:</w:t>
      </w:r>
    </w:p>
    <w:p w14:paraId="6E7976FC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підняти рівень культурного обслуговування населення;</w:t>
      </w:r>
    </w:p>
    <w:p w14:paraId="44D695C3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регулювання фінансової підтримки закладів культури та їх реорганізації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основни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розвитку культури Чортківської міської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територіальної громади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3C2930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розширити доступ до</w:t>
      </w:r>
      <w:r w:rsidR="00A40945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історико-культурних цінностей </w:t>
      </w:r>
      <w:r w:rsidR="00EC238E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 міської територіальної громади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04FDFD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подальший розвиток мистецтва, створення нових мистецьких ініціатив і проектів;</w:t>
      </w:r>
    </w:p>
    <w:p w14:paraId="0C90ADF4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вдосконалити роботу бібліоте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активізувати розвиток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>навиків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читання шляхом технічного забезпечення закладів та 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програм електронного каталогу </w:t>
      </w: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та м</w:t>
      </w:r>
      <w:r w:rsidR="00A40945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ережевого доступу для читачів </w:t>
      </w:r>
      <w:r w:rsidR="00EC238E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 міської територіальної громади;</w:t>
      </w:r>
      <w:r w:rsidRPr="00A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6E115B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підтримку бібліотечних фондів, популяризувати літературні видання та новітні твори;</w:t>
      </w:r>
    </w:p>
    <w:p w14:paraId="0A9C8DE1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розвиток книговидання;</w:t>
      </w:r>
    </w:p>
    <w:p w14:paraId="32FB9E98" w14:textId="77777777" w:rsidR="004A19BC" w:rsidRPr="00A7016A" w:rsidRDefault="009B366F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задовольняти творчі потреби громадян, їх естетичне виховання, розвиток, збагачення духовного потенціалу через проведення масових, концерт</w:t>
      </w:r>
      <w:r w:rsidR="00A40945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і культурологічних заходів </w:t>
      </w:r>
      <w:r w:rsidR="00EC238E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 міської територіальної громади;</w:t>
      </w:r>
      <w:r w:rsidR="00EC238E" w:rsidRPr="00A7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08055" w14:textId="7E56C195" w:rsidR="00B616AE" w:rsidRPr="00A7016A" w:rsidRDefault="00A40945" w:rsidP="00A7016A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активізувати участь </w:t>
      </w:r>
      <w:r w:rsidR="00EC238E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r w:rsidR="009B366F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обласних культурних проектах, </w:t>
      </w:r>
      <w:r w:rsidR="009B366F" w:rsidRPr="00A7016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66F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</w:t>
      </w:r>
      <w:r w:rsidR="008967FC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66F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інформаційному обміні з іншими територіальними громадами </w:t>
      </w:r>
      <w:r w:rsidR="009B366F" w:rsidRPr="00A7016A">
        <w:rPr>
          <w:rFonts w:ascii="Times New Roman" w:eastAsia="Times New Roman" w:hAnsi="Times New Roman" w:cs="Times New Roman"/>
          <w:sz w:val="28"/>
          <w:szCs w:val="28"/>
        </w:rPr>
        <w:t>України та з-за кордону</w:t>
      </w:r>
      <w:r w:rsidR="009B366F" w:rsidRPr="00A701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616AE" w:rsidRPr="00A7016A" w:rsidSect="00A7016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4CCB"/>
    <w:multiLevelType w:val="multilevel"/>
    <w:tmpl w:val="81867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C83A0A"/>
    <w:multiLevelType w:val="multilevel"/>
    <w:tmpl w:val="8D1E3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24D83"/>
    <w:multiLevelType w:val="hybridMultilevel"/>
    <w:tmpl w:val="57F4A53E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A63"/>
    <w:multiLevelType w:val="hybridMultilevel"/>
    <w:tmpl w:val="4A227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5FC9"/>
    <w:multiLevelType w:val="hybridMultilevel"/>
    <w:tmpl w:val="BFC0C138"/>
    <w:lvl w:ilvl="0" w:tplc="565C7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05AC1"/>
    <w:multiLevelType w:val="hybridMultilevel"/>
    <w:tmpl w:val="DB38A7E0"/>
    <w:lvl w:ilvl="0" w:tplc="565C7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3586516">
    <w:abstractNumId w:val="1"/>
  </w:num>
  <w:num w:numId="2" w16cid:durableId="1912694204">
    <w:abstractNumId w:val="0"/>
  </w:num>
  <w:num w:numId="3" w16cid:durableId="1580017350">
    <w:abstractNumId w:val="2"/>
  </w:num>
  <w:num w:numId="4" w16cid:durableId="567809401">
    <w:abstractNumId w:val="5"/>
  </w:num>
  <w:num w:numId="5" w16cid:durableId="801922129">
    <w:abstractNumId w:val="4"/>
  </w:num>
  <w:num w:numId="6" w16cid:durableId="25239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9BC"/>
    <w:rsid w:val="00054A16"/>
    <w:rsid w:val="0010413D"/>
    <w:rsid w:val="001A726F"/>
    <w:rsid w:val="002169BA"/>
    <w:rsid w:val="00277C59"/>
    <w:rsid w:val="00333B8A"/>
    <w:rsid w:val="00374708"/>
    <w:rsid w:val="003E43FC"/>
    <w:rsid w:val="00475EB8"/>
    <w:rsid w:val="004A19BC"/>
    <w:rsid w:val="004E3E4E"/>
    <w:rsid w:val="0055133B"/>
    <w:rsid w:val="00597E0D"/>
    <w:rsid w:val="0060509F"/>
    <w:rsid w:val="00622E0D"/>
    <w:rsid w:val="00681B79"/>
    <w:rsid w:val="00682945"/>
    <w:rsid w:val="00695005"/>
    <w:rsid w:val="00722A49"/>
    <w:rsid w:val="00804113"/>
    <w:rsid w:val="008967FC"/>
    <w:rsid w:val="008A161C"/>
    <w:rsid w:val="00940BA4"/>
    <w:rsid w:val="009922D1"/>
    <w:rsid w:val="009B257F"/>
    <w:rsid w:val="009B366F"/>
    <w:rsid w:val="009C2A21"/>
    <w:rsid w:val="00A07163"/>
    <w:rsid w:val="00A4078D"/>
    <w:rsid w:val="00A40945"/>
    <w:rsid w:val="00A7016A"/>
    <w:rsid w:val="00AB6948"/>
    <w:rsid w:val="00AB7764"/>
    <w:rsid w:val="00AC2743"/>
    <w:rsid w:val="00B3099F"/>
    <w:rsid w:val="00B616AE"/>
    <w:rsid w:val="00BA268B"/>
    <w:rsid w:val="00C16F79"/>
    <w:rsid w:val="00C70476"/>
    <w:rsid w:val="00C969C7"/>
    <w:rsid w:val="00CC6F1A"/>
    <w:rsid w:val="00CD06B2"/>
    <w:rsid w:val="00D11C43"/>
    <w:rsid w:val="00D93457"/>
    <w:rsid w:val="00D9358A"/>
    <w:rsid w:val="00DA0D2A"/>
    <w:rsid w:val="00DD0451"/>
    <w:rsid w:val="00DF2322"/>
    <w:rsid w:val="00E05286"/>
    <w:rsid w:val="00E164CE"/>
    <w:rsid w:val="00EC238E"/>
    <w:rsid w:val="00F13034"/>
    <w:rsid w:val="00F85797"/>
    <w:rsid w:val="00F85DE1"/>
    <w:rsid w:val="00F866A7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718"/>
  <w15:docId w15:val="{01CC0CAB-C555-47BB-9584-231F3DC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3C"/>
  </w:style>
  <w:style w:type="paragraph" w:styleId="1">
    <w:name w:val="heading 1"/>
    <w:basedOn w:val="10"/>
    <w:next w:val="10"/>
    <w:rsid w:val="004A1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A1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A1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A19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A19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A1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4A19BC"/>
  </w:style>
  <w:style w:type="table" w:customStyle="1" w:styleId="TableNormal">
    <w:name w:val="Table Normal"/>
    <w:rsid w:val="004A1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A19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B3F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10"/>
    <w:next w:val="10"/>
    <w:rsid w:val="004A1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A19BC"/>
    <w:tblPr>
      <w:tblStyleRowBandSize w:val="1"/>
      <w:tblStyleColBandSize w:val="1"/>
    </w:tblPr>
  </w:style>
  <w:style w:type="table" w:customStyle="1" w:styleId="a8">
    <w:basedOn w:val="TableNormal"/>
    <w:rsid w:val="004A19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ifwm/d+pDrde3ksnz8OGlcI5Q==">AMUW2mWSNltNVhCD442708Dw5uIdoZUvSn+hL++oXZ/N8IAd7faod9J0X7gBhOXaXq7PdzeO5+t3lyv+kPOsh6GI0QCK462i2Vnabv0AcYSRWtV/ONexHY7UIYp0Xoj7ZUpxpU+7Lxpi</go:docsCustomData>
</go:gDocsCustomXmlDataStorage>
</file>

<file path=customXml/itemProps1.xml><?xml version="1.0" encoding="utf-8"?>
<ds:datastoreItem xmlns:ds="http://schemas.openxmlformats.org/officeDocument/2006/customXml" ds:itemID="{8C486896-F50D-4012-81AE-CA89D0D9E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14</cp:revision>
  <cp:lastPrinted>2023-11-23T09:45:00Z</cp:lastPrinted>
  <dcterms:created xsi:type="dcterms:W3CDTF">2023-11-07T14:55:00Z</dcterms:created>
  <dcterms:modified xsi:type="dcterms:W3CDTF">2023-12-04T12:59:00Z</dcterms:modified>
</cp:coreProperties>
</file>