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3A5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noProof/>
          <w:color w:val="auto"/>
          <w:szCs w:val="28"/>
        </w:rPr>
      </w:pPr>
      <w:r w:rsidRPr="00A8416C">
        <w:rPr>
          <w:rFonts w:eastAsia="Calibri"/>
          <w:noProof/>
          <w:color w:val="auto"/>
          <w:szCs w:val="28"/>
        </w:rPr>
        <w:drawing>
          <wp:inline distT="0" distB="0" distL="0" distR="0" wp14:anchorId="5F0671A8" wp14:editId="15433571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7ED3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b/>
          <w:bCs/>
          <w:noProof/>
          <w:color w:val="auto"/>
          <w:szCs w:val="28"/>
        </w:rPr>
      </w:pPr>
    </w:p>
    <w:p w14:paraId="2DF85559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b/>
          <w:bCs/>
          <w:noProof/>
          <w:color w:val="auto"/>
          <w:szCs w:val="28"/>
        </w:rPr>
      </w:pPr>
      <w:r w:rsidRPr="00A8416C">
        <w:rPr>
          <w:rFonts w:eastAsia="Calibri"/>
          <w:b/>
          <w:bCs/>
          <w:noProof/>
          <w:color w:val="auto"/>
          <w:szCs w:val="28"/>
        </w:rPr>
        <w:t>ЧОРТКІВСЬКА    МІСЬКА    РАДА</w:t>
      </w:r>
    </w:p>
    <w:p w14:paraId="2AEEF201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b/>
          <w:bCs/>
          <w:noProof/>
          <w:color w:val="auto"/>
          <w:szCs w:val="28"/>
        </w:rPr>
      </w:pPr>
      <w:r w:rsidRPr="00A8416C">
        <w:rPr>
          <w:rFonts w:eastAsia="Calibri"/>
          <w:b/>
          <w:bCs/>
          <w:noProof/>
          <w:color w:val="auto"/>
          <w:szCs w:val="28"/>
        </w:rPr>
        <w:t>ВИКОНАВЧИЙ    КОМІТЕТ</w:t>
      </w:r>
    </w:p>
    <w:p w14:paraId="2BC6CC75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b/>
          <w:bCs/>
          <w:noProof/>
          <w:color w:val="auto"/>
          <w:szCs w:val="28"/>
        </w:rPr>
      </w:pPr>
    </w:p>
    <w:p w14:paraId="049E71E9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b/>
          <w:bCs/>
          <w:noProof/>
          <w:color w:val="auto"/>
          <w:szCs w:val="28"/>
        </w:rPr>
      </w:pPr>
      <w:r w:rsidRPr="00A8416C">
        <w:rPr>
          <w:rFonts w:eastAsia="Calibri"/>
          <w:b/>
          <w:bCs/>
          <w:noProof/>
          <w:color w:val="auto"/>
          <w:szCs w:val="28"/>
        </w:rPr>
        <w:t>РІШЕННЯ (ПРОЄКТ)</w:t>
      </w:r>
    </w:p>
    <w:p w14:paraId="4D849D1C" w14:textId="77777777" w:rsidR="00A8416C" w:rsidRPr="00A8416C" w:rsidRDefault="00A8416C" w:rsidP="00A8416C">
      <w:pPr>
        <w:tabs>
          <w:tab w:val="left" w:pos="5865"/>
        </w:tabs>
        <w:spacing w:line="240" w:lineRule="auto"/>
        <w:ind w:left="0" w:firstLine="0"/>
        <w:jc w:val="center"/>
        <w:rPr>
          <w:rFonts w:eastAsia="Calibri"/>
          <w:b/>
          <w:bCs/>
          <w:noProof/>
          <w:color w:val="auto"/>
          <w:szCs w:val="28"/>
        </w:rPr>
      </w:pPr>
    </w:p>
    <w:p w14:paraId="738C0E1D" w14:textId="77777777" w:rsidR="00A8416C" w:rsidRPr="00A8416C" w:rsidRDefault="00A8416C" w:rsidP="00A8416C">
      <w:pPr>
        <w:spacing w:line="240" w:lineRule="auto"/>
        <w:ind w:left="0" w:firstLine="0"/>
        <w:jc w:val="left"/>
        <w:rPr>
          <w:rFonts w:eastAsia="Calibri"/>
          <w:b/>
          <w:noProof/>
          <w:color w:val="auto"/>
          <w:szCs w:val="28"/>
        </w:rPr>
      </w:pPr>
      <w:r w:rsidRPr="00A8416C">
        <w:rPr>
          <w:rFonts w:eastAsia="Calibri"/>
          <w:b/>
          <w:noProof/>
          <w:color w:val="auto"/>
          <w:szCs w:val="28"/>
        </w:rPr>
        <w:t>__ березня 2024 року</w:t>
      </w:r>
      <w:r w:rsidRPr="00A8416C">
        <w:rPr>
          <w:rFonts w:eastAsia="Calibri"/>
          <w:b/>
          <w:noProof/>
          <w:color w:val="auto"/>
          <w:szCs w:val="28"/>
        </w:rPr>
        <w:tab/>
      </w:r>
      <w:r w:rsidRPr="00A8416C">
        <w:rPr>
          <w:rFonts w:eastAsia="Calibri"/>
          <w:b/>
          <w:noProof/>
          <w:color w:val="auto"/>
          <w:szCs w:val="28"/>
        </w:rPr>
        <w:tab/>
      </w:r>
      <w:r w:rsidRPr="00A8416C">
        <w:rPr>
          <w:rFonts w:eastAsia="Calibri"/>
          <w:b/>
          <w:noProof/>
          <w:color w:val="auto"/>
          <w:szCs w:val="28"/>
        </w:rPr>
        <w:tab/>
        <w:t xml:space="preserve">м. Чортків </w:t>
      </w:r>
      <w:r w:rsidRPr="00A8416C">
        <w:rPr>
          <w:rFonts w:eastAsia="Calibri"/>
          <w:b/>
          <w:noProof/>
          <w:color w:val="auto"/>
          <w:szCs w:val="28"/>
        </w:rPr>
        <w:tab/>
      </w:r>
      <w:r w:rsidRPr="00A8416C">
        <w:rPr>
          <w:rFonts w:eastAsia="Calibri"/>
          <w:b/>
          <w:noProof/>
          <w:color w:val="auto"/>
          <w:szCs w:val="28"/>
        </w:rPr>
        <w:tab/>
      </w:r>
      <w:r w:rsidRPr="00A8416C">
        <w:rPr>
          <w:rFonts w:eastAsia="Calibri"/>
          <w:b/>
          <w:noProof/>
          <w:color w:val="auto"/>
          <w:szCs w:val="28"/>
        </w:rPr>
        <w:tab/>
      </w:r>
      <w:r w:rsidRPr="00A8416C">
        <w:rPr>
          <w:rFonts w:eastAsia="Calibri"/>
          <w:b/>
          <w:noProof/>
          <w:color w:val="auto"/>
          <w:szCs w:val="28"/>
        </w:rPr>
        <w:tab/>
        <w:t xml:space="preserve">№___ </w:t>
      </w:r>
    </w:p>
    <w:p w14:paraId="79F2553B" w14:textId="77777777" w:rsidR="00226150" w:rsidRDefault="00193F2E" w:rsidP="00A8416C">
      <w:pPr>
        <w:pStyle w:val="a6"/>
      </w:pPr>
      <w:r>
        <w:t xml:space="preserve"> </w:t>
      </w:r>
    </w:p>
    <w:p w14:paraId="08FED553" w14:textId="1A606169" w:rsidR="00226150" w:rsidRPr="005C22B8" w:rsidRDefault="00193F2E" w:rsidP="00A8416C">
      <w:pPr>
        <w:pStyle w:val="a6"/>
        <w:ind w:right="4533" w:hanging="14"/>
        <w:rPr>
          <w:b/>
        </w:rPr>
      </w:pPr>
      <w:r w:rsidRPr="005C22B8">
        <w:rPr>
          <w:b/>
        </w:rPr>
        <w:t xml:space="preserve">Про надання дозволу </w:t>
      </w:r>
      <w:r w:rsidR="008E2730" w:rsidRPr="005C22B8">
        <w:rPr>
          <w:b/>
        </w:rPr>
        <w:t>КП «</w:t>
      </w:r>
      <w:r w:rsidR="00C61D8C">
        <w:rPr>
          <w:b/>
        </w:rPr>
        <w:t>Чортків міськ</w:t>
      </w:r>
      <w:r w:rsidR="00A8416C">
        <w:rPr>
          <w:b/>
        </w:rPr>
        <w:t xml:space="preserve">ий </w:t>
      </w:r>
      <w:r w:rsidR="00C61D8C">
        <w:rPr>
          <w:b/>
        </w:rPr>
        <w:t>транс</w:t>
      </w:r>
      <w:r w:rsidR="00A8416C">
        <w:rPr>
          <w:b/>
        </w:rPr>
        <w:t>порт</w:t>
      </w:r>
      <w:r w:rsidR="008E2730" w:rsidRPr="005C22B8">
        <w:rPr>
          <w:b/>
        </w:rPr>
        <w:t>» міської ради на здійснення перевезень похоронних процесій військовослуж</w:t>
      </w:r>
      <w:r w:rsidR="00AF6F73" w:rsidRPr="005C22B8">
        <w:rPr>
          <w:b/>
        </w:rPr>
        <w:t>бовців</w:t>
      </w:r>
    </w:p>
    <w:p w14:paraId="334A7D23" w14:textId="386784C6" w:rsidR="00226150" w:rsidRDefault="00226150" w:rsidP="00A8416C">
      <w:pPr>
        <w:spacing w:line="240" w:lineRule="auto"/>
        <w:ind w:firstLine="0"/>
        <w:jc w:val="left"/>
      </w:pPr>
    </w:p>
    <w:p w14:paraId="4BAF7318" w14:textId="44F24D7B" w:rsidR="00226150" w:rsidRDefault="008E2730" w:rsidP="00A8416C">
      <w:pPr>
        <w:spacing w:line="240" w:lineRule="auto"/>
        <w:ind w:firstLine="694"/>
      </w:pPr>
      <w:r>
        <w:t>Відповідно до Указу Президента України «Про введення воєнного стану в Україні» зі змінами, керуючись Законами України «Про правовий режим воєнного с</w:t>
      </w:r>
      <w:r w:rsidR="00E5723A">
        <w:t>тану»</w:t>
      </w:r>
      <w:r>
        <w:t xml:space="preserve">, «Про автомобільний транспорт», </w:t>
      </w:r>
      <w:r w:rsidR="003E0829">
        <w:t>статтею 15 Закону України «Про поховання та</w:t>
      </w:r>
      <w:r w:rsidR="00E5723A">
        <w:t xml:space="preserve"> похоронну справу»</w:t>
      </w:r>
      <w:r w:rsidR="003E0829">
        <w:t xml:space="preserve">, </w:t>
      </w:r>
      <w:r>
        <w:t>а також Постановою кабінету Міністрів України</w:t>
      </w:r>
      <w:r w:rsidR="003E0829">
        <w:t xml:space="preserve"> «Про затвердження Правил надання послуг пасажирського автомобільного транспорту», враховуючи рішення виконавчого комітету Чортківської міської ради  від </w:t>
      </w:r>
      <w:r w:rsidR="004F5720">
        <w:t>12 квітня</w:t>
      </w:r>
      <w:r w:rsidR="00632AA1">
        <w:t xml:space="preserve"> 2022 року №96 </w:t>
      </w:r>
      <w:r w:rsidR="00E5723A">
        <w:t xml:space="preserve">«Про надання дозволу КП «Ритуальна служба» міської ради на здійснення поховань» </w:t>
      </w:r>
      <w:r w:rsidR="00632AA1">
        <w:t>та в</w:t>
      </w:r>
      <w:r w:rsidR="004F5720">
        <w:t xml:space="preserve">ід 26 листопада </w:t>
      </w:r>
      <w:r w:rsidR="00632AA1">
        <w:t>2020 року №17</w:t>
      </w:r>
      <w:r w:rsidR="00E5723A">
        <w:t xml:space="preserve"> «Про затвердження Положення про порядок надання ритуальних послуг на території Чортківської міської територіальної громади»</w:t>
      </w:r>
      <w:r w:rsidR="00632AA1">
        <w:t xml:space="preserve">, а також </w:t>
      </w:r>
      <w:r w:rsidR="00AF6F73">
        <w:t xml:space="preserve">на підставі </w:t>
      </w:r>
      <w:r w:rsidR="00632AA1">
        <w:t>звернення начальника КП «Ритуальна служба» місько</w:t>
      </w:r>
      <w:r w:rsidR="004F5720">
        <w:t xml:space="preserve">ї ради Ігоря ЛЕНІВА від </w:t>
      </w:r>
      <w:r w:rsidR="003F6BD1">
        <w:rPr>
          <w:color w:val="auto"/>
        </w:rPr>
        <w:t>04 березня</w:t>
      </w:r>
      <w:r w:rsidR="004F5720" w:rsidRPr="001E24F5">
        <w:rPr>
          <w:color w:val="auto"/>
        </w:rPr>
        <w:t xml:space="preserve"> </w:t>
      </w:r>
      <w:r w:rsidR="00632AA1" w:rsidRPr="001E24F5">
        <w:rPr>
          <w:color w:val="auto"/>
        </w:rPr>
        <w:t>202</w:t>
      </w:r>
      <w:r w:rsidR="003F6BD1">
        <w:rPr>
          <w:color w:val="auto"/>
        </w:rPr>
        <w:t>4</w:t>
      </w:r>
      <w:r w:rsidR="00632AA1" w:rsidRPr="001E24F5">
        <w:rPr>
          <w:color w:val="auto"/>
        </w:rPr>
        <w:t xml:space="preserve"> року</w:t>
      </w:r>
      <w:r w:rsidR="00E5723A" w:rsidRPr="001E24F5">
        <w:rPr>
          <w:color w:val="auto"/>
        </w:rPr>
        <w:t xml:space="preserve"> №2</w:t>
      </w:r>
      <w:r w:rsidR="003F6BD1">
        <w:rPr>
          <w:color w:val="auto"/>
        </w:rPr>
        <w:t>6</w:t>
      </w:r>
      <w:r w:rsidR="00632AA1" w:rsidRPr="001E24F5">
        <w:rPr>
          <w:color w:val="auto"/>
        </w:rPr>
        <w:t xml:space="preserve">, </w:t>
      </w:r>
      <w:r w:rsidR="00414329">
        <w:t>керуючись підпунктом 4, пункту</w:t>
      </w:r>
      <w:r w:rsidR="00E5723A">
        <w:t xml:space="preserve"> «а», частини</w:t>
      </w:r>
      <w:r w:rsidR="004F5720">
        <w:t xml:space="preserve"> 1, статті 34, статтею 52, </w:t>
      </w:r>
      <w:r w:rsidR="00AF6F73">
        <w:t xml:space="preserve">частиною 6 статті 59 Закону України «Про місцеве самоврядування в Україні», виконавчий комітет Чортківської міської ради </w:t>
      </w:r>
    </w:p>
    <w:p w14:paraId="24DF2F38" w14:textId="77777777" w:rsidR="00AF6F73" w:rsidRDefault="00AF6F73" w:rsidP="00A8416C">
      <w:pPr>
        <w:pStyle w:val="a6"/>
      </w:pPr>
    </w:p>
    <w:p w14:paraId="21234678" w14:textId="77777777" w:rsidR="00AF6F73" w:rsidRDefault="00193F2E" w:rsidP="00A8416C">
      <w:pPr>
        <w:spacing w:line="240" w:lineRule="auto"/>
        <w:ind w:left="9" w:hanging="10"/>
        <w:jc w:val="left"/>
        <w:rPr>
          <w:b/>
        </w:rPr>
      </w:pPr>
      <w:r>
        <w:rPr>
          <w:b/>
        </w:rPr>
        <w:t xml:space="preserve">ВИРІШИВ: </w:t>
      </w:r>
    </w:p>
    <w:p w14:paraId="61533C3D" w14:textId="77777777" w:rsidR="00AF6F73" w:rsidRDefault="00AF6F73" w:rsidP="00A8416C">
      <w:pPr>
        <w:pStyle w:val="a6"/>
      </w:pPr>
    </w:p>
    <w:p w14:paraId="513AD769" w14:textId="7308FB0E" w:rsidR="00F84D4D" w:rsidRDefault="00AF6F73" w:rsidP="00A8416C">
      <w:pPr>
        <w:pStyle w:val="a6"/>
        <w:numPr>
          <w:ilvl w:val="0"/>
          <w:numId w:val="3"/>
        </w:numPr>
        <w:ind w:left="0" w:firstLine="567"/>
      </w:pPr>
      <w:r>
        <w:t>Надати дозвіл КП «</w:t>
      </w:r>
      <w:r w:rsidR="00A8416C" w:rsidRPr="00A8416C">
        <w:rPr>
          <w:bCs/>
        </w:rPr>
        <w:t>Чортків міський транспорт</w:t>
      </w:r>
      <w:r w:rsidRPr="00A8416C">
        <w:rPr>
          <w:bCs/>
        </w:rPr>
        <w:t>»</w:t>
      </w:r>
      <w:r>
        <w:t xml:space="preserve"> міської ради на здійснення перевезень похоронних процесій</w:t>
      </w:r>
      <w:r w:rsidR="00F84D4D">
        <w:t xml:space="preserve">, </w:t>
      </w:r>
      <w:bookmarkStart w:id="0" w:name="_Hlk160543826"/>
      <w:r w:rsidR="00F84D4D">
        <w:t xml:space="preserve">при похованні </w:t>
      </w:r>
      <w:r w:rsidR="00815796">
        <w:t xml:space="preserve">загиблих </w:t>
      </w:r>
      <w:r>
        <w:t>військовослужбовців</w:t>
      </w:r>
      <w:bookmarkEnd w:id="0"/>
      <w:r>
        <w:t xml:space="preserve"> </w:t>
      </w:r>
      <w:r w:rsidR="00815796">
        <w:t>на відповідні кладовища</w:t>
      </w:r>
      <w:r w:rsidR="00F84D4D">
        <w:t>.</w:t>
      </w:r>
      <w:r w:rsidR="00815796">
        <w:t xml:space="preserve"> </w:t>
      </w:r>
    </w:p>
    <w:p w14:paraId="5966BC85" w14:textId="7617EEC0" w:rsidR="00193F2E" w:rsidRDefault="00F84D4D" w:rsidP="00A8416C">
      <w:pPr>
        <w:pStyle w:val="a6"/>
        <w:numPr>
          <w:ilvl w:val="0"/>
          <w:numId w:val="3"/>
        </w:numPr>
        <w:ind w:left="0" w:firstLine="567"/>
      </w:pPr>
      <w:r>
        <w:rPr>
          <w:color w:val="auto"/>
        </w:rPr>
        <w:t xml:space="preserve">Зобов’язати </w:t>
      </w:r>
      <w:r w:rsidR="009E008E">
        <w:rPr>
          <w:color w:val="auto"/>
        </w:rPr>
        <w:t>директора</w:t>
      </w:r>
      <w:r w:rsidR="00AF6F73">
        <w:rPr>
          <w:color w:val="auto"/>
        </w:rPr>
        <w:t xml:space="preserve"> КП «</w:t>
      </w:r>
      <w:r w:rsidR="00A8416C" w:rsidRPr="00A8416C">
        <w:rPr>
          <w:bCs/>
          <w:color w:val="auto"/>
        </w:rPr>
        <w:t>Чортків міський транспорт</w:t>
      </w:r>
      <w:r w:rsidR="00AF6F73">
        <w:rPr>
          <w:color w:val="auto"/>
        </w:rPr>
        <w:t xml:space="preserve">» </w:t>
      </w:r>
      <w:r>
        <w:rPr>
          <w:color w:val="auto"/>
        </w:rPr>
        <w:t xml:space="preserve">міської ради </w:t>
      </w:r>
      <w:r w:rsidR="009E008E">
        <w:rPr>
          <w:color w:val="auto"/>
        </w:rPr>
        <w:t xml:space="preserve">Андрія </w:t>
      </w:r>
      <w:proofErr w:type="spellStart"/>
      <w:r w:rsidR="009E008E">
        <w:rPr>
          <w:color w:val="auto"/>
        </w:rPr>
        <w:t>Савіцького</w:t>
      </w:r>
      <w:proofErr w:type="spellEnd"/>
      <w:r w:rsidR="00AF6F73">
        <w:rPr>
          <w:color w:val="auto"/>
        </w:rPr>
        <w:t xml:space="preserve"> забезпечити  </w:t>
      </w:r>
      <w:r>
        <w:rPr>
          <w:color w:val="auto"/>
        </w:rPr>
        <w:t xml:space="preserve">надання відповідного транспортного засобу для здійснення даних заходів, </w:t>
      </w:r>
      <w:r>
        <w:t>на час дії воєнного стану в Україні та 90 днів після його завершення.</w:t>
      </w:r>
    </w:p>
    <w:p w14:paraId="69C4F7DD" w14:textId="0EC32562" w:rsidR="00A8416C" w:rsidRDefault="00193F2E" w:rsidP="00A8416C">
      <w:pPr>
        <w:pStyle w:val="a6"/>
        <w:numPr>
          <w:ilvl w:val="0"/>
          <w:numId w:val="3"/>
        </w:numPr>
        <w:ind w:left="0" w:firstLine="567"/>
      </w:pPr>
      <w:r>
        <w:t xml:space="preserve">Копію рішення направити управлінню комунального господарства міської ради, </w:t>
      </w:r>
      <w:r w:rsidR="00815796">
        <w:t>КП «</w:t>
      </w:r>
      <w:r w:rsidR="00A8416C" w:rsidRPr="00A8416C">
        <w:rPr>
          <w:bCs/>
        </w:rPr>
        <w:t>Чортків міський транспорт</w:t>
      </w:r>
      <w:r w:rsidR="00815796">
        <w:t>» та КП «Ритуальна служба» міської ради</w:t>
      </w:r>
      <w:r>
        <w:t>.</w:t>
      </w:r>
    </w:p>
    <w:p w14:paraId="7B0FCFBF" w14:textId="18B16D90" w:rsidR="00226150" w:rsidRDefault="00193F2E" w:rsidP="00A8416C">
      <w:pPr>
        <w:pStyle w:val="a6"/>
        <w:numPr>
          <w:ilvl w:val="0"/>
          <w:numId w:val="3"/>
        </w:numPr>
        <w:ind w:left="0" w:firstLine="567"/>
      </w:pPr>
      <w:r>
        <w:lastRenderedPageBreak/>
        <w:t xml:space="preserve">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  </w:t>
      </w:r>
    </w:p>
    <w:p w14:paraId="28A1BF42" w14:textId="4465CF39" w:rsidR="00226150" w:rsidRDefault="00226150" w:rsidP="00A8416C">
      <w:pPr>
        <w:pStyle w:val="a6"/>
        <w:ind w:left="0" w:firstLine="0"/>
        <w:jc w:val="left"/>
      </w:pPr>
    </w:p>
    <w:p w14:paraId="60331DF7" w14:textId="77777777" w:rsidR="00645E94" w:rsidRDefault="00645E94" w:rsidP="00A8416C">
      <w:pPr>
        <w:pStyle w:val="1"/>
        <w:spacing w:after="0" w:line="240" w:lineRule="auto"/>
        <w:ind w:left="9"/>
      </w:pPr>
    </w:p>
    <w:p w14:paraId="24118884" w14:textId="77777777" w:rsidR="00226150" w:rsidRDefault="00193F2E" w:rsidP="00A8416C">
      <w:pPr>
        <w:pStyle w:val="1"/>
        <w:spacing w:after="0" w:line="240" w:lineRule="auto"/>
        <w:ind w:left="9"/>
      </w:pPr>
      <w:r>
        <w:t xml:space="preserve">Міський голова                                                                Володимир ШМАТЬКО   </w:t>
      </w:r>
    </w:p>
    <w:p w14:paraId="4FAEE620" w14:textId="77777777" w:rsidR="00645E94" w:rsidRDefault="00645E94" w:rsidP="00A8416C">
      <w:pPr>
        <w:spacing w:line="240" w:lineRule="auto"/>
        <w:ind w:left="0" w:firstLine="0"/>
      </w:pPr>
    </w:p>
    <w:p w14:paraId="03BF3FFB" w14:textId="77777777" w:rsidR="00645E94" w:rsidRDefault="00645E94" w:rsidP="00A8416C">
      <w:pPr>
        <w:spacing w:line="240" w:lineRule="auto"/>
        <w:ind w:left="0" w:firstLine="0"/>
      </w:pPr>
    </w:p>
    <w:p w14:paraId="5B06384E" w14:textId="77777777" w:rsidR="00645E94" w:rsidRPr="00645E94" w:rsidRDefault="00645E94" w:rsidP="00A8416C">
      <w:pPr>
        <w:spacing w:line="240" w:lineRule="auto"/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Войцеховська</w:t>
      </w:r>
      <w:proofErr w:type="spellEnd"/>
      <w:r w:rsidRPr="00645E94">
        <w:rPr>
          <w:sz w:val="24"/>
          <w:szCs w:val="24"/>
        </w:rPr>
        <w:t xml:space="preserve"> Н.М.</w:t>
      </w:r>
    </w:p>
    <w:p w14:paraId="18AAE40D" w14:textId="77777777" w:rsidR="00645E94" w:rsidRPr="00645E94" w:rsidRDefault="00815796" w:rsidP="00A8416C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Васильченко О.Є.</w:t>
      </w:r>
    </w:p>
    <w:p w14:paraId="6EFB86C9" w14:textId="1C62186E" w:rsidR="00645E94" w:rsidRPr="00645E94" w:rsidRDefault="009E008E" w:rsidP="00A8416C">
      <w:pPr>
        <w:spacing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Вандяк</w:t>
      </w:r>
      <w:proofErr w:type="spellEnd"/>
      <w:r>
        <w:rPr>
          <w:sz w:val="24"/>
          <w:szCs w:val="24"/>
        </w:rPr>
        <w:t xml:space="preserve"> Н.П.</w:t>
      </w:r>
    </w:p>
    <w:p w14:paraId="426EB279" w14:textId="77777777" w:rsidR="00645E94" w:rsidRPr="00645E94" w:rsidRDefault="00645E94" w:rsidP="00A8416C">
      <w:pPr>
        <w:spacing w:line="240" w:lineRule="auto"/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Мацевко</w:t>
      </w:r>
      <w:proofErr w:type="spellEnd"/>
      <w:r w:rsidRPr="00645E94">
        <w:rPr>
          <w:sz w:val="24"/>
          <w:szCs w:val="24"/>
        </w:rPr>
        <w:t xml:space="preserve"> І.А.</w:t>
      </w:r>
    </w:p>
    <w:p w14:paraId="2BC1A3B3" w14:textId="77777777" w:rsidR="00226150" w:rsidRPr="00645E94" w:rsidRDefault="00193F2E" w:rsidP="00A8416C">
      <w:pPr>
        <w:spacing w:line="240" w:lineRule="auto"/>
        <w:ind w:left="0" w:firstLine="0"/>
        <w:jc w:val="left"/>
        <w:rPr>
          <w:sz w:val="24"/>
          <w:szCs w:val="24"/>
        </w:rPr>
      </w:pPr>
      <w:r w:rsidRPr="00645E94">
        <w:rPr>
          <w:b/>
          <w:sz w:val="24"/>
          <w:szCs w:val="24"/>
        </w:rPr>
        <w:t xml:space="preserve"> </w:t>
      </w:r>
    </w:p>
    <w:p w14:paraId="3EB1D867" w14:textId="77777777" w:rsidR="00226150" w:rsidRDefault="00193F2E" w:rsidP="00A8416C">
      <w:pPr>
        <w:spacing w:line="240" w:lineRule="auto"/>
        <w:ind w:left="0" w:firstLine="0"/>
        <w:jc w:val="left"/>
      </w:pPr>
      <w:r>
        <w:rPr>
          <w:sz w:val="22"/>
        </w:rPr>
        <w:t xml:space="preserve"> </w:t>
      </w:r>
    </w:p>
    <w:sectPr w:rsidR="00226150" w:rsidSect="00CE5D28">
      <w:pgSz w:w="11904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1AC"/>
    <w:multiLevelType w:val="hybridMultilevel"/>
    <w:tmpl w:val="166A62F6"/>
    <w:lvl w:ilvl="0" w:tplc="0422000F">
      <w:start w:val="1"/>
      <w:numFmt w:val="decimal"/>
      <w:lvlText w:val="%1."/>
      <w:lvlJc w:val="left"/>
      <w:pPr>
        <w:ind w:left="1432" w:hanging="360"/>
      </w:p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4D475242"/>
    <w:multiLevelType w:val="hybridMultilevel"/>
    <w:tmpl w:val="0D7A602A"/>
    <w:lvl w:ilvl="0" w:tplc="81C047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78E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824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63C1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EFB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67E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06A3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ADC3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03E0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057485"/>
    <w:multiLevelType w:val="hybridMultilevel"/>
    <w:tmpl w:val="1FEE30A2"/>
    <w:lvl w:ilvl="0" w:tplc="2FDA071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2" w:hanging="360"/>
      </w:pPr>
    </w:lvl>
    <w:lvl w:ilvl="2" w:tplc="0422001B" w:tentative="1">
      <w:start w:val="1"/>
      <w:numFmt w:val="lowerRoman"/>
      <w:lvlText w:val="%3."/>
      <w:lvlJc w:val="right"/>
      <w:pPr>
        <w:ind w:left="2512" w:hanging="180"/>
      </w:pPr>
    </w:lvl>
    <w:lvl w:ilvl="3" w:tplc="0422000F" w:tentative="1">
      <w:start w:val="1"/>
      <w:numFmt w:val="decimal"/>
      <w:lvlText w:val="%4."/>
      <w:lvlJc w:val="left"/>
      <w:pPr>
        <w:ind w:left="3232" w:hanging="360"/>
      </w:pPr>
    </w:lvl>
    <w:lvl w:ilvl="4" w:tplc="04220019" w:tentative="1">
      <w:start w:val="1"/>
      <w:numFmt w:val="lowerLetter"/>
      <w:lvlText w:val="%5."/>
      <w:lvlJc w:val="left"/>
      <w:pPr>
        <w:ind w:left="3952" w:hanging="360"/>
      </w:pPr>
    </w:lvl>
    <w:lvl w:ilvl="5" w:tplc="0422001B" w:tentative="1">
      <w:start w:val="1"/>
      <w:numFmt w:val="lowerRoman"/>
      <w:lvlText w:val="%6."/>
      <w:lvlJc w:val="right"/>
      <w:pPr>
        <w:ind w:left="4672" w:hanging="180"/>
      </w:pPr>
    </w:lvl>
    <w:lvl w:ilvl="6" w:tplc="0422000F" w:tentative="1">
      <w:start w:val="1"/>
      <w:numFmt w:val="decimal"/>
      <w:lvlText w:val="%7."/>
      <w:lvlJc w:val="left"/>
      <w:pPr>
        <w:ind w:left="5392" w:hanging="360"/>
      </w:pPr>
    </w:lvl>
    <w:lvl w:ilvl="7" w:tplc="04220019" w:tentative="1">
      <w:start w:val="1"/>
      <w:numFmt w:val="lowerLetter"/>
      <w:lvlText w:val="%8."/>
      <w:lvlJc w:val="left"/>
      <w:pPr>
        <w:ind w:left="6112" w:hanging="360"/>
      </w:pPr>
    </w:lvl>
    <w:lvl w:ilvl="8" w:tplc="0422001B" w:tentative="1">
      <w:start w:val="1"/>
      <w:numFmt w:val="lowerRoman"/>
      <w:lvlText w:val="%9."/>
      <w:lvlJc w:val="right"/>
      <w:pPr>
        <w:ind w:left="6832" w:hanging="180"/>
      </w:pPr>
    </w:lvl>
  </w:abstractNum>
  <w:num w:numId="1" w16cid:durableId="1814103530">
    <w:abstractNumId w:val="1"/>
  </w:num>
  <w:num w:numId="2" w16cid:durableId="308680299">
    <w:abstractNumId w:val="0"/>
  </w:num>
  <w:num w:numId="3" w16cid:durableId="411510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0"/>
    <w:rsid w:val="00193F2E"/>
    <w:rsid w:val="001E24F5"/>
    <w:rsid w:val="0020237C"/>
    <w:rsid w:val="00226150"/>
    <w:rsid w:val="00245B5A"/>
    <w:rsid w:val="002B430A"/>
    <w:rsid w:val="003E0829"/>
    <w:rsid w:val="003F6BD1"/>
    <w:rsid w:val="00414329"/>
    <w:rsid w:val="00431CBF"/>
    <w:rsid w:val="004F5720"/>
    <w:rsid w:val="005C22B8"/>
    <w:rsid w:val="00632AA1"/>
    <w:rsid w:val="00645E94"/>
    <w:rsid w:val="00815796"/>
    <w:rsid w:val="008E2730"/>
    <w:rsid w:val="009E008E"/>
    <w:rsid w:val="00A738DE"/>
    <w:rsid w:val="00A8416C"/>
    <w:rsid w:val="00AF6F73"/>
    <w:rsid w:val="00C61D8C"/>
    <w:rsid w:val="00CE1A0C"/>
    <w:rsid w:val="00CE5D28"/>
    <w:rsid w:val="00D87579"/>
    <w:rsid w:val="00E5723A"/>
    <w:rsid w:val="00F0029E"/>
    <w:rsid w:val="00F84D4D"/>
    <w:rsid w:val="00F87FB1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F4D9"/>
  <w15:docId w15:val="{C44649D8-3494-4857-A0F5-8227EE4D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7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31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5E94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F84D4D"/>
    <w:pPr>
      <w:spacing w:after="0" w:line="240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Алеся Васильченко</cp:lastModifiedBy>
  <cp:revision>21</cp:revision>
  <cp:lastPrinted>2023-03-07T09:41:00Z</cp:lastPrinted>
  <dcterms:created xsi:type="dcterms:W3CDTF">2023-02-22T14:47:00Z</dcterms:created>
  <dcterms:modified xsi:type="dcterms:W3CDTF">2024-03-05T13:16:00Z</dcterms:modified>
</cp:coreProperties>
</file>