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541D" w14:textId="77777777" w:rsidR="00316C7C" w:rsidRPr="00316C7C" w:rsidRDefault="00316C7C" w:rsidP="00494C5B">
      <w:pPr>
        <w:widowControl/>
        <w:tabs>
          <w:tab w:val="left" w:pos="5865"/>
        </w:tabs>
        <w:autoSpaceDE/>
        <w:autoSpaceDN/>
        <w:jc w:val="center"/>
        <w:rPr>
          <w:rFonts w:eastAsia="Calibri"/>
          <w:noProof/>
          <w:sz w:val="28"/>
          <w:szCs w:val="28"/>
          <w:lang w:eastAsia="uk-UA"/>
        </w:rPr>
      </w:pPr>
      <w:r w:rsidRPr="00316C7C">
        <w:rPr>
          <w:rFonts w:eastAsia="Calibri"/>
          <w:noProof/>
          <w:sz w:val="28"/>
          <w:szCs w:val="28"/>
          <w:lang w:eastAsia="uk-UA"/>
        </w:rPr>
        <w:drawing>
          <wp:inline distT="0" distB="0" distL="0" distR="0" wp14:anchorId="621C6AA8" wp14:editId="77349442">
            <wp:extent cx="548640" cy="685800"/>
            <wp:effectExtent l="0" t="0" r="0" b="0"/>
            <wp:docPr id="60630190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9F99" w14:textId="77777777" w:rsidR="00316C7C" w:rsidRPr="00316C7C" w:rsidRDefault="00316C7C" w:rsidP="00494C5B">
      <w:pPr>
        <w:widowControl/>
        <w:tabs>
          <w:tab w:val="left" w:pos="5865"/>
        </w:tabs>
        <w:autoSpaceDE/>
        <w:autoSpaceDN/>
        <w:jc w:val="center"/>
        <w:rPr>
          <w:rFonts w:eastAsia="Calibri"/>
          <w:b/>
          <w:bCs/>
          <w:noProof/>
          <w:sz w:val="28"/>
          <w:szCs w:val="28"/>
          <w:lang w:eastAsia="uk-UA"/>
        </w:rPr>
      </w:pPr>
    </w:p>
    <w:p w14:paraId="5B6279DC" w14:textId="77777777" w:rsidR="00316C7C" w:rsidRPr="00316C7C" w:rsidRDefault="00316C7C" w:rsidP="00494C5B">
      <w:pPr>
        <w:widowControl/>
        <w:tabs>
          <w:tab w:val="left" w:pos="5865"/>
        </w:tabs>
        <w:autoSpaceDE/>
        <w:autoSpaceDN/>
        <w:jc w:val="center"/>
        <w:rPr>
          <w:rFonts w:eastAsia="Calibri"/>
          <w:b/>
          <w:bCs/>
          <w:noProof/>
          <w:sz w:val="28"/>
          <w:szCs w:val="28"/>
          <w:lang w:eastAsia="uk-UA"/>
        </w:rPr>
      </w:pPr>
      <w:r w:rsidRPr="00316C7C">
        <w:rPr>
          <w:rFonts w:eastAsia="Calibri"/>
          <w:b/>
          <w:bCs/>
          <w:noProof/>
          <w:sz w:val="28"/>
          <w:szCs w:val="28"/>
          <w:lang w:eastAsia="uk-UA"/>
        </w:rPr>
        <w:t>ЧОРТКІВСЬКА    МІСЬКА    РАДА</w:t>
      </w:r>
    </w:p>
    <w:p w14:paraId="6BE9DF7C" w14:textId="77777777" w:rsidR="00316C7C" w:rsidRPr="00316C7C" w:rsidRDefault="00316C7C" w:rsidP="00494C5B">
      <w:pPr>
        <w:widowControl/>
        <w:tabs>
          <w:tab w:val="left" w:pos="5865"/>
        </w:tabs>
        <w:autoSpaceDE/>
        <w:autoSpaceDN/>
        <w:jc w:val="center"/>
        <w:rPr>
          <w:rFonts w:eastAsia="Calibri"/>
          <w:b/>
          <w:bCs/>
          <w:noProof/>
          <w:sz w:val="28"/>
          <w:szCs w:val="28"/>
          <w:lang w:eastAsia="uk-UA"/>
        </w:rPr>
      </w:pPr>
      <w:r w:rsidRPr="00316C7C">
        <w:rPr>
          <w:rFonts w:eastAsia="Calibri"/>
          <w:b/>
          <w:bCs/>
          <w:noProof/>
          <w:sz w:val="28"/>
          <w:szCs w:val="28"/>
          <w:lang w:eastAsia="uk-UA"/>
        </w:rPr>
        <w:t>ВИКОНАВЧИЙ    КОМІТЕТ</w:t>
      </w:r>
    </w:p>
    <w:p w14:paraId="062F8DD7" w14:textId="77777777" w:rsidR="00316C7C" w:rsidRPr="00316C7C" w:rsidRDefault="00316C7C" w:rsidP="00494C5B">
      <w:pPr>
        <w:widowControl/>
        <w:tabs>
          <w:tab w:val="left" w:pos="5865"/>
        </w:tabs>
        <w:autoSpaceDE/>
        <w:autoSpaceDN/>
        <w:jc w:val="center"/>
        <w:rPr>
          <w:rFonts w:eastAsia="Calibri"/>
          <w:b/>
          <w:bCs/>
          <w:noProof/>
          <w:sz w:val="28"/>
          <w:szCs w:val="28"/>
          <w:lang w:eastAsia="uk-UA"/>
        </w:rPr>
      </w:pPr>
    </w:p>
    <w:p w14:paraId="696112E5" w14:textId="77777777" w:rsidR="00316C7C" w:rsidRPr="00316C7C" w:rsidRDefault="00316C7C" w:rsidP="00494C5B">
      <w:pPr>
        <w:widowControl/>
        <w:tabs>
          <w:tab w:val="left" w:pos="5865"/>
        </w:tabs>
        <w:autoSpaceDE/>
        <w:autoSpaceDN/>
        <w:jc w:val="center"/>
        <w:rPr>
          <w:rFonts w:eastAsia="Calibri"/>
          <w:b/>
          <w:bCs/>
          <w:noProof/>
          <w:sz w:val="28"/>
          <w:szCs w:val="28"/>
          <w:lang w:eastAsia="uk-UA"/>
        </w:rPr>
      </w:pPr>
      <w:r w:rsidRPr="00316C7C">
        <w:rPr>
          <w:rFonts w:eastAsia="Calibri"/>
          <w:b/>
          <w:bCs/>
          <w:noProof/>
          <w:sz w:val="28"/>
          <w:szCs w:val="28"/>
          <w:lang w:eastAsia="uk-UA"/>
        </w:rPr>
        <w:t>РІШЕННЯ (ПРОЄКТ)</w:t>
      </w:r>
    </w:p>
    <w:p w14:paraId="4C1ED852" w14:textId="77777777" w:rsidR="00316C7C" w:rsidRPr="00316C7C" w:rsidRDefault="00316C7C" w:rsidP="00494C5B">
      <w:pPr>
        <w:widowControl/>
        <w:tabs>
          <w:tab w:val="left" w:pos="5865"/>
        </w:tabs>
        <w:autoSpaceDE/>
        <w:autoSpaceDN/>
        <w:jc w:val="center"/>
        <w:rPr>
          <w:rFonts w:eastAsia="Calibri"/>
          <w:b/>
          <w:bCs/>
          <w:noProof/>
          <w:sz w:val="28"/>
          <w:szCs w:val="28"/>
          <w:lang w:eastAsia="uk-UA"/>
        </w:rPr>
      </w:pPr>
    </w:p>
    <w:p w14:paraId="565DA8AA" w14:textId="77777777" w:rsidR="00316C7C" w:rsidRPr="00316C7C" w:rsidRDefault="00316C7C" w:rsidP="00494C5B">
      <w:pPr>
        <w:widowControl/>
        <w:autoSpaceDE/>
        <w:autoSpaceDN/>
        <w:rPr>
          <w:rFonts w:eastAsia="Calibri"/>
          <w:b/>
          <w:noProof/>
          <w:sz w:val="28"/>
          <w:szCs w:val="28"/>
          <w:lang w:eastAsia="uk-UA"/>
        </w:rPr>
      </w:pPr>
      <w:r w:rsidRPr="00316C7C">
        <w:rPr>
          <w:rFonts w:eastAsia="Calibri"/>
          <w:b/>
          <w:noProof/>
          <w:sz w:val="28"/>
          <w:szCs w:val="28"/>
          <w:lang w:eastAsia="uk-UA"/>
        </w:rPr>
        <w:t>__ березня 2024 року</w:t>
      </w:r>
      <w:r w:rsidRPr="00316C7C">
        <w:rPr>
          <w:rFonts w:eastAsia="Calibri"/>
          <w:b/>
          <w:noProof/>
          <w:sz w:val="28"/>
          <w:szCs w:val="28"/>
          <w:lang w:eastAsia="uk-UA"/>
        </w:rPr>
        <w:tab/>
      </w:r>
      <w:r w:rsidRPr="00316C7C">
        <w:rPr>
          <w:rFonts w:eastAsia="Calibri"/>
          <w:b/>
          <w:noProof/>
          <w:sz w:val="28"/>
          <w:szCs w:val="28"/>
          <w:lang w:eastAsia="uk-UA"/>
        </w:rPr>
        <w:tab/>
      </w:r>
      <w:r w:rsidRPr="00316C7C">
        <w:rPr>
          <w:rFonts w:eastAsia="Calibri"/>
          <w:b/>
          <w:noProof/>
          <w:sz w:val="28"/>
          <w:szCs w:val="28"/>
          <w:lang w:eastAsia="uk-UA"/>
        </w:rPr>
        <w:tab/>
        <w:t xml:space="preserve">м. Чортків </w:t>
      </w:r>
      <w:r w:rsidRPr="00316C7C">
        <w:rPr>
          <w:rFonts w:eastAsia="Calibri"/>
          <w:b/>
          <w:noProof/>
          <w:sz w:val="28"/>
          <w:szCs w:val="28"/>
          <w:lang w:eastAsia="uk-UA"/>
        </w:rPr>
        <w:tab/>
      </w:r>
      <w:r w:rsidRPr="00316C7C">
        <w:rPr>
          <w:rFonts w:eastAsia="Calibri"/>
          <w:b/>
          <w:noProof/>
          <w:sz w:val="28"/>
          <w:szCs w:val="28"/>
          <w:lang w:eastAsia="uk-UA"/>
        </w:rPr>
        <w:tab/>
      </w:r>
      <w:r w:rsidRPr="00316C7C">
        <w:rPr>
          <w:rFonts w:eastAsia="Calibri"/>
          <w:b/>
          <w:noProof/>
          <w:sz w:val="28"/>
          <w:szCs w:val="28"/>
          <w:lang w:eastAsia="uk-UA"/>
        </w:rPr>
        <w:tab/>
      </w:r>
      <w:r w:rsidRPr="00316C7C">
        <w:rPr>
          <w:rFonts w:eastAsia="Calibri"/>
          <w:b/>
          <w:noProof/>
          <w:sz w:val="28"/>
          <w:szCs w:val="28"/>
          <w:lang w:eastAsia="uk-UA"/>
        </w:rPr>
        <w:tab/>
        <w:t xml:space="preserve">№___ </w:t>
      </w:r>
    </w:p>
    <w:p w14:paraId="46671E7B" w14:textId="77777777" w:rsidR="00F320B5" w:rsidRDefault="00F320B5" w:rsidP="00494C5B">
      <w:pPr>
        <w:pStyle w:val="a3"/>
        <w:rPr>
          <w:b/>
          <w:sz w:val="27"/>
        </w:rPr>
      </w:pPr>
    </w:p>
    <w:p w14:paraId="7D092574" w14:textId="4136A0CE" w:rsidR="00BF2CA4" w:rsidRDefault="00BF2CA4" w:rsidP="00494C5B">
      <w:pPr>
        <w:ind w:right="4539"/>
        <w:jc w:val="both"/>
        <w:rPr>
          <w:b/>
          <w:sz w:val="28"/>
        </w:rPr>
      </w:pPr>
      <w:r>
        <w:rPr>
          <w:b/>
          <w:sz w:val="28"/>
        </w:rPr>
        <w:t>Про схвалення</w:t>
      </w:r>
      <w:r w:rsidR="0014417D">
        <w:rPr>
          <w:b/>
          <w:sz w:val="28"/>
        </w:rPr>
        <w:t xml:space="preserve"> проєкту </w:t>
      </w:r>
      <w:r>
        <w:rPr>
          <w:b/>
          <w:sz w:val="28"/>
        </w:rPr>
        <w:t xml:space="preserve">Програми </w:t>
      </w:r>
      <w:r w:rsidR="0076584E">
        <w:rPr>
          <w:b/>
          <w:sz w:val="28"/>
        </w:rPr>
        <w:t>поповн</w:t>
      </w:r>
      <w:r>
        <w:rPr>
          <w:b/>
          <w:sz w:val="28"/>
        </w:rPr>
        <w:t>ення статутного капіталу КП «Чортків</w:t>
      </w:r>
      <w:r w:rsidR="00787C8E">
        <w:rPr>
          <w:b/>
          <w:sz w:val="28"/>
        </w:rPr>
        <w:t xml:space="preserve">ський </w:t>
      </w:r>
      <w:r>
        <w:rPr>
          <w:b/>
          <w:sz w:val="28"/>
        </w:rPr>
        <w:t>міськ</w:t>
      </w:r>
      <w:r w:rsidR="00787C8E">
        <w:rPr>
          <w:b/>
          <w:sz w:val="28"/>
        </w:rPr>
        <w:t xml:space="preserve">ий </w:t>
      </w:r>
      <w:r>
        <w:rPr>
          <w:b/>
          <w:sz w:val="28"/>
        </w:rPr>
        <w:t>транс</w:t>
      </w:r>
      <w:r w:rsidR="00787C8E">
        <w:rPr>
          <w:b/>
          <w:sz w:val="28"/>
        </w:rPr>
        <w:t>порт</w:t>
      </w:r>
      <w:r>
        <w:rPr>
          <w:b/>
          <w:sz w:val="28"/>
        </w:rPr>
        <w:t>» міської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2024-202</w:t>
      </w:r>
      <w:r w:rsidR="00537B45">
        <w:rPr>
          <w:b/>
          <w:sz w:val="28"/>
        </w:rPr>
        <w:t>7</w:t>
      </w:r>
      <w:r>
        <w:rPr>
          <w:b/>
          <w:sz w:val="28"/>
        </w:rPr>
        <w:t xml:space="preserve"> роки</w:t>
      </w:r>
    </w:p>
    <w:p w14:paraId="6FA422C6" w14:textId="77777777" w:rsidR="00316C7C" w:rsidRDefault="00316C7C" w:rsidP="00494C5B">
      <w:pPr>
        <w:ind w:right="471"/>
        <w:jc w:val="both"/>
        <w:rPr>
          <w:b/>
          <w:sz w:val="28"/>
        </w:rPr>
      </w:pPr>
    </w:p>
    <w:p w14:paraId="7E14F563" w14:textId="4F17D871" w:rsidR="00F320B5" w:rsidRPr="00BF2CA4" w:rsidRDefault="00BF2CA4" w:rsidP="00494C5B">
      <w:pPr>
        <w:ind w:right="-20" w:firstLine="809"/>
        <w:jc w:val="both"/>
        <w:rPr>
          <w:sz w:val="28"/>
          <w:szCs w:val="28"/>
        </w:rPr>
      </w:pPr>
      <w:r w:rsidRPr="00BF2CA4">
        <w:rPr>
          <w:sz w:val="28"/>
          <w:szCs w:val="28"/>
        </w:rPr>
        <w:t xml:space="preserve">З метою розвитку системи комунального господарства Чортківської міської територіальної громади, безперебійної роботи комунального підприємства, покращення матеріально-технічної бази, </w:t>
      </w:r>
      <w:r w:rsidR="001F591A">
        <w:rPr>
          <w:sz w:val="28"/>
          <w:szCs w:val="28"/>
        </w:rPr>
        <w:t>створення безпечних умов для перевезення</w:t>
      </w:r>
      <w:r w:rsidR="00A975E4">
        <w:rPr>
          <w:sz w:val="28"/>
          <w:szCs w:val="28"/>
        </w:rPr>
        <w:t xml:space="preserve"> пасажирів автомобільним транспортом, покращення якості та доступності пасажирських перевезень, </w:t>
      </w:r>
      <w:r w:rsidRPr="00BF2CA4">
        <w:rPr>
          <w:sz w:val="28"/>
          <w:szCs w:val="28"/>
        </w:rPr>
        <w:t xml:space="preserve">керуючись частиною 4 статті 78, </w:t>
      </w:r>
      <w:r w:rsidR="00046B44">
        <w:rPr>
          <w:sz w:val="28"/>
          <w:szCs w:val="28"/>
        </w:rPr>
        <w:t xml:space="preserve">статтею 135, </w:t>
      </w:r>
      <w:r w:rsidRPr="00BF2CA4">
        <w:rPr>
          <w:sz w:val="28"/>
          <w:szCs w:val="28"/>
        </w:rPr>
        <w:t>пунктом 1 статті 140 Господарського кодексу України, Законом України «Про публічні закупівлі», а</w:t>
      </w:r>
      <w:r w:rsidRPr="00BF2CA4">
        <w:rPr>
          <w:spacing w:val="25"/>
          <w:sz w:val="28"/>
          <w:szCs w:val="28"/>
        </w:rPr>
        <w:t xml:space="preserve"> </w:t>
      </w:r>
      <w:r w:rsidRPr="00BF2CA4">
        <w:rPr>
          <w:sz w:val="28"/>
          <w:szCs w:val="28"/>
        </w:rPr>
        <w:t>також</w:t>
      </w:r>
      <w:r w:rsidRPr="00BF2CA4">
        <w:rPr>
          <w:spacing w:val="25"/>
          <w:sz w:val="28"/>
          <w:szCs w:val="28"/>
        </w:rPr>
        <w:t xml:space="preserve"> </w:t>
      </w:r>
      <w:r w:rsidRPr="00BF2CA4">
        <w:rPr>
          <w:sz w:val="28"/>
          <w:szCs w:val="28"/>
        </w:rPr>
        <w:t xml:space="preserve">відповідно до </w:t>
      </w:r>
      <w:r w:rsidR="00046B44">
        <w:rPr>
          <w:sz w:val="28"/>
          <w:szCs w:val="28"/>
        </w:rPr>
        <w:t xml:space="preserve">пункту </w:t>
      </w:r>
      <w:r w:rsidR="0094484B" w:rsidRPr="00BF2CA4">
        <w:rPr>
          <w:sz w:val="28"/>
          <w:szCs w:val="28"/>
        </w:rPr>
        <w:t>1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частини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2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статті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52,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частин</w:t>
      </w:r>
      <w:r w:rsidR="00046B44">
        <w:rPr>
          <w:sz w:val="28"/>
          <w:szCs w:val="28"/>
        </w:rPr>
        <w:t>и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6 статті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59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Закону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України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«Про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місцеве</w:t>
      </w:r>
      <w:r w:rsidR="0094484B" w:rsidRPr="00BF2CA4">
        <w:rPr>
          <w:spacing w:val="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самоврядування в</w:t>
      </w:r>
      <w:r w:rsidR="0094484B" w:rsidRPr="00BF2CA4">
        <w:rPr>
          <w:spacing w:val="-1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Україні»,</w:t>
      </w:r>
      <w:r w:rsidR="0094484B" w:rsidRPr="00BF2CA4">
        <w:rPr>
          <w:spacing w:val="3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виконавчий</w:t>
      </w:r>
      <w:r w:rsidR="0094484B" w:rsidRPr="00BF2CA4">
        <w:rPr>
          <w:spacing w:val="10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комітет міської</w:t>
      </w:r>
      <w:r w:rsidR="0094484B" w:rsidRPr="00BF2CA4">
        <w:rPr>
          <w:spacing w:val="-3"/>
          <w:sz w:val="28"/>
          <w:szCs w:val="28"/>
        </w:rPr>
        <w:t xml:space="preserve"> </w:t>
      </w:r>
      <w:r w:rsidR="0094484B" w:rsidRPr="00BF2CA4">
        <w:rPr>
          <w:sz w:val="28"/>
          <w:szCs w:val="28"/>
        </w:rPr>
        <w:t>ради</w:t>
      </w:r>
    </w:p>
    <w:p w14:paraId="0516CB8F" w14:textId="77777777" w:rsidR="00F320B5" w:rsidRDefault="00F320B5" w:rsidP="00494C5B">
      <w:pPr>
        <w:pStyle w:val="a3"/>
      </w:pPr>
    </w:p>
    <w:p w14:paraId="568BD256" w14:textId="77777777" w:rsidR="00F320B5" w:rsidRDefault="0094484B" w:rsidP="00494C5B">
      <w:pPr>
        <w:ind w:left="119"/>
        <w:rPr>
          <w:b/>
          <w:sz w:val="28"/>
        </w:rPr>
      </w:pPr>
      <w:bookmarkStart w:id="0" w:name="ВИРІШИВ:"/>
      <w:bookmarkEnd w:id="0"/>
      <w:r>
        <w:rPr>
          <w:b/>
          <w:sz w:val="28"/>
        </w:rPr>
        <w:t>ВИРІШИВ:</w:t>
      </w:r>
    </w:p>
    <w:p w14:paraId="4D111F95" w14:textId="77777777" w:rsidR="00F320B5" w:rsidRDefault="00F320B5" w:rsidP="00494C5B">
      <w:pPr>
        <w:pStyle w:val="a3"/>
        <w:rPr>
          <w:b/>
          <w:sz w:val="27"/>
        </w:rPr>
      </w:pPr>
    </w:p>
    <w:p w14:paraId="24F57803" w14:textId="1F32D89B" w:rsidR="00F320B5" w:rsidRDefault="0094484B" w:rsidP="00494C5B">
      <w:pPr>
        <w:pStyle w:val="a4"/>
        <w:numPr>
          <w:ilvl w:val="0"/>
          <w:numId w:val="1"/>
        </w:numPr>
        <w:tabs>
          <w:tab w:val="left" w:pos="1253"/>
          <w:tab w:val="left" w:pos="9639"/>
        </w:tabs>
        <w:ind w:right="0" w:firstLine="566"/>
        <w:rPr>
          <w:sz w:val="28"/>
        </w:rPr>
      </w:pPr>
      <w:r>
        <w:rPr>
          <w:sz w:val="28"/>
        </w:rPr>
        <w:t xml:space="preserve">Схвалити проєкт Програми </w:t>
      </w:r>
      <w:r w:rsidR="00494C5B">
        <w:rPr>
          <w:color w:val="FF0000"/>
          <w:sz w:val="28"/>
        </w:rPr>
        <w:t>поповнення</w:t>
      </w:r>
      <w:r w:rsidR="00BF2CA4">
        <w:rPr>
          <w:sz w:val="28"/>
        </w:rPr>
        <w:t xml:space="preserve"> </w:t>
      </w:r>
      <w:r w:rsidR="0014417D">
        <w:rPr>
          <w:sz w:val="28"/>
        </w:rPr>
        <w:t>статутного капіталу КП «Чортків</w:t>
      </w:r>
      <w:r w:rsidR="00787C8E">
        <w:rPr>
          <w:sz w:val="28"/>
        </w:rPr>
        <w:t xml:space="preserve">ський </w:t>
      </w:r>
      <w:r w:rsidR="0014417D">
        <w:rPr>
          <w:sz w:val="28"/>
        </w:rPr>
        <w:t>міськ</w:t>
      </w:r>
      <w:r w:rsidR="00787C8E">
        <w:rPr>
          <w:sz w:val="28"/>
        </w:rPr>
        <w:t xml:space="preserve">ий </w:t>
      </w:r>
      <w:r w:rsidR="0014417D">
        <w:rPr>
          <w:sz w:val="28"/>
        </w:rPr>
        <w:t>транс</w:t>
      </w:r>
      <w:r w:rsidR="00787C8E">
        <w:rPr>
          <w:sz w:val="28"/>
        </w:rPr>
        <w:t>порт</w:t>
      </w:r>
      <w:r w:rsidR="0014417D">
        <w:rPr>
          <w:sz w:val="28"/>
        </w:rPr>
        <w:t>» міської ради на 2024-202</w:t>
      </w:r>
      <w:r w:rsidR="00537B45">
        <w:rPr>
          <w:sz w:val="28"/>
        </w:rPr>
        <w:t>7</w:t>
      </w:r>
      <w:r w:rsidR="0014417D">
        <w:rPr>
          <w:sz w:val="28"/>
        </w:rPr>
        <w:t xml:space="preserve"> роки</w:t>
      </w:r>
      <w:r w:rsidR="005D05F7">
        <w:rPr>
          <w:sz w:val="28"/>
        </w:rPr>
        <w:t xml:space="preserve"> (далі – Програма)</w:t>
      </w:r>
      <w:r>
        <w:rPr>
          <w:sz w:val="28"/>
        </w:rPr>
        <w:t>, згідно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додатком.</w:t>
      </w:r>
    </w:p>
    <w:p w14:paraId="7809DF9B" w14:textId="10CBF93F" w:rsidR="00F320B5" w:rsidRDefault="0094484B" w:rsidP="00494C5B">
      <w:pPr>
        <w:pStyle w:val="a4"/>
        <w:numPr>
          <w:ilvl w:val="0"/>
          <w:numId w:val="1"/>
        </w:numPr>
        <w:tabs>
          <w:tab w:val="left" w:pos="1253"/>
        </w:tabs>
        <w:ind w:right="0" w:firstLine="566"/>
        <w:rPr>
          <w:sz w:val="28"/>
        </w:rPr>
      </w:pPr>
      <w:r>
        <w:rPr>
          <w:sz w:val="28"/>
        </w:rPr>
        <w:t>Доручити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</w:t>
      </w:r>
      <w:r w:rsidR="005D05F7">
        <w:rPr>
          <w:sz w:val="28"/>
        </w:rPr>
        <w:t>ю</w:t>
      </w:r>
      <w:r w:rsidR="0014417D">
        <w:rPr>
          <w:sz w:val="28"/>
        </w:rPr>
        <w:t xml:space="preserve"> комунального 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 ради забезпечити подання проєкту Програми на розгляд сесії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ради.</w:t>
      </w:r>
    </w:p>
    <w:p w14:paraId="3F230281" w14:textId="51EDC062" w:rsidR="00046B44" w:rsidRDefault="00046B44" w:rsidP="00494C5B">
      <w:pPr>
        <w:pStyle w:val="a4"/>
        <w:numPr>
          <w:ilvl w:val="0"/>
          <w:numId w:val="1"/>
        </w:numPr>
        <w:tabs>
          <w:tab w:val="left" w:pos="1253"/>
        </w:tabs>
        <w:ind w:right="0" w:firstLine="566"/>
        <w:rPr>
          <w:sz w:val="28"/>
        </w:rPr>
      </w:pPr>
      <w:r>
        <w:rPr>
          <w:sz w:val="28"/>
        </w:rPr>
        <w:t>Копію рішення направити управлінню комунального господарства міської ради.</w:t>
      </w:r>
    </w:p>
    <w:p w14:paraId="2DD43951" w14:textId="02DC18FE" w:rsidR="00F320B5" w:rsidRDefault="0094484B" w:rsidP="00494C5B">
      <w:pPr>
        <w:pStyle w:val="a4"/>
        <w:numPr>
          <w:ilvl w:val="0"/>
          <w:numId w:val="1"/>
        </w:numPr>
        <w:tabs>
          <w:tab w:val="left" w:pos="1253"/>
        </w:tabs>
        <w:ind w:right="0" w:firstLine="566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 голови з питань діяльності виконавчих органів міської ради Наталію</w:t>
      </w:r>
      <w:r>
        <w:rPr>
          <w:spacing w:val="1"/>
          <w:sz w:val="28"/>
        </w:rPr>
        <w:t xml:space="preserve"> </w:t>
      </w:r>
      <w:r>
        <w:rPr>
          <w:sz w:val="28"/>
        </w:rPr>
        <w:t>ВОЙЦЕХОВСЬКУ</w:t>
      </w:r>
      <w:r w:rsidR="005D05F7">
        <w:rPr>
          <w:sz w:val="28"/>
        </w:rPr>
        <w:t>.</w:t>
      </w:r>
    </w:p>
    <w:p w14:paraId="41A7A394" w14:textId="77777777" w:rsidR="00F320B5" w:rsidRDefault="00F320B5" w:rsidP="00494C5B">
      <w:pPr>
        <w:pStyle w:val="a3"/>
        <w:rPr>
          <w:sz w:val="30"/>
        </w:rPr>
      </w:pPr>
    </w:p>
    <w:p w14:paraId="573B45B9" w14:textId="77777777" w:rsidR="00F320B5" w:rsidRDefault="00F320B5" w:rsidP="00494C5B">
      <w:pPr>
        <w:pStyle w:val="a3"/>
        <w:rPr>
          <w:sz w:val="26"/>
        </w:rPr>
      </w:pPr>
    </w:p>
    <w:p w14:paraId="2710073E" w14:textId="77777777" w:rsidR="00787C8E" w:rsidRDefault="0014417D" w:rsidP="00494C5B">
      <w:pPr>
        <w:tabs>
          <w:tab w:val="left" w:pos="7809"/>
        </w:tabs>
        <w:ind w:left="119"/>
        <w:rPr>
          <w:b/>
          <w:sz w:val="28"/>
        </w:rPr>
      </w:pPr>
      <w:r>
        <w:rPr>
          <w:b/>
          <w:sz w:val="28"/>
        </w:rPr>
        <w:t xml:space="preserve">Міський голова                                                    </w:t>
      </w:r>
      <w:r w:rsidR="00997F16">
        <w:rPr>
          <w:b/>
          <w:sz w:val="28"/>
        </w:rPr>
        <w:t xml:space="preserve">       </w:t>
      </w:r>
      <w:r w:rsidR="00BE50EF">
        <w:rPr>
          <w:b/>
          <w:sz w:val="28"/>
        </w:rPr>
        <w:t xml:space="preserve"> Володимир ШМАТЬКО</w:t>
      </w:r>
      <w:r w:rsidR="00787C8E">
        <w:rPr>
          <w:b/>
          <w:sz w:val="28"/>
        </w:rPr>
        <w:t xml:space="preserve"> </w:t>
      </w:r>
    </w:p>
    <w:p w14:paraId="751BD602" w14:textId="77777777" w:rsidR="00787C8E" w:rsidRDefault="00787C8E" w:rsidP="00494C5B">
      <w:pPr>
        <w:tabs>
          <w:tab w:val="left" w:pos="7809"/>
        </w:tabs>
        <w:ind w:left="119"/>
        <w:rPr>
          <w:b/>
          <w:sz w:val="28"/>
        </w:rPr>
      </w:pPr>
    </w:p>
    <w:p w14:paraId="12AE67EF" w14:textId="2CF2AE77" w:rsidR="005D05F7" w:rsidRPr="00BE50EF" w:rsidRDefault="005D05F7" w:rsidP="00494C5B">
      <w:pPr>
        <w:tabs>
          <w:tab w:val="left" w:pos="7809"/>
        </w:tabs>
        <w:ind w:left="119"/>
        <w:rPr>
          <w:sz w:val="24"/>
          <w:szCs w:val="24"/>
        </w:rPr>
      </w:pPr>
      <w:r w:rsidRPr="00BE50EF">
        <w:rPr>
          <w:sz w:val="24"/>
          <w:szCs w:val="24"/>
        </w:rPr>
        <w:t>Васильченко А.</w:t>
      </w:r>
      <w:r>
        <w:rPr>
          <w:sz w:val="24"/>
          <w:szCs w:val="24"/>
        </w:rPr>
        <w:t>Є.</w:t>
      </w:r>
    </w:p>
    <w:p w14:paraId="4C72B44C" w14:textId="77777777" w:rsidR="00BE50EF" w:rsidRPr="00BE50EF" w:rsidRDefault="00BE50EF" w:rsidP="00494C5B">
      <w:pPr>
        <w:ind w:right="263" w:firstLine="142"/>
        <w:rPr>
          <w:sz w:val="24"/>
          <w:szCs w:val="24"/>
        </w:rPr>
      </w:pPr>
      <w:r w:rsidRPr="00BE50EF">
        <w:rPr>
          <w:sz w:val="24"/>
          <w:szCs w:val="24"/>
        </w:rPr>
        <w:t>Войцеховська Н</w:t>
      </w:r>
      <w:r>
        <w:rPr>
          <w:sz w:val="24"/>
          <w:szCs w:val="24"/>
        </w:rPr>
        <w:t>.М.</w:t>
      </w:r>
    </w:p>
    <w:p w14:paraId="7CE46266" w14:textId="693ABC21" w:rsidR="005D05F7" w:rsidRDefault="005D05F7" w:rsidP="00494C5B">
      <w:pPr>
        <w:ind w:right="263" w:firstLine="142"/>
        <w:rPr>
          <w:sz w:val="24"/>
          <w:szCs w:val="24"/>
        </w:rPr>
      </w:pPr>
      <w:r>
        <w:rPr>
          <w:sz w:val="24"/>
          <w:szCs w:val="24"/>
        </w:rPr>
        <w:t>Вандяк Н.</w:t>
      </w:r>
    </w:p>
    <w:p w14:paraId="58EAA0EE" w14:textId="30A2F41D" w:rsidR="005D05F7" w:rsidRPr="00BE50EF" w:rsidRDefault="005D05F7" w:rsidP="00494C5B">
      <w:pPr>
        <w:ind w:right="263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Мацевко І.А.</w:t>
      </w:r>
    </w:p>
    <w:p w14:paraId="36391AA4" w14:textId="77777777" w:rsidR="005D05F7" w:rsidRPr="00BE50EF" w:rsidRDefault="005D05F7" w:rsidP="00494C5B">
      <w:pPr>
        <w:ind w:right="263"/>
        <w:rPr>
          <w:sz w:val="24"/>
          <w:szCs w:val="24"/>
        </w:rPr>
      </w:pPr>
    </w:p>
    <w:sectPr w:rsidR="005D05F7" w:rsidRPr="00BE50EF" w:rsidSect="00195E84">
      <w:pgSz w:w="11910" w:h="16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749"/>
    <w:multiLevelType w:val="hybridMultilevel"/>
    <w:tmpl w:val="66F06120"/>
    <w:lvl w:ilvl="0" w:tplc="A628EF3E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DA3966">
      <w:numFmt w:val="bullet"/>
      <w:lvlText w:val="•"/>
      <w:lvlJc w:val="left"/>
      <w:pPr>
        <w:ind w:left="1118" w:hanging="567"/>
      </w:pPr>
      <w:rPr>
        <w:rFonts w:hint="default"/>
        <w:lang w:val="uk-UA" w:eastAsia="en-US" w:bidi="ar-SA"/>
      </w:rPr>
    </w:lvl>
    <w:lvl w:ilvl="2" w:tplc="8C8A2D52">
      <w:numFmt w:val="bullet"/>
      <w:lvlText w:val="•"/>
      <w:lvlJc w:val="left"/>
      <w:pPr>
        <w:ind w:left="2116" w:hanging="567"/>
      </w:pPr>
      <w:rPr>
        <w:rFonts w:hint="default"/>
        <w:lang w:val="uk-UA" w:eastAsia="en-US" w:bidi="ar-SA"/>
      </w:rPr>
    </w:lvl>
    <w:lvl w:ilvl="3" w:tplc="2D30051E">
      <w:numFmt w:val="bullet"/>
      <w:lvlText w:val="•"/>
      <w:lvlJc w:val="left"/>
      <w:pPr>
        <w:ind w:left="3115" w:hanging="567"/>
      </w:pPr>
      <w:rPr>
        <w:rFonts w:hint="default"/>
        <w:lang w:val="uk-UA" w:eastAsia="en-US" w:bidi="ar-SA"/>
      </w:rPr>
    </w:lvl>
    <w:lvl w:ilvl="4" w:tplc="A8F41E80">
      <w:numFmt w:val="bullet"/>
      <w:lvlText w:val="•"/>
      <w:lvlJc w:val="left"/>
      <w:pPr>
        <w:ind w:left="4113" w:hanging="567"/>
      </w:pPr>
      <w:rPr>
        <w:rFonts w:hint="default"/>
        <w:lang w:val="uk-UA" w:eastAsia="en-US" w:bidi="ar-SA"/>
      </w:rPr>
    </w:lvl>
    <w:lvl w:ilvl="5" w:tplc="64BAC41A">
      <w:numFmt w:val="bullet"/>
      <w:lvlText w:val="•"/>
      <w:lvlJc w:val="left"/>
      <w:pPr>
        <w:ind w:left="5112" w:hanging="567"/>
      </w:pPr>
      <w:rPr>
        <w:rFonts w:hint="default"/>
        <w:lang w:val="uk-UA" w:eastAsia="en-US" w:bidi="ar-SA"/>
      </w:rPr>
    </w:lvl>
    <w:lvl w:ilvl="6" w:tplc="90C44EC8">
      <w:numFmt w:val="bullet"/>
      <w:lvlText w:val="•"/>
      <w:lvlJc w:val="left"/>
      <w:pPr>
        <w:ind w:left="6110" w:hanging="567"/>
      </w:pPr>
      <w:rPr>
        <w:rFonts w:hint="default"/>
        <w:lang w:val="uk-UA" w:eastAsia="en-US" w:bidi="ar-SA"/>
      </w:rPr>
    </w:lvl>
    <w:lvl w:ilvl="7" w:tplc="A200434A">
      <w:numFmt w:val="bullet"/>
      <w:lvlText w:val="•"/>
      <w:lvlJc w:val="left"/>
      <w:pPr>
        <w:ind w:left="7108" w:hanging="567"/>
      </w:pPr>
      <w:rPr>
        <w:rFonts w:hint="default"/>
        <w:lang w:val="uk-UA" w:eastAsia="en-US" w:bidi="ar-SA"/>
      </w:rPr>
    </w:lvl>
    <w:lvl w:ilvl="8" w:tplc="CF020646">
      <w:numFmt w:val="bullet"/>
      <w:lvlText w:val="•"/>
      <w:lvlJc w:val="left"/>
      <w:pPr>
        <w:ind w:left="8107" w:hanging="567"/>
      </w:pPr>
      <w:rPr>
        <w:rFonts w:hint="default"/>
        <w:lang w:val="uk-UA" w:eastAsia="en-US" w:bidi="ar-SA"/>
      </w:rPr>
    </w:lvl>
  </w:abstractNum>
  <w:abstractNum w:abstractNumId="1" w15:restartNumberingAfterBreak="0">
    <w:nsid w:val="17024A33"/>
    <w:multiLevelType w:val="hybridMultilevel"/>
    <w:tmpl w:val="7F5C4F32"/>
    <w:lvl w:ilvl="0" w:tplc="8AC8A30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0BC9488">
      <w:numFmt w:val="bullet"/>
      <w:lvlText w:val="•"/>
      <w:lvlJc w:val="left"/>
      <w:pPr>
        <w:ind w:left="642" w:hanging="164"/>
      </w:pPr>
      <w:rPr>
        <w:rFonts w:hint="default"/>
        <w:lang w:val="uk-UA" w:eastAsia="en-US" w:bidi="ar-SA"/>
      </w:rPr>
    </w:lvl>
    <w:lvl w:ilvl="2" w:tplc="ACF4AD84">
      <w:numFmt w:val="bullet"/>
      <w:lvlText w:val="•"/>
      <w:lvlJc w:val="left"/>
      <w:pPr>
        <w:ind w:left="1164" w:hanging="164"/>
      </w:pPr>
      <w:rPr>
        <w:rFonts w:hint="default"/>
        <w:lang w:val="uk-UA" w:eastAsia="en-US" w:bidi="ar-SA"/>
      </w:rPr>
    </w:lvl>
    <w:lvl w:ilvl="3" w:tplc="3D72B822">
      <w:numFmt w:val="bullet"/>
      <w:lvlText w:val="•"/>
      <w:lvlJc w:val="left"/>
      <w:pPr>
        <w:ind w:left="1687" w:hanging="164"/>
      </w:pPr>
      <w:rPr>
        <w:rFonts w:hint="default"/>
        <w:lang w:val="uk-UA" w:eastAsia="en-US" w:bidi="ar-SA"/>
      </w:rPr>
    </w:lvl>
    <w:lvl w:ilvl="4" w:tplc="9F0E5806">
      <w:numFmt w:val="bullet"/>
      <w:lvlText w:val="•"/>
      <w:lvlJc w:val="left"/>
      <w:pPr>
        <w:ind w:left="2209" w:hanging="164"/>
      </w:pPr>
      <w:rPr>
        <w:rFonts w:hint="default"/>
        <w:lang w:val="uk-UA" w:eastAsia="en-US" w:bidi="ar-SA"/>
      </w:rPr>
    </w:lvl>
    <w:lvl w:ilvl="5" w:tplc="5F3E2A52">
      <w:numFmt w:val="bullet"/>
      <w:lvlText w:val="•"/>
      <w:lvlJc w:val="left"/>
      <w:pPr>
        <w:ind w:left="2732" w:hanging="164"/>
      </w:pPr>
      <w:rPr>
        <w:rFonts w:hint="default"/>
        <w:lang w:val="uk-UA" w:eastAsia="en-US" w:bidi="ar-SA"/>
      </w:rPr>
    </w:lvl>
    <w:lvl w:ilvl="6" w:tplc="F6FE1C50">
      <w:numFmt w:val="bullet"/>
      <w:lvlText w:val="•"/>
      <w:lvlJc w:val="left"/>
      <w:pPr>
        <w:ind w:left="3254" w:hanging="164"/>
      </w:pPr>
      <w:rPr>
        <w:rFonts w:hint="default"/>
        <w:lang w:val="uk-UA" w:eastAsia="en-US" w:bidi="ar-SA"/>
      </w:rPr>
    </w:lvl>
    <w:lvl w:ilvl="7" w:tplc="A802EA48">
      <w:numFmt w:val="bullet"/>
      <w:lvlText w:val="•"/>
      <w:lvlJc w:val="left"/>
      <w:pPr>
        <w:ind w:left="3776" w:hanging="164"/>
      </w:pPr>
      <w:rPr>
        <w:rFonts w:hint="default"/>
        <w:lang w:val="uk-UA" w:eastAsia="en-US" w:bidi="ar-SA"/>
      </w:rPr>
    </w:lvl>
    <w:lvl w:ilvl="8" w:tplc="78083128">
      <w:numFmt w:val="bullet"/>
      <w:lvlText w:val="•"/>
      <w:lvlJc w:val="left"/>
      <w:pPr>
        <w:ind w:left="4299" w:hanging="164"/>
      </w:pPr>
      <w:rPr>
        <w:rFonts w:hint="default"/>
        <w:lang w:val="uk-UA" w:eastAsia="en-US" w:bidi="ar-SA"/>
      </w:rPr>
    </w:lvl>
  </w:abstractNum>
  <w:num w:numId="1" w16cid:durableId="592671388">
    <w:abstractNumId w:val="0"/>
  </w:num>
  <w:num w:numId="2" w16cid:durableId="169708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0B5"/>
    <w:rsid w:val="00046B44"/>
    <w:rsid w:val="00074531"/>
    <w:rsid w:val="0014417D"/>
    <w:rsid w:val="00195E84"/>
    <w:rsid w:val="001F591A"/>
    <w:rsid w:val="002C7942"/>
    <w:rsid w:val="00316C7C"/>
    <w:rsid w:val="003A0C24"/>
    <w:rsid w:val="003A55C6"/>
    <w:rsid w:val="00494C5B"/>
    <w:rsid w:val="00504FF7"/>
    <w:rsid w:val="00537B45"/>
    <w:rsid w:val="00575185"/>
    <w:rsid w:val="005A5801"/>
    <w:rsid w:val="005D05F7"/>
    <w:rsid w:val="006A1F2E"/>
    <w:rsid w:val="0076584E"/>
    <w:rsid w:val="00766EB6"/>
    <w:rsid w:val="00787C8E"/>
    <w:rsid w:val="007929BE"/>
    <w:rsid w:val="0083397E"/>
    <w:rsid w:val="008B6FB6"/>
    <w:rsid w:val="008C1899"/>
    <w:rsid w:val="00933B6F"/>
    <w:rsid w:val="0094484B"/>
    <w:rsid w:val="00997F16"/>
    <w:rsid w:val="00A975E4"/>
    <w:rsid w:val="00AA75D8"/>
    <w:rsid w:val="00BE50EF"/>
    <w:rsid w:val="00BF2CA4"/>
    <w:rsid w:val="00F320B5"/>
    <w:rsid w:val="00F860B9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20FE"/>
  <w15:docId w15:val="{6898C5A6-D144-4504-B208-AEF02AB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344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26</cp:revision>
  <cp:lastPrinted>2024-03-05T07:47:00Z</cp:lastPrinted>
  <dcterms:created xsi:type="dcterms:W3CDTF">2024-01-30T14:06:00Z</dcterms:created>
  <dcterms:modified xsi:type="dcterms:W3CDTF">2024-03-05T13:39:00Z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