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4545A5" w:rsidRPr="008E5C60" w:rsidRDefault="004545A5" w:rsidP="009B28A3">
      <w:pPr>
        <w:jc w:val="both"/>
        <w:rPr>
          <w:b/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для </w:t>
      </w:r>
      <w:r w:rsidR="00D32AE6" w:rsidRPr="008E5C60">
        <w:rPr>
          <w:b/>
          <w:color w:val="000000" w:themeColor="text1"/>
          <w:sz w:val="28"/>
          <w:szCs w:val="28"/>
        </w:rPr>
        <w:t xml:space="preserve">будівництва готельно-ресторанного комплексу з магазинами та логістично-автомобільним центром по вул. </w:t>
      </w:r>
      <w:proofErr w:type="spellStart"/>
      <w:r w:rsidR="00D32AE6" w:rsidRPr="008E5C60">
        <w:rPr>
          <w:b/>
          <w:color w:val="000000" w:themeColor="text1"/>
          <w:sz w:val="28"/>
          <w:szCs w:val="28"/>
        </w:rPr>
        <w:t>Копичинецька</w:t>
      </w:r>
      <w:proofErr w:type="spellEnd"/>
      <w:r w:rsidR="00D32AE6" w:rsidRPr="008E5C60">
        <w:rPr>
          <w:b/>
          <w:color w:val="000000" w:themeColor="text1"/>
          <w:sz w:val="28"/>
          <w:szCs w:val="28"/>
        </w:rPr>
        <w:t xml:space="preserve">, м. Чортків, </w:t>
      </w:r>
      <w:proofErr w:type="spellStart"/>
      <w:r w:rsidR="00D32AE6" w:rsidRPr="008E5C60">
        <w:rPr>
          <w:b/>
          <w:color w:val="000000" w:themeColor="text1"/>
          <w:sz w:val="28"/>
          <w:szCs w:val="28"/>
        </w:rPr>
        <w:t>Чортківська</w:t>
      </w:r>
      <w:proofErr w:type="spellEnd"/>
      <w:r w:rsidR="00D32AE6" w:rsidRPr="008E5C60">
        <w:rPr>
          <w:b/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</w:p>
    <w:p w:rsidR="00D32AE6" w:rsidRPr="008E5C60" w:rsidRDefault="00D32AE6" w:rsidP="009B28A3">
      <w:pPr>
        <w:jc w:val="both"/>
        <w:rPr>
          <w:color w:val="000000" w:themeColor="text1"/>
          <w:sz w:val="28"/>
        </w:rPr>
      </w:pPr>
    </w:p>
    <w:p w:rsidR="00A25526" w:rsidRPr="008E5C60" w:rsidRDefault="00A25526" w:rsidP="00D32AE6">
      <w:pPr>
        <w:ind w:firstLine="567"/>
        <w:jc w:val="both"/>
        <w:rPr>
          <w:b/>
          <w:color w:val="000000" w:themeColor="text1"/>
          <w:sz w:val="28"/>
          <w:szCs w:val="25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D32AE6" w:rsidRPr="008E5C60">
        <w:rPr>
          <w:color w:val="000000" w:themeColor="text1"/>
          <w:sz w:val="28"/>
          <w:szCs w:val="28"/>
        </w:rPr>
        <w:t xml:space="preserve">для будівництва готельно-ресторанного комплексу з магазинами  та логістично-автомобільним центром по вул. </w:t>
      </w:r>
      <w:proofErr w:type="spellStart"/>
      <w:r w:rsidR="00D32AE6" w:rsidRPr="008E5C60">
        <w:rPr>
          <w:color w:val="000000" w:themeColor="text1"/>
          <w:sz w:val="28"/>
          <w:szCs w:val="28"/>
        </w:rPr>
        <w:t>Копичинецька</w:t>
      </w:r>
      <w:proofErr w:type="spellEnd"/>
      <w:r w:rsidR="00D32AE6" w:rsidRPr="008E5C60">
        <w:rPr>
          <w:color w:val="000000" w:themeColor="text1"/>
          <w:sz w:val="28"/>
          <w:szCs w:val="28"/>
        </w:rPr>
        <w:t xml:space="preserve">, м. Чортків, </w:t>
      </w:r>
      <w:proofErr w:type="spellStart"/>
      <w:r w:rsidR="00D32AE6" w:rsidRPr="008E5C60">
        <w:rPr>
          <w:color w:val="000000" w:themeColor="text1"/>
          <w:sz w:val="28"/>
          <w:szCs w:val="28"/>
        </w:rPr>
        <w:t>Чортківська</w:t>
      </w:r>
      <w:proofErr w:type="spellEnd"/>
      <w:r w:rsidR="00D32AE6" w:rsidRPr="008E5C60"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  <w:r w:rsidRPr="008E5C60">
        <w:rPr>
          <w:color w:val="000000" w:themeColor="text1"/>
          <w:sz w:val="28"/>
        </w:rPr>
        <w:t xml:space="preserve">, враховуючи схвалення детального плану території на громадських слуханнях </w:t>
      </w:r>
      <w:r w:rsidR="008E5C60">
        <w:rPr>
          <w:color w:val="000000" w:themeColor="text1"/>
          <w:sz w:val="28"/>
        </w:rPr>
        <w:t xml:space="preserve">                        </w:t>
      </w:r>
      <w:r w:rsidRPr="008E5C60">
        <w:rPr>
          <w:color w:val="000000" w:themeColor="text1"/>
          <w:sz w:val="28"/>
        </w:rPr>
        <w:t>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</w:t>
      </w:r>
      <w:r w:rsidR="008E5C60">
        <w:rPr>
          <w:color w:val="000000" w:themeColor="text1"/>
          <w:sz w:val="28"/>
        </w:rPr>
        <w:t xml:space="preserve">                    </w:t>
      </w:r>
      <w:r w:rsidRPr="008E5C60">
        <w:rPr>
          <w:color w:val="000000" w:themeColor="text1"/>
          <w:sz w:val="28"/>
        </w:rPr>
        <w:t xml:space="preserve">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 xml:space="preserve">, відповідно до статей 2, 8, 10, 16, 19, 21, 24 Закону України </w:t>
      </w:r>
      <w:r w:rsidR="008E5C60">
        <w:rPr>
          <w:color w:val="000000" w:themeColor="text1"/>
          <w:sz w:val="28"/>
        </w:rPr>
        <w:t xml:space="preserve">      </w:t>
      </w:r>
      <w:r w:rsidRPr="008E5C60">
        <w:rPr>
          <w:color w:val="000000" w:themeColor="text1"/>
          <w:sz w:val="28"/>
        </w:rPr>
        <w:t>«Про регулювання містобудівної діяльності», статті 12 Закону України</w:t>
      </w:r>
      <w:r w:rsidR="008E5C60">
        <w:rPr>
          <w:color w:val="000000" w:themeColor="text1"/>
          <w:sz w:val="28"/>
        </w:rPr>
        <w:t xml:space="preserve">        </w:t>
      </w:r>
      <w:r w:rsidRPr="008E5C60">
        <w:rPr>
          <w:color w:val="000000" w:themeColor="text1"/>
          <w:sz w:val="28"/>
        </w:rPr>
        <w:t xml:space="preserve">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D32AE6" w:rsidRPr="00D32AE6" w:rsidRDefault="00887BF7" w:rsidP="00D32AE6">
      <w:pPr>
        <w:pStyle w:val="a7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5"/>
        </w:rPr>
      </w:pPr>
      <w:r w:rsidRPr="00D32AE6">
        <w:rPr>
          <w:color w:val="000000" w:themeColor="text1"/>
          <w:sz w:val="28"/>
        </w:rPr>
        <w:t xml:space="preserve">Затвердити </w:t>
      </w:r>
      <w:r w:rsidR="004545A5" w:rsidRPr="00D32AE6">
        <w:rPr>
          <w:color w:val="000000" w:themeColor="text1"/>
          <w:sz w:val="28"/>
        </w:rPr>
        <w:t>детальний план території</w:t>
      </w:r>
      <w:r w:rsidR="004545A5" w:rsidRPr="00D32AE6">
        <w:rPr>
          <w:color w:val="000000" w:themeColor="text1"/>
          <w:sz w:val="28"/>
          <w:szCs w:val="25"/>
        </w:rPr>
        <w:t xml:space="preserve"> </w:t>
      </w:r>
      <w:r w:rsidR="00D32AE6" w:rsidRPr="00D32AE6">
        <w:rPr>
          <w:color w:val="000000" w:themeColor="text1"/>
          <w:sz w:val="28"/>
          <w:szCs w:val="28"/>
        </w:rPr>
        <w:t xml:space="preserve">для будівництва готельно-ресторанного комплексу з магазинами  та логістично-автомобільним центром по вул. </w:t>
      </w:r>
      <w:proofErr w:type="spellStart"/>
      <w:r w:rsidR="00D32AE6" w:rsidRPr="00D32AE6">
        <w:rPr>
          <w:color w:val="000000" w:themeColor="text1"/>
          <w:sz w:val="28"/>
          <w:szCs w:val="28"/>
        </w:rPr>
        <w:t>Копичинецька</w:t>
      </w:r>
      <w:proofErr w:type="spellEnd"/>
      <w:r w:rsidR="00D32AE6" w:rsidRPr="00D32AE6">
        <w:rPr>
          <w:color w:val="000000" w:themeColor="text1"/>
          <w:sz w:val="28"/>
          <w:szCs w:val="28"/>
        </w:rPr>
        <w:t xml:space="preserve">, м. Чортків, </w:t>
      </w:r>
      <w:proofErr w:type="spellStart"/>
      <w:r w:rsidR="00D32AE6" w:rsidRPr="00D32AE6">
        <w:rPr>
          <w:color w:val="000000" w:themeColor="text1"/>
          <w:sz w:val="28"/>
          <w:szCs w:val="28"/>
        </w:rPr>
        <w:t>Чортківська</w:t>
      </w:r>
      <w:proofErr w:type="spellEnd"/>
      <w:r w:rsidR="00D32AE6" w:rsidRPr="00D32AE6"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  <w:r w:rsidR="008E5C60">
        <w:rPr>
          <w:color w:val="000000" w:themeColor="text1"/>
          <w:sz w:val="28"/>
          <w:szCs w:val="28"/>
        </w:rPr>
        <w:t xml:space="preserve"> (далі – Детальний план території)</w:t>
      </w:r>
      <w:r w:rsidR="00D32AE6" w:rsidRPr="00D32AE6">
        <w:rPr>
          <w:color w:val="000000" w:themeColor="text1"/>
          <w:sz w:val="28"/>
          <w:szCs w:val="28"/>
        </w:rPr>
        <w:t>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Pr="00CB6FF8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605FE5" w:rsidRPr="00CB6FF8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B49A5"/>
    <w:rsid w:val="002C2DE0"/>
    <w:rsid w:val="002D11F0"/>
    <w:rsid w:val="002E6FCF"/>
    <w:rsid w:val="00321AA2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B6FF8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345</cp:revision>
  <cp:lastPrinted>2024-03-22T06:11:00Z</cp:lastPrinted>
  <dcterms:created xsi:type="dcterms:W3CDTF">2022-02-04T05:48:00Z</dcterms:created>
  <dcterms:modified xsi:type="dcterms:W3CDTF">2024-03-22T06:11:00Z</dcterms:modified>
</cp:coreProperties>
</file>