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DF" w:rsidRPr="00000A9B" w:rsidRDefault="00000A9B" w:rsidP="00000A9B">
      <w:pPr>
        <w:pStyle w:val="Standard"/>
        <w:jc w:val="center"/>
        <w:rPr>
          <w:rFonts w:ascii="Times New Roman" w:eastAsia="Calibri" w:hAnsi="Times New Roman" w:cs="Times New Roman"/>
          <w:i/>
          <w:color w:val="auto"/>
          <w:sz w:val="28"/>
          <w:szCs w:val="28"/>
        </w:rPr>
      </w:pPr>
      <w:r>
        <w:rPr>
          <w:rFonts w:ascii="Times New Roman" w:eastAsia="Calibri" w:hAnsi="Times New Roman" w:cs="Times New Roman"/>
          <w:i/>
          <w:color w:val="auto"/>
          <w:sz w:val="28"/>
          <w:szCs w:val="28"/>
        </w:rPr>
        <w:t xml:space="preserve">                                                       </w:t>
      </w:r>
      <w:r w:rsidRPr="00000A9B">
        <w:rPr>
          <w:rFonts w:ascii="Times New Roman" w:eastAsia="Calibri" w:hAnsi="Times New Roman" w:cs="Times New Roman"/>
          <w:i/>
          <w:color w:val="auto"/>
          <w:sz w:val="28"/>
          <w:szCs w:val="28"/>
        </w:rPr>
        <w:t>Додаток 2 до рішення міської ради</w:t>
      </w:r>
    </w:p>
    <w:p w:rsidR="00000A9B" w:rsidRPr="00000A9B" w:rsidRDefault="00000A9B" w:rsidP="00000A9B">
      <w:pPr>
        <w:pStyle w:val="Standard"/>
        <w:jc w:val="center"/>
        <w:rPr>
          <w:rFonts w:ascii="Times New Roman" w:eastAsia="Calibri" w:hAnsi="Times New Roman" w:cs="Times New Roman"/>
          <w:i/>
          <w:color w:val="auto"/>
          <w:sz w:val="32"/>
          <w:szCs w:val="36"/>
        </w:rPr>
      </w:pPr>
      <w:r>
        <w:rPr>
          <w:rFonts w:ascii="Times New Roman" w:eastAsia="Calibri" w:hAnsi="Times New Roman" w:cs="Times New Roman"/>
          <w:i/>
          <w:color w:val="auto"/>
          <w:sz w:val="28"/>
          <w:szCs w:val="28"/>
        </w:rPr>
        <w:t xml:space="preserve">                                  </w:t>
      </w:r>
      <w:r w:rsidRPr="00000A9B">
        <w:rPr>
          <w:rFonts w:ascii="Times New Roman" w:eastAsia="Calibri" w:hAnsi="Times New Roman" w:cs="Times New Roman"/>
          <w:i/>
          <w:color w:val="auto"/>
          <w:sz w:val="28"/>
          <w:szCs w:val="28"/>
        </w:rPr>
        <w:t>від __.03.2024р. №___</w:t>
      </w:r>
    </w:p>
    <w:tbl>
      <w:tblPr>
        <w:tblW w:w="0" w:type="auto"/>
        <w:tblLook w:val="04A0"/>
      </w:tblPr>
      <w:tblGrid>
        <w:gridCol w:w="4678"/>
        <w:gridCol w:w="4960"/>
      </w:tblGrid>
      <w:tr w:rsidR="00EB4160" w:rsidRPr="00BA4CED" w:rsidTr="00DB65E6">
        <w:trPr>
          <w:trHeight w:val="1560"/>
        </w:trPr>
        <w:tc>
          <w:tcPr>
            <w:tcW w:w="4678" w:type="dxa"/>
            <w:shd w:val="clear" w:color="auto" w:fill="auto"/>
          </w:tcPr>
          <w:p w:rsidR="00EB4160" w:rsidRPr="00000A9B" w:rsidRDefault="00EB4160" w:rsidP="00DB65E6">
            <w:pPr>
              <w:rPr>
                <w:rFonts w:ascii="Times New Roman" w:hAnsi="Times New Roman" w:cs="Times New Roman"/>
                <w:b/>
                <w:color w:val="auto"/>
                <w:sz w:val="28"/>
                <w:szCs w:val="28"/>
                <w:lang w:val="ru-RU"/>
              </w:rPr>
            </w:pPr>
            <w:bookmarkStart w:id="0" w:name="_Hlk161237560"/>
          </w:p>
        </w:tc>
        <w:tc>
          <w:tcPr>
            <w:tcW w:w="4960" w:type="dxa"/>
            <w:shd w:val="clear" w:color="auto" w:fill="auto"/>
          </w:tcPr>
          <w:p w:rsidR="00000A9B" w:rsidRDefault="00000A9B" w:rsidP="00DB65E6">
            <w:pPr>
              <w:jc w:val="both"/>
              <w:rPr>
                <w:rFonts w:ascii="Times New Roman" w:hAnsi="Times New Roman" w:cs="Times New Roman"/>
                <w:color w:val="auto"/>
                <w:sz w:val="28"/>
                <w:szCs w:val="28"/>
              </w:rPr>
            </w:pPr>
          </w:p>
          <w:p w:rsidR="00000A9B" w:rsidRDefault="00000A9B" w:rsidP="00DB65E6">
            <w:pPr>
              <w:jc w:val="both"/>
              <w:rPr>
                <w:rFonts w:ascii="Times New Roman" w:hAnsi="Times New Roman" w:cs="Times New Roman"/>
                <w:color w:val="auto"/>
                <w:sz w:val="28"/>
                <w:szCs w:val="28"/>
              </w:rPr>
            </w:pPr>
          </w:p>
          <w:p w:rsidR="00EB4160" w:rsidRPr="00000A9B" w:rsidRDefault="00EB4160" w:rsidP="00DB65E6">
            <w:pPr>
              <w:jc w:val="both"/>
              <w:rPr>
                <w:rFonts w:ascii="Times New Roman" w:hAnsi="Times New Roman" w:cs="Times New Roman"/>
                <w:b/>
                <w:color w:val="auto"/>
                <w:sz w:val="28"/>
                <w:szCs w:val="28"/>
              </w:rPr>
            </w:pPr>
            <w:r w:rsidRPr="00000A9B">
              <w:rPr>
                <w:rFonts w:ascii="Times New Roman" w:hAnsi="Times New Roman" w:cs="Times New Roman"/>
                <w:b/>
                <w:color w:val="auto"/>
                <w:sz w:val="28"/>
                <w:szCs w:val="28"/>
              </w:rPr>
              <w:t>ЗАТВЕРДЖЕНО</w:t>
            </w:r>
          </w:p>
          <w:p w:rsidR="00EB4160" w:rsidRPr="00BA4CED"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rPr>
              <w:t>Рішення сесії Чортківської міської ради</w:t>
            </w:r>
          </w:p>
          <w:p w:rsidR="00EB4160" w:rsidRPr="003D793C"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VIII</w:t>
            </w:r>
            <w:r>
              <w:rPr>
                <w:rFonts w:ascii="Times New Roman" w:hAnsi="Times New Roman" w:cs="Times New Roman"/>
                <w:color w:val="auto"/>
                <w:sz w:val="28"/>
                <w:szCs w:val="28"/>
              </w:rPr>
              <w:t xml:space="preserve"> скликання №</w:t>
            </w:r>
          </w:p>
          <w:p w:rsidR="00EB4160" w:rsidRPr="00BA4CED" w:rsidRDefault="003D793C" w:rsidP="00DB65E6">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від </w:t>
            </w:r>
            <w:r w:rsidR="00000A9B">
              <w:rPr>
                <w:rFonts w:ascii="Times New Roman" w:hAnsi="Times New Roman" w:cs="Times New Roman"/>
                <w:color w:val="auto"/>
                <w:sz w:val="28"/>
                <w:szCs w:val="28"/>
              </w:rPr>
              <w:t>___</w:t>
            </w:r>
            <w:r>
              <w:rPr>
                <w:rFonts w:ascii="Times New Roman" w:hAnsi="Times New Roman" w:cs="Times New Roman"/>
                <w:color w:val="auto"/>
                <w:sz w:val="28"/>
                <w:szCs w:val="28"/>
              </w:rPr>
              <w:t xml:space="preserve"> </w:t>
            </w:r>
            <w:r w:rsidR="00B248EB">
              <w:rPr>
                <w:rFonts w:ascii="Times New Roman" w:hAnsi="Times New Roman" w:cs="Times New Roman"/>
                <w:color w:val="auto"/>
                <w:sz w:val="28"/>
                <w:szCs w:val="28"/>
              </w:rPr>
              <w:t>березня</w:t>
            </w:r>
            <w:r>
              <w:rPr>
                <w:rFonts w:ascii="Times New Roman" w:hAnsi="Times New Roman" w:cs="Times New Roman"/>
                <w:color w:val="auto"/>
                <w:sz w:val="28"/>
                <w:szCs w:val="28"/>
              </w:rPr>
              <w:t xml:space="preserve"> 202</w:t>
            </w:r>
            <w:r w:rsidR="00B248EB">
              <w:rPr>
                <w:rFonts w:ascii="Times New Roman" w:hAnsi="Times New Roman" w:cs="Times New Roman"/>
                <w:color w:val="auto"/>
                <w:sz w:val="28"/>
                <w:szCs w:val="28"/>
              </w:rPr>
              <w:t>4</w:t>
            </w:r>
            <w:r>
              <w:rPr>
                <w:rFonts w:ascii="Times New Roman" w:hAnsi="Times New Roman" w:cs="Times New Roman"/>
                <w:color w:val="auto"/>
                <w:sz w:val="28"/>
                <w:szCs w:val="28"/>
              </w:rPr>
              <w:t xml:space="preserve"> року </w:t>
            </w:r>
          </w:p>
        </w:tc>
      </w:tr>
    </w:tbl>
    <w:p w:rsidR="004129DF" w:rsidRPr="00BA4CED" w:rsidRDefault="004129DF">
      <w:pPr>
        <w:pStyle w:val="Standard"/>
        <w:jc w:val="both"/>
        <w:rPr>
          <w:rFonts w:ascii="Times New Roman" w:eastAsia="Calibri" w:hAnsi="Times New Roman" w:cs="Times New Roman"/>
          <w:b/>
          <w:color w:val="auto"/>
          <w:sz w:val="36"/>
          <w:szCs w:val="36"/>
        </w:rPr>
      </w:pPr>
    </w:p>
    <w:p w:rsidR="004129DF" w:rsidRDefault="004129DF">
      <w:pPr>
        <w:pStyle w:val="Standard"/>
        <w:jc w:val="center"/>
        <w:rPr>
          <w:rFonts w:ascii="Times New Roman" w:eastAsia="Calibri" w:hAnsi="Times New Roman" w:cs="Times New Roman"/>
          <w:b/>
          <w:color w:val="auto"/>
          <w:sz w:val="36"/>
          <w:szCs w:val="36"/>
        </w:rPr>
      </w:pPr>
    </w:p>
    <w:p w:rsidR="003D793C" w:rsidRDefault="003D793C">
      <w:pPr>
        <w:pStyle w:val="Standard"/>
        <w:jc w:val="center"/>
        <w:rPr>
          <w:rFonts w:ascii="Times New Roman" w:eastAsia="Calibri" w:hAnsi="Times New Roman" w:cs="Times New Roman"/>
          <w:b/>
          <w:color w:val="auto"/>
          <w:sz w:val="36"/>
          <w:szCs w:val="36"/>
        </w:rPr>
      </w:pPr>
    </w:p>
    <w:p w:rsidR="004129DF" w:rsidRPr="00BA4CED" w:rsidRDefault="004129DF" w:rsidP="00000A9B">
      <w:pPr>
        <w:pStyle w:val="Standard"/>
        <w:rPr>
          <w:rFonts w:ascii="Times New Roman" w:eastAsia="Calibri" w:hAnsi="Times New Roman" w:cs="Times New Roman"/>
          <w:b/>
          <w:color w:val="auto"/>
          <w:sz w:val="36"/>
          <w:szCs w:val="36"/>
        </w:rPr>
      </w:pPr>
    </w:p>
    <w:p w:rsidR="004129DF" w:rsidRPr="00BA4CED" w:rsidRDefault="004129DF">
      <w:pPr>
        <w:pStyle w:val="Standard"/>
        <w:jc w:val="center"/>
        <w:rPr>
          <w:rFonts w:ascii="Times New Roman" w:eastAsia="Calibri" w:hAnsi="Times New Roman" w:cs="Times New Roman"/>
          <w:b/>
          <w:color w:val="auto"/>
          <w:sz w:val="36"/>
          <w:szCs w:val="36"/>
        </w:rPr>
      </w:pPr>
    </w:p>
    <w:p w:rsidR="004129DF" w:rsidRPr="003D793C" w:rsidRDefault="00DB65E6">
      <w:pPr>
        <w:pStyle w:val="Standard"/>
        <w:jc w:val="center"/>
        <w:rPr>
          <w:rFonts w:ascii="Times New Roman" w:eastAsia="Calibri" w:hAnsi="Times New Roman" w:cs="Times New Roman"/>
          <w:b/>
          <w:color w:val="auto"/>
          <w:sz w:val="72"/>
          <w:szCs w:val="72"/>
        </w:rPr>
      </w:pPr>
      <w:r w:rsidRPr="003D793C">
        <w:rPr>
          <w:rFonts w:ascii="Times New Roman" w:eastAsia="Calibri" w:hAnsi="Times New Roman" w:cs="Times New Roman"/>
          <w:b/>
          <w:color w:val="auto"/>
          <w:sz w:val="72"/>
          <w:szCs w:val="72"/>
        </w:rPr>
        <w:t>С Т А Т У Т</w:t>
      </w:r>
    </w:p>
    <w:p w:rsidR="003D793C" w:rsidRPr="003D793C" w:rsidRDefault="003D793C">
      <w:pPr>
        <w:pStyle w:val="Standard"/>
        <w:jc w:val="center"/>
        <w:rPr>
          <w:rStyle w:val="10"/>
          <w:rFonts w:ascii="Times New Roman" w:eastAsia="Calibri" w:hAnsi="Times New Roman" w:cs="Times New Roman"/>
          <w:b/>
          <w:color w:val="auto"/>
          <w:sz w:val="48"/>
          <w:szCs w:val="48"/>
        </w:rPr>
      </w:pPr>
    </w:p>
    <w:p w:rsidR="004129DF" w:rsidRPr="003D793C" w:rsidRDefault="003D793C">
      <w:pPr>
        <w:pStyle w:val="Standard"/>
        <w:jc w:val="center"/>
        <w:rPr>
          <w:rFonts w:ascii="Times New Roman" w:hAnsi="Times New Roman" w:cs="Times New Roman"/>
          <w:color w:val="auto"/>
          <w:sz w:val="48"/>
          <w:szCs w:val="48"/>
        </w:rPr>
      </w:pPr>
      <w:proofErr w:type="spellStart"/>
      <w:r w:rsidRPr="003D793C">
        <w:rPr>
          <w:rStyle w:val="10"/>
          <w:rFonts w:ascii="Times New Roman" w:eastAsia="Calibri" w:hAnsi="Times New Roman" w:cs="Times New Roman"/>
          <w:b/>
          <w:color w:val="auto"/>
          <w:sz w:val="48"/>
          <w:szCs w:val="48"/>
        </w:rPr>
        <w:t>Горішньовигнанської</w:t>
      </w:r>
      <w:proofErr w:type="spellEnd"/>
      <w:r w:rsidR="00DB65E6" w:rsidRPr="003D793C">
        <w:rPr>
          <w:rStyle w:val="10"/>
          <w:rFonts w:ascii="Times New Roman" w:eastAsia="Calibri" w:hAnsi="Times New Roman" w:cs="Times New Roman"/>
          <w:b/>
          <w:color w:val="auto"/>
          <w:sz w:val="48"/>
          <w:szCs w:val="48"/>
        </w:rPr>
        <w:t xml:space="preserve"> гімназії  </w:t>
      </w:r>
    </w:p>
    <w:p w:rsidR="004129DF" w:rsidRPr="003D793C" w:rsidRDefault="003D793C" w:rsidP="003D793C">
      <w:pPr>
        <w:pStyle w:val="Standard"/>
        <w:jc w:val="center"/>
        <w:rPr>
          <w:rFonts w:ascii="Times New Roman" w:eastAsia="Calibri" w:hAnsi="Times New Roman" w:cs="Times New Roman"/>
          <w:b/>
          <w:color w:val="auto"/>
          <w:sz w:val="48"/>
          <w:szCs w:val="48"/>
        </w:rPr>
      </w:pPr>
      <w:r w:rsidRPr="003D793C">
        <w:rPr>
          <w:rFonts w:ascii="Times New Roman" w:eastAsia="Calibri" w:hAnsi="Times New Roman" w:cs="Times New Roman"/>
          <w:b/>
          <w:color w:val="auto"/>
          <w:sz w:val="48"/>
          <w:szCs w:val="48"/>
        </w:rPr>
        <w:t>Чортківської</w:t>
      </w:r>
      <w:r w:rsidR="00DB65E6" w:rsidRPr="003D793C">
        <w:rPr>
          <w:rFonts w:ascii="Times New Roman" w:eastAsia="Calibri" w:hAnsi="Times New Roman" w:cs="Times New Roman"/>
          <w:b/>
          <w:color w:val="auto"/>
          <w:sz w:val="48"/>
          <w:szCs w:val="48"/>
        </w:rPr>
        <w:t xml:space="preserve"> міської ради</w:t>
      </w:r>
    </w:p>
    <w:p w:rsidR="004129DF" w:rsidRPr="00BA4CED" w:rsidRDefault="003D793C" w:rsidP="00000A9B">
      <w:pPr>
        <w:pStyle w:val="Standard"/>
        <w:jc w:val="center"/>
        <w:rPr>
          <w:rFonts w:ascii="Times New Roman" w:eastAsia="Calibri" w:hAnsi="Times New Roman" w:cs="Times New Roman"/>
          <w:b/>
          <w:bCs/>
          <w:color w:val="auto"/>
          <w:sz w:val="36"/>
          <w:szCs w:val="36"/>
        </w:rPr>
      </w:pPr>
      <w:r w:rsidRPr="003D793C">
        <w:rPr>
          <w:rFonts w:ascii="Times New Roman" w:eastAsia="Calibri" w:hAnsi="Times New Roman" w:cs="Times New Roman"/>
          <w:b/>
          <w:color w:val="auto"/>
          <w:sz w:val="48"/>
          <w:szCs w:val="48"/>
        </w:rPr>
        <w:t>Тернопільської</w:t>
      </w:r>
      <w:r w:rsidR="00DB65E6" w:rsidRPr="003D793C">
        <w:rPr>
          <w:rFonts w:ascii="Times New Roman" w:eastAsia="Calibri" w:hAnsi="Times New Roman" w:cs="Times New Roman"/>
          <w:b/>
          <w:color w:val="auto"/>
          <w:sz w:val="48"/>
          <w:szCs w:val="48"/>
        </w:rPr>
        <w:t xml:space="preserve"> області</w:t>
      </w:r>
      <w:r w:rsidR="00DB65E6" w:rsidRPr="00BA4CED">
        <w:rPr>
          <w:rFonts w:ascii="Times New Roman" w:eastAsia="Calibri" w:hAnsi="Times New Roman" w:cs="Times New Roman"/>
          <w:b/>
          <w:color w:val="auto"/>
          <w:sz w:val="36"/>
          <w:szCs w:val="36"/>
        </w:rPr>
        <w:br/>
      </w:r>
    </w:p>
    <w:p w:rsidR="004129DF" w:rsidRPr="00D35FC3" w:rsidRDefault="00D35FC3" w:rsidP="00D35FC3">
      <w:pPr>
        <w:pStyle w:val="Standard"/>
        <w:jc w:val="center"/>
        <w:rPr>
          <w:rFonts w:ascii="Times New Roman" w:eastAsia="Calibri" w:hAnsi="Times New Roman" w:cs="Times New Roman"/>
          <w:b/>
          <w:bCs/>
          <w:color w:val="auto"/>
          <w:sz w:val="36"/>
          <w:szCs w:val="36"/>
        </w:rPr>
      </w:pPr>
      <w:r w:rsidRPr="00D35FC3">
        <w:rPr>
          <w:rFonts w:ascii="Times New Roman" w:eastAsia="Calibri" w:hAnsi="Times New Roman" w:cs="Times New Roman"/>
          <w:b/>
          <w:bCs/>
          <w:color w:val="auto"/>
          <w:sz w:val="36"/>
          <w:szCs w:val="36"/>
        </w:rPr>
        <w:t>( нова редакція)</w:t>
      </w:r>
    </w:p>
    <w:p w:rsidR="004129DF" w:rsidRPr="00D35FC3" w:rsidRDefault="004129DF" w:rsidP="00D35FC3">
      <w:pPr>
        <w:pStyle w:val="Standard"/>
        <w:jc w:val="center"/>
        <w:rPr>
          <w:rFonts w:ascii="Times New Roman" w:eastAsia="Calibri" w:hAnsi="Times New Roman" w:cs="Times New Roman"/>
          <w:b/>
          <w:bCs/>
          <w:color w:val="auto"/>
          <w:sz w:val="36"/>
          <w:szCs w:val="36"/>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both"/>
        <w:rPr>
          <w:rFonts w:ascii="Times New Roman" w:eastAsia="Calibri" w:hAnsi="Times New Roman" w:cs="Times New Roman"/>
          <w:color w:val="auto"/>
          <w:sz w:val="28"/>
          <w:szCs w:val="28"/>
        </w:rPr>
      </w:pPr>
    </w:p>
    <w:p w:rsidR="004129DF" w:rsidRPr="00BA4CED" w:rsidRDefault="004129DF">
      <w:pPr>
        <w:pStyle w:val="Standard"/>
        <w:jc w:val="center"/>
        <w:rPr>
          <w:rFonts w:ascii="Times New Roman" w:eastAsia="Calibri" w:hAnsi="Times New Roman" w:cs="Times New Roman"/>
          <w:color w:val="auto"/>
          <w:sz w:val="28"/>
          <w:szCs w:val="28"/>
        </w:rPr>
      </w:pPr>
    </w:p>
    <w:p w:rsidR="004129DF" w:rsidRPr="00BA4CED" w:rsidRDefault="004129DF">
      <w:pPr>
        <w:pStyle w:val="Standard"/>
        <w:jc w:val="center"/>
        <w:rPr>
          <w:rFonts w:ascii="Times New Roman" w:eastAsia="Calibri" w:hAnsi="Times New Roman" w:cs="Times New Roman"/>
          <w:color w:val="auto"/>
          <w:sz w:val="28"/>
          <w:szCs w:val="28"/>
        </w:rPr>
      </w:pPr>
    </w:p>
    <w:p w:rsidR="004129DF" w:rsidRPr="00BA4CED" w:rsidRDefault="004129DF" w:rsidP="00000A9B">
      <w:pPr>
        <w:pStyle w:val="Standard"/>
        <w:rPr>
          <w:rFonts w:ascii="Times New Roman" w:eastAsia="Calibri" w:hAnsi="Times New Roman" w:cs="Times New Roman"/>
          <w:color w:val="auto"/>
          <w:sz w:val="28"/>
          <w:szCs w:val="28"/>
        </w:rPr>
      </w:pPr>
    </w:p>
    <w:p w:rsidR="004129DF" w:rsidRDefault="004129DF">
      <w:pPr>
        <w:pStyle w:val="Standard"/>
        <w:jc w:val="center"/>
        <w:rPr>
          <w:rFonts w:ascii="Times New Roman" w:eastAsia="Calibri" w:hAnsi="Times New Roman" w:cs="Times New Roman"/>
          <w:b/>
          <w:color w:val="auto"/>
          <w:sz w:val="28"/>
          <w:szCs w:val="28"/>
        </w:rPr>
      </w:pPr>
    </w:p>
    <w:p w:rsidR="00000A9B" w:rsidRDefault="00000A9B">
      <w:pPr>
        <w:pStyle w:val="Standard"/>
        <w:jc w:val="center"/>
        <w:rPr>
          <w:rFonts w:ascii="Times New Roman" w:eastAsia="Calibri" w:hAnsi="Times New Roman" w:cs="Times New Roman"/>
          <w:b/>
          <w:color w:val="auto"/>
          <w:sz w:val="28"/>
          <w:szCs w:val="28"/>
        </w:rPr>
      </w:pPr>
    </w:p>
    <w:p w:rsidR="00000A9B" w:rsidRDefault="00000A9B">
      <w:pPr>
        <w:pStyle w:val="Standard"/>
        <w:jc w:val="center"/>
        <w:rPr>
          <w:rFonts w:ascii="Times New Roman" w:eastAsia="Calibri" w:hAnsi="Times New Roman" w:cs="Times New Roman"/>
          <w:b/>
          <w:color w:val="auto"/>
          <w:sz w:val="28"/>
          <w:szCs w:val="28"/>
        </w:rPr>
      </w:pPr>
    </w:p>
    <w:p w:rsidR="00000A9B" w:rsidRPr="00BA4CED" w:rsidRDefault="00000A9B">
      <w:pPr>
        <w:pStyle w:val="Standard"/>
        <w:jc w:val="center"/>
        <w:rPr>
          <w:rFonts w:ascii="Times New Roman" w:eastAsia="Calibri" w:hAnsi="Times New Roman" w:cs="Times New Roman"/>
          <w:b/>
          <w:color w:val="auto"/>
          <w:sz w:val="28"/>
          <w:szCs w:val="28"/>
        </w:rPr>
      </w:pPr>
    </w:p>
    <w:p w:rsidR="00EB4160" w:rsidRPr="00BA4CED" w:rsidRDefault="00000A9B">
      <w:pPr>
        <w:pStyle w:val="Standard"/>
        <w:jc w:val="center"/>
        <w:rPr>
          <w:rStyle w:val="10"/>
          <w:rFonts w:ascii="Times New Roman" w:eastAsia="Calibri" w:hAnsi="Times New Roman" w:cs="Times New Roman"/>
          <w:b/>
          <w:color w:val="auto"/>
          <w:sz w:val="28"/>
          <w:szCs w:val="28"/>
        </w:rPr>
      </w:pPr>
      <w:r>
        <w:rPr>
          <w:rStyle w:val="10"/>
          <w:rFonts w:ascii="Times New Roman" w:eastAsia="Calibri" w:hAnsi="Times New Roman" w:cs="Times New Roman"/>
          <w:b/>
          <w:color w:val="auto"/>
          <w:sz w:val="28"/>
          <w:szCs w:val="28"/>
        </w:rPr>
        <w:t xml:space="preserve">м. Чортків - </w:t>
      </w:r>
      <w:r w:rsidR="003D793C">
        <w:rPr>
          <w:rStyle w:val="10"/>
          <w:rFonts w:ascii="Times New Roman" w:eastAsia="Calibri" w:hAnsi="Times New Roman" w:cs="Times New Roman"/>
          <w:b/>
          <w:color w:val="auto"/>
          <w:sz w:val="28"/>
          <w:szCs w:val="28"/>
        </w:rPr>
        <w:t xml:space="preserve"> 202</w:t>
      </w:r>
      <w:r w:rsidR="00D35FC3">
        <w:rPr>
          <w:rStyle w:val="10"/>
          <w:rFonts w:ascii="Times New Roman" w:eastAsia="Calibri" w:hAnsi="Times New Roman" w:cs="Times New Roman"/>
          <w:b/>
          <w:color w:val="auto"/>
          <w:sz w:val="28"/>
          <w:szCs w:val="28"/>
        </w:rPr>
        <w:t>4</w:t>
      </w:r>
      <w:r>
        <w:rPr>
          <w:rStyle w:val="10"/>
          <w:rFonts w:ascii="Times New Roman" w:eastAsia="Calibri" w:hAnsi="Times New Roman" w:cs="Times New Roman"/>
          <w:b/>
          <w:color w:val="auto"/>
          <w:sz w:val="28"/>
          <w:szCs w:val="28"/>
        </w:rPr>
        <w:t xml:space="preserve"> р.</w:t>
      </w:r>
    </w:p>
    <w:bookmarkEnd w:id="0"/>
    <w:p w:rsidR="004129DF" w:rsidRPr="00AB49F9" w:rsidRDefault="00EB4160" w:rsidP="00AB49F9">
      <w:pPr>
        <w:rPr>
          <w:rFonts w:ascii="Times New Roman" w:eastAsia="Calibri" w:hAnsi="Times New Roman" w:cs="Times New Roman"/>
          <w:b/>
          <w:color w:val="auto"/>
          <w:sz w:val="28"/>
          <w:szCs w:val="28"/>
        </w:rPr>
      </w:pPr>
      <w:r w:rsidRPr="00BA4CED">
        <w:rPr>
          <w:rStyle w:val="10"/>
          <w:rFonts w:ascii="Times New Roman" w:eastAsia="Calibri" w:hAnsi="Times New Roman" w:cs="Times New Roman"/>
          <w:b/>
          <w:color w:val="auto"/>
          <w:sz w:val="28"/>
          <w:szCs w:val="28"/>
        </w:rPr>
        <w:br w:type="page"/>
      </w:r>
    </w:p>
    <w:p w:rsidR="004129DF" w:rsidRPr="00BA4CED" w:rsidRDefault="00DB65E6" w:rsidP="00DC33DB">
      <w:pPr>
        <w:pStyle w:val="Standard"/>
        <w:numPr>
          <w:ilvl w:val="0"/>
          <w:numId w:val="7"/>
        </w:numPr>
        <w:tabs>
          <w:tab w:val="left" w:pos="993"/>
        </w:tabs>
        <w:ind w:left="0" w:firstLine="567"/>
        <w:jc w:val="both"/>
        <w:rPr>
          <w:rFonts w:ascii="Times New Roman" w:eastAsia="Calibri" w:hAnsi="Times New Roman" w:cs="Times New Roman"/>
          <w:b/>
          <w:bCs/>
          <w:color w:val="auto"/>
          <w:sz w:val="28"/>
          <w:szCs w:val="28"/>
        </w:rPr>
      </w:pPr>
      <w:r w:rsidRPr="00BA4CED">
        <w:rPr>
          <w:rFonts w:ascii="Times New Roman" w:eastAsia="Calibri" w:hAnsi="Times New Roman" w:cs="Times New Roman"/>
          <w:b/>
          <w:bCs/>
          <w:color w:val="auto"/>
          <w:sz w:val="28"/>
          <w:szCs w:val="28"/>
        </w:rPr>
        <w:lastRenderedPageBreak/>
        <w:t>Загальні положення</w:t>
      </w:r>
    </w:p>
    <w:p w:rsidR="00BA4CED" w:rsidRDefault="003C4D83" w:rsidP="00EB4160">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 xml:space="preserve">1.1. </w:t>
      </w:r>
      <w:proofErr w:type="spellStart"/>
      <w:r>
        <w:rPr>
          <w:rStyle w:val="10"/>
          <w:rFonts w:ascii="Times New Roman" w:eastAsia="Calibri" w:hAnsi="Times New Roman" w:cs="Times New Roman"/>
          <w:color w:val="auto"/>
          <w:sz w:val="28"/>
          <w:szCs w:val="28"/>
        </w:rPr>
        <w:t>Горішньовигнанська</w:t>
      </w:r>
      <w:proofErr w:type="spellEnd"/>
      <w:r>
        <w:rPr>
          <w:rStyle w:val="10"/>
          <w:rFonts w:ascii="Times New Roman" w:eastAsia="Calibri" w:hAnsi="Times New Roman" w:cs="Times New Roman"/>
          <w:color w:val="auto"/>
          <w:sz w:val="28"/>
          <w:szCs w:val="28"/>
        </w:rPr>
        <w:t xml:space="preserve"> гімназія </w:t>
      </w:r>
      <w:proofErr w:type="spellStart"/>
      <w:r>
        <w:rPr>
          <w:rStyle w:val="10"/>
          <w:rFonts w:ascii="Times New Roman" w:eastAsia="Calibri" w:hAnsi="Times New Roman" w:cs="Times New Roman"/>
          <w:color w:val="auto"/>
          <w:sz w:val="28"/>
          <w:szCs w:val="28"/>
        </w:rPr>
        <w:t>Чортківської</w:t>
      </w:r>
      <w:proofErr w:type="spellEnd"/>
      <w:r w:rsidR="00DB65E6" w:rsidRPr="00BA4CED">
        <w:rPr>
          <w:rStyle w:val="10"/>
          <w:rFonts w:ascii="Times New Roman" w:eastAsia="Calibri" w:hAnsi="Times New Roman" w:cs="Times New Roman"/>
          <w:color w:val="auto"/>
          <w:sz w:val="28"/>
          <w:szCs w:val="28"/>
        </w:rPr>
        <w:t xml:space="preserve"> міської ради</w:t>
      </w:r>
      <w:r w:rsidR="007F76BB">
        <w:rPr>
          <w:rStyle w:val="10"/>
          <w:rFonts w:ascii="Times New Roman" w:eastAsia="Calibri" w:hAnsi="Times New Roman" w:cs="Times New Roman"/>
          <w:color w:val="auto"/>
          <w:sz w:val="28"/>
          <w:szCs w:val="28"/>
        </w:rPr>
        <w:t xml:space="preserve"> </w:t>
      </w:r>
      <w:r>
        <w:rPr>
          <w:rStyle w:val="10"/>
          <w:rFonts w:ascii="Times New Roman" w:eastAsia="Calibri" w:hAnsi="Times New Roman" w:cs="Times New Roman"/>
          <w:color w:val="auto"/>
          <w:sz w:val="28"/>
          <w:szCs w:val="28"/>
        </w:rPr>
        <w:t>Тернопільської</w:t>
      </w:r>
      <w:r w:rsidR="00DB65E6"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має статус</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 освіти (далі – заклад освіти)</w:t>
      </w:r>
      <w:r>
        <w:rPr>
          <w:rStyle w:val="10"/>
          <w:rFonts w:ascii="Times New Roman" w:eastAsia="Calibri" w:hAnsi="Times New Roman" w:cs="Times New Roman"/>
          <w:color w:val="auto"/>
          <w:sz w:val="28"/>
          <w:szCs w:val="28"/>
        </w:rPr>
        <w:t>, який реалізує освітні програми на декількох рівнях (дошкільна, початкова, базова середня освіта) та за різними видами освіти</w:t>
      </w:r>
      <w:r w:rsidR="00DB65E6" w:rsidRPr="00BA4CED">
        <w:rPr>
          <w:rStyle w:val="10"/>
          <w:rFonts w:ascii="Times New Roman" w:eastAsia="Calibri" w:hAnsi="Times New Roman" w:cs="Times New Roman"/>
          <w:color w:val="auto"/>
          <w:sz w:val="28"/>
          <w:szCs w:val="28"/>
        </w:rPr>
        <w:t>.</w:t>
      </w:r>
    </w:p>
    <w:p w:rsidR="00E7328E" w:rsidRDefault="002F281C" w:rsidP="00E7328E">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1.2. На підставі рішення Чортківської міської ради від 12.06.2023 №1484 «Про зміну типу, найменування закладів освіти Чортк</w:t>
      </w:r>
      <w:r w:rsidR="00E7328E">
        <w:rPr>
          <w:rStyle w:val="10"/>
          <w:rFonts w:ascii="Times New Roman" w:eastAsia="Calibri" w:hAnsi="Times New Roman" w:cs="Times New Roman"/>
          <w:color w:val="auto"/>
          <w:sz w:val="28"/>
          <w:szCs w:val="28"/>
        </w:rPr>
        <w:t>івської міської ради та затве</w:t>
      </w:r>
      <w:r>
        <w:rPr>
          <w:rStyle w:val="10"/>
          <w:rFonts w:ascii="Times New Roman" w:eastAsia="Calibri" w:hAnsi="Times New Roman" w:cs="Times New Roman"/>
          <w:color w:val="auto"/>
          <w:sz w:val="28"/>
          <w:szCs w:val="28"/>
        </w:rPr>
        <w:t xml:space="preserve">рдження їх </w:t>
      </w:r>
      <w:r w:rsidR="00E7328E">
        <w:rPr>
          <w:rStyle w:val="10"/>
          <w:rFonts w:ascii="Times New Roman" w:eastAsia="Calibri" w:hAnsi="Times New Roman" w:cs="Times New Roman"/>
          <w:color w:val="auto"/>
          <w:sz w:val="28"/>
          <w:szCs w:val="28"/>
        </w:rPr>
        <w:t>статутів в новій редакції» змінено тип та найменування закладу освіти «</w:t>
      </w:r>
      <w:proofErr w:type="spellStart"/>
      <w:r w:rsidR="00E7328E">
        <w:rPr>
          <w:rStyle w:val="10"/>
          <w:rFonts w:ascii="Times New Roman" w:eastAsia="Calibri" w:hAnsi="Times New Roman" w:cs="Times New Roman"/>
          <w:color w:val="auto"/>
          <w:sz w:val="28"/>
          <w:szCs w:val="28"/>
        </w:rPr>
        <w:t>Горішньовигнанський</w:t>
      </w:r>
      <w:proofErr w:type="spellEnd"/>
      <w:r w:rsidR="00E7328E">
        <w:rPr>
          <w:rStyle w:val="10"/>
          <w:rFonts w:ascii="Times New Roman" w:eastAsia="Calibri" w:hAnsi="Times New Roman" w:cs="Times New Roman"/>
          <w:color w:val="auto"/>
          <w:sz w:val="28"/>
          <w:szCs w:val="28"/>
        </w:rPr>
        <w:t xml:space="preserve"> навчально-виховний комплекс «заклад загальної середньої освіти І-ІІІ ступенів – заклад дошкільної освіти» Чортківської міської ради Тернопільської області» на «</w:t>
      </w:r>
      <w:proofErr w:type="spellStart"/>
      <w:r w:rsidR="00E7328E">
        <w:rPr>
          <w:rStyle w:val="10"/>
          <w:rFonts w:ascii="Times New Roman" w:eastAsia="Calibri" w:hAnsi="Times New Roman" w:cs="Times New Roman"/>
          <w:color w:val="auto"/>
          <w:sz w:val="28"/>
          <w:szCs w:val="28"/>
        </w:rPr>
        <w:t>Горішньовигнанська</w:t>
      </w:r>
      <w:proofErr w:type="spellEnd"/>
      <w:r w:rsidR="00E7328E">
        <w:rPr>
          <w:rStyle w:val="10"/>
          <w:rFonts w:ascii="Times New Roman" w:eastAsia="Calibri" w:hAnsi="Times New Roman" w:cs="Times New Roman"/>
          <w:color w:val="auto"/>
          <w:sz w:val="28"/>
          <w:szCs w:val="28"/>
        </w:rPr>
        <w:t xml:space="preserve"> гімназія </w:t>
      </w:r>
      <w:proofErr w:type="spellStart"/>
      <w:r w:rsidR="00E7328E">
        <w:rPr>
          <w:rStyle w:val="10"/>
          <w:rFonts w:ascii="Times New Roman" w:eastAsia="Calibri" w:hAnsi="Times New Roman" w:cs="Times New Roman"/>
          <w:color w:val="auto"/>
          <w:sz w:val="28"/>
          <w:szCs w:val="28"/>
        </w:rPr>
        <w:t>Чортківської</w:t>
      </w:r>
      <w:proofErr w:type="spellEnd"/>
      <w:r w:rsidR="00E7328E" w:rsidRPr="00BA4CED">
        <w:rPr>
          <w:rStyle w:val="10"/>
          <w:rFonts w:ascii="Times New Roman" w:eastAsia="Calibri" w:hAnsi="Times New Roman" w:cs="Times New Roman"/>
          <w:color w:val="auto"/>
          <w:sz w:val="28"/>
          <w:szCs w:val="28"/>
        </w:rPr>
        <w:t xml:space="preserve"> міської ради</w:t>
      </w:r>
      <w:r w:rsidR="00E7328E">
        <w:rPr>
          <w:rStyle w:val="10"/>
          <w:rFonts w:ascii="Times New Roman" w:eastAsia="Calibri" w:hAnsi="Times New Roman" w:cs="Times New Roman"/>
          <w:color w:val="auto"/>
          <w:sz w:val="28"/>
          <w:szCs w:val="28"/>
        </w:rPr>
        <w:t xml:space="preserve"> Тернопільської</w:t>
      </w:r>
      <w:r w:rsidR="00E7328E" w:rsidRPr="00BA4CED">
        <w:rPr>
          <w:rStyle w:val="10"/>
          <w:rFonts w:ascii="Times New Roman" w:eastAsia="Calibri" w:hAnsi="Times New Roman" w:cs="Times New Roman"/>
          <w:color w:val="auto"/>
          <w:sz w:val="28"/>
          <w:szCs w:val="28"/>
        </w:rPr>
        <w:t xml:space="preserve"> області</w:t>
      </w:r>
      <w:r w:rsidR="00E7328E">
        <w:rPr>
          <w:rStyle w:val="10"/>
          <w:rFonts w:ascii="Times New Roman" w:eastAsia="Calibri" w:hAnsi="Times New Roman" w:cs="Times New Roman"/>
          <w:color w:val="auto"/>
          <w:sz w:val="28"/>
          <w:szCs w:val="28"/>
        </w:rPr>
        <w:t>».</w:t>
      </w:r>
    </w:p>
    <w:p w:rsidR="004129DF" w:rsidRPr="00BA4CED" w:rsidRDefault="00E7328E" w:rsidP="00EB4160">
      <w:pPr>
        <w:pStyle w:val="1"/>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1.3.</w:t>
      </w:r>
      <w:r w:rsidR="00DB65E6" w:rsidRPr="00BA4CED">
        <w:rPr>
          <w:rStyle w:val="10"/>
          <w:rFonts w:ascii="Times New Roman" w:eastAsia="Calibri" w:hAnsi="Times New Roman" w:cs="Times New Roman"/>
          <w:color w:val="auto"/>
          <w:sz w:val="28"/>
          <w:szCs w:val="28"/>
        </w:rPr>
        <w:t>Засновн</w:t>
      </w:r>
      <w:r w:rsidR="003C4D83">
        <w:rPr>
          <w:rStyle w:val="10"/>
          <w:rFonts w:ascii="Times New Roman" w:eastAsia="Calibri" w:hAnsi="Times New Roman" w:cs="Times New Roman"/>
          <w:color w:val="auto"/>
          <w:sz w:val="28"/>
          <w:szCs w:val="28"/>
        </w:rPr>
        <w:t>иком закладу освіти є Чортківська</w:t>
      </w:r>
      <w:r w:rsidR="00DB65E6" w:rsidRPr="00BA4CED">
        <w:rPr>
          <w:rStyle w:val="10"/>
          <w:rFonts w:ascii="Times New Roman" w:eastAsia="Calibri" w:hAnsi="Times New Roman" w:cs="Times New Roman"/>
          <w:color w:val="auto"/>
          <w:sz w:val="28"/>
          <w:szCs w:val="28"/>
        </w:rPr>
        <w:t xml:space="preserve"> міська територіальна громада</w:t>
      </w:r>
      <w:r w:rsidR="003C4D83">
        <w:rPr>
          <w:rStyle w:val="10"/>
          <w:rFonts w:ascii="Times New Roman" w:eastAsia="Calibri" w:hAnsi="Times New Roman" w:cs="Times New Roman"/>
          <w:color w:val="auto"/>
          <w:sz w:val="28"/>
          <w:szCs w:val="28"/>
        </w:rPr>
        <w:t xml:space="preserve"> Тернопільської області в особі Чортківська</w:t>
      </w:r>
      <w:r w:rsidR="00DB65E6" w:rsidRPr="00BA4CED">
        <w:rPr>
          <w:rStyle w:val="10"/>
          <w:rFonts w:ascii="Times New Roman" w:eastAsia="Calibri" w:hAnsi="Times New Roman" w:cs="Times New Roman"/>
          <w:color w:val="auto"/>
          <w:sz w:val="28"/>
          <w:szCs w:val="28"/>
        </w:rPr>
        <w:t xml:space="preserve"> міської ради (далі – Засновник).</w:t>
      </w:r>
    </w:p>
    <w:p w:rsidR="00AE699E" w:rsidRPr="00BA4CED"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Уповноваженим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 освіти</w:t>
      </w:r>
      <w:r w:rsidR="003C4D83">
        <w:rPr>
          <w:rStyle w:val="10"/>
          <w:rFonts w:ascii="Times New Roman" w:eastAsia="Times New Roman" w:hAnsi="Times New Roman" w:cs="Times New Roman"/>
          <w:color w:val="auto"/>
          <w:sz w:val="28"/>
          <w:szCs w:val="28"/>
        </w:rPr>
        <w:t>, молоді та спорту</w:t>
      </w:r>
      <w:r w:rsidR="007F76BB">
        <w:rPr>
          <w:rStyle w:val="10"/>
          <w:rFonts w:ascii="Times New Roman" w:eastAsia="Times New Roman" w:hAnsi="Times New Roman" w:cs="Times New Roman"/>
          <w:color w:val="auto"/>
          <w:sz w:val="28"/>
          <w:szCs w:val="28"/>
        </w:rPr>
        <w:t xml:space="preserve"> </w:t>
      </w:r>
      <w:r w:rsidR="003C4D83">
        <w:rPr>
          <w:rStyle w:val="10"/>
          <w:rFonts w:ascii="Times New Roman" w:eastAsia="Calibri" w:hAnsi="Times New Roman" w:cs="Times New Roman"/>
          <w:color w:val="auto"/>
          <w:sz w:val="28"/>
          <w:szCs w:val="28"/>
        </w:rPr>
        <w:t>Чортківської</w:t>
      </w:r>
      <w:r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sidRPr="00BA4CED">
        <w:rPr>
          <w:rStyle w:val="10"/>
          <w:rFonts w:ascii="Times New Roman" w:eastAsia="Times New Roman" w:hAnsi="Times New Roman" w:cs="Times New Roman"/>
          <w:color w:val="auto"/>
          <w:sz w:val="28"/>
          <w:szCs w:val="28"/>
        </w:rPr>
        <w:t xml:space="preserve"> (далі –уповноважений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w:t>
      </w:r>
    </w:p>
    <w:p w:rsidR="004129DF" w:rsidRPr="00BA4CED" w:rsidRDefault="00E7328E" w:rsidP="00690289">
      <w:pPr>
        <w:pStyle w:val="Standard"/>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1.4</w:t>
      </w:r>
      <w:r w:rsidR="00DB65E6" w:rsidRPr="00BA4CED">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 xml:space="preserve">Повна назва закладу освіти: </w:t>
      </w:r>
      <w:proofErr w:type="spellStart"/>
      <w:r w:rsidR="003C4D83">
        <w:rPr>
          <w:rStyle w:val="10"/>
          <w:rFonts w:ascii="Times New Roman" w:eastAsia="Calibri" w:hAnsi="Times New Roman" w:cs="Times New Roman"/>
          <w:color w:val="auto"/>
          <w:sz w:val="28"/>
          <w:szCs w:val="28"/>
        </w:rPr>
        <w:t>Горішньовигнанська</w:t>
      </w:r>
      <w:proofErr w:type="spellEnd"/>
      <w:r w:rsidR="003C4D83">
        <w:rPr>
          <w:rStyle w:val="10"/>
          <w:rFonts w:ascii="Times New Roman" w:eastAsia="Calibri" w:hAnsi="Times New Roman" w:cs="Times New Roman"/>
          <w:color w:val="auto"/>
          <w:sz w:val="28"/>
          <w:szCs w:val="28"/>
        </w:rPr>
        <w:t xml:space="preserve"> гімназія </w:t>
      </w:r>
      <w:proofErr w:type="spellStart"/>
      <w:r w:rsidR="003C4D83">
        <w:rPr>
          <w:rStyle w:val="10"/>
          <w:rFonts w:ascii="Times New Roman" w:eastAsia="Calibri" w:hAnsi="Times New Roman" w:cs="Times New Roman"/>
          <w:color w:val="auto"/>
          <w:sz w:val="28"/>
          <w:szCs w:val="28"/>
        </w:rPr>
        <w:t>Чортківської</w:t>
      </w:r>
      <w:proofErr w:type="spellEnd"/>
      <w:r w:rsidR="003C4D83"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003C4D83" w:rsidRPr="00BA4CED">
        <w:rPr>
          <w:rStyle w:val="10"/>
          <w:rFonts w:ascii="Times New Roman" w:eastAsia="Calibri" w:hAnsi="Times New Roman" w:cs="Times New Roman"/>
          <w:color w:val="auto"/>
          <w:sz w:val="28"/>
          <w:szCs w:val="28"/>
        </w:rPr>
        <w:t xml:space="preserve"> області</w:t>
      </w:r>
      <w:r w:rsidR="00DB65E6" w:rsidRPr="00BA4CED">
        <w:rPr>
          <w:rStyle w:val="10"/>
          <w:rFonts w:ascii="Times New Roman" w:eastAsia="Calibri" w:hAnsi="Times New Roman" w:cs="Times New Roman"/>
          <w:color w:val="auto"/>
          <w:sz w:val="28"/>
          <w:szCs w:val="28"/>
        </w:rPr>
        <w:t>.</w:t>
      </w:r>
    </w:p>
    <w:p w:rsidR="00AE699E" w:rsidRPr="00BA4CED" w:rsidRDefault="00DB65E6" w:rsidP="00EB4160">
      <w:pPr>
        <w:pStyle w:val="Standard"/>
        <w:tabs>
          <w:tab w:val="left" w:pos="993"/>
        </w:tabs>
        <w:ind w:firstLine="567"/>
        <w:jc w:val="both"/>
        <w:rPr>
          <w:rStyle w:val="10"/>
          <w:rFonts w:ascii="Times New Roman" w:eastAsia="Calibri"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Скорочена назва закладу освіти: </w:t>
      </w:r>
      <w:proofErr w:type="spellStart"/>
      <w:r w:rsidR="003C4D83">
        <w:rPr>
          <w:rStyle w:val="10"/>
          <w:rFonts w:ascii="Times New Roman" w:eastAsia="Calibri" w:hAnsi="Times New Roman" w:cs="Times New Roman"/>
          <w:color w:val="auto"/>
          <w:sz w:val="28"/>
          <w:szCs w:val="28"/>
        </w:rPr>
        <w:t>Горішньовигнанська</w:t>
      </w:r>
      <w:proofErr w:type="spellEnd"/>
      <w:r w:rsidR="003C4D83">
        <w:rPr>
          <w:rStyle w:val="10"/>
          <w:rFonts w:ascii="Times New Roman" w:eastAsia="Calibri" w:hAnsi="Times New Roman" w:cs="Times New Roman"/>
          <w:color w:val="auto"/>
          <w:sz w:val="28"/>
          <w:szCs w:val="28"/>
        </w:rPr>
        <w:t xml:space="preserve"> гімназія</w:t>
      </w:r>
      <w:r w:rsidRPr="00BA4CED">
        <w:rPr>
          <w:rStyle w:val="10"/>
          <w:rFonts w:ascii="Times New Roman" w:eastAsia="Calibri" w:hAnsi="Times New Roman" w:cs="Times New Roman"/>
          <w:color w:val="auto"/>
          <w:sz w:val="28"/>
          <w:szCs w:val="28"/>
        </w:rPr>
        <w:t>.</w:t>
      </w:r>
    </w:p>
    <w:p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1.5</w:t>
      </w:r>
      <w:r w:rsidR="00DB65E6" w:rsidRPr="00BA4CED">
        <w:rPr>
          <w:rStyle w:val="10"/>
          <w:rFonts w:ascii="Times New Roman" w:eastAsia="Calibri" w:hAnsi="Times New Roman" w:cs="Times New Roman"/>
          <w:color w:val="auto"/>
          <w:sz w:val="28"/>
          <w:szCs w:val="28"/>
        </w:rPr>
        <w:t xml:space="preserve">. Юридична адреса закладу освіти: </w:t>
      </w:r>
      <w:r w:rsidR="003C4D83">
        <w:rPr>
          <w:rStyle w:val="10"/>
          <w:rFonts w:ascii="Times New Roman" w:eastAsia="Calibri" w:hAnsi="Times New Roman" w:cs="Times New Roman"/>
          <w:color w:val="auto"/>
          <w:sz w:val="28"/>
          <w:szCs w:val="28"/>
          <w:shd w:val="clear" w:color="auto" w:fill="FFFFFF"/>
        </w:rPr>
        <w:t>48515, Тернопільська область, Чортківський</w:t>
      </w:r>
      <w:r w:rsidR="00DB65E6" w:rsidRPr="00BA4CED">
        <w:rPr>
          <w:rStyle w:val="10"/>
          <w:rFonts w:ascii="Times New Roman" w:eastAsia="Calibri" w:hAnsi="Times New Roman" w:cs="Times New Roman"/>
          <w:color w:val="auto"/>
          <w:sz w:val="28"/>
          <w:szCs w:val="28"/>
          <w:shd w:val="clear" w:color="auto" w:fill="FFFFFF"/>
        </w:rPr>
        <w:t xml:space="preserve"> район,</w:t>
      </w:r>
      <w:r w:rsidR="00AB49F9">
        <w:rPr>
          <w:rStyle w:val="10"/>
          <w:rFonts w:ascii="Times New Roman" w:eastAsia="Calibri" w:hAnsi="Times New Roman" w:cs="Times New Roman"/>
          <w:color w:val="auto"/>
          <w:sz w:val="28"/>
          <w:szCs w:val="28"/>
          <w:shd w:val="clear" w:color="auto" w:fill="FFFFFF"/>
        </w:rPr>
        <w:t xml:space="preserve"> </w:t>
      </w:r>
      <w:r w:rsidR="003C4D83">
        <w:rPr>
          <w:rStyle w:val="10"/>
          <w:rFonts w:ascii="Times New Roman" w:eastAsia="Calibri" w:hAnsi="Times New Roman" w:cs="Times New Roman"/>
          <w:bCs/>
          <w:color w:val="auto"/>
          <w:sz w:val="28"/>
          <w:szCs w:val="28"/>
          <w:shd w:val="clear" w:color="auto" w:fill="FFFFFF"/>
        </w:rPr>
        <w:t>село Горішня Вигнанка</w:t>
      </w:r>
      <w:r w:rsidR="00DB65E6" w:rsidRPr="00BA4CED">
        <w:rPr>
          <w:rStyle w:val="10"/>
          <w:rFonts w:ascii="Times New Roman" w:eastAsia="Calibri" w:hAnsi="Times New Roman" w:cs="Times New Roman"/>
          <w:color w:val="auto"/>
          <w:sz w:val="28"/>
          <w:szCs w:val="28"/>
          <w:shd w:val="clear" w:color="auto" w:fill="FFFFFF"/>
        </w:rPr>
        <w:t>.</w:t>
      </w:r>
    </w:p>
    <w:p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1.6</w:t>
      </w:r>
      <w:r w:rsidR="00DB65E6" w:rsidRPr="00BA4CED">
        <w:rPr>
          <w:rStyle w:val="10"/>
          <w:rFonts w:ascii="Times New Roman" w:eastAsia="Calibri" w:hAnsi="Times New Roman" w:cs="Times New Roman"/>
          <w:color w:val="auto"/>
          <w:sz w:val="28"/>
          <w:szCs w:val="28"/>
        </w:rPr>
        <w:t>. Заклад освіти є юридичною особою, має відокремлений кошторис, печатку, штамп, ідентифікаційний номер</w:t>
      </w:r>
      <w:r w:rsidR="00DB65E6" w:rsidRPr="00BA4CED">
        <w:rPr>
          <w:rStyle w:val="10"/>
          <w:rFonts w:ascii="Times New Roman" w:eastAsia="Times New Roman" w:hAnsi="Times New Roman" w:cs="Times New Roman"/>
          <w:color w:val="auto"/>
          <w:sz w:val="28"/>
          <w:szCs w:val="28"/>
        </w:rPr>
        <w:t>, 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також</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може</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мати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самостійний</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баланс,рахунки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банківських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установах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AB49F9">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Держказначействі.</w:t>
      </w:r>
    </w:p>
    <w:p w:rsidR="00AE699E" w:rsidRPr="00BA4CED" w:rsidRDefault="00E7328E"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1.7</w:t>
      </w:r>
      <w:r w:rsidR="00DB65E6" w:rsidRPr="00BA4CED">
        <w:rPr>
          <w:rStyle w:val="10"/>
          <w:rFonts w:ascii="Times New Roman" w:eastAsia="Times New Roman" w:hAnsi="Times New Roman" w:cs="Times New Roman"/>
          <w:color w:val="auto"/>
          <w:sz w:val="28"/>
          <w:szCs w:val="28"/>
        </w:rPr>
        <w:t>. Заклад освіти є неприбутковою організацією і не має на меті розподіл отриманих доходів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для засновника, працівників (крім оплати їхньої праці, нарахування єдиного соціального</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внеску),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членів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органів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пов</w:t>
      </w:r>
      <w:r w:rsidR="00DC33DB" w:rsidRPr="00BA4CED">
        <w:rPr>
          <w:rStyle w:val="10"/>
          <w:rFonts w:ascii="Times New Roman" w:eastAsia="Times New Roman"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язаних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осіб.</w:t>
      </w:r>
    </w:p>
    <w:p w:rsidR="00AE699E" w:rsidRPr="00BA4CED" w:rsidRDefault="001041DF"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Calibri" w:hAnsi="Times New Roman" w:cs="Times New Roman"/>
          <w:color w:val="auto"/>
          <w:sz w:val="28"/>
          <w:szCs w:val="28"/>
        </w:rPr>
        <w:t>1.8</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Гімназія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заснована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комунальній формі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власності.</w:t>
      </w:r>
    </w:p>
    <w:p w:rsidR="004129DF" w:rsidRPr="00BA4CED" w:rsidRDefault="001041DF" w:rsidP="00EB4160">
      <w:pPr>
        <w:pStyle w:val="Standard"/>
        <w:tabs>
          <w:tab w:val="left" w:pos="648"/>
          <w:tab w:val="left" w:pos="993"/>
        </w:tabs>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1.9</w:t>
      </w:r>
      <w:r w:rsidR="00DB65E6" w:rsidRPr="00BA4CED">
        <w:rPr>
          <w:rStyle w:val="10"/>
          <w:rFonts w:ascii="Times New Roman" w:eastAsia="Times New Roman" w:hAnsi="Times New Roman" w:cs="Times New Roman"/>
          <w:color w:val="auto"/>
          <w:sz w:val="28"/>
          <w:szCs w:val="28"/>
        </w:rPr>
        <w:t>. 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створені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функціонують:</w:t>
      </w:r>
    </w:p>
    <w:p w:rsidR="004129DF" w:rsidRPr="00BA4CED" w:rsidRDefault="00DB65E6" w:rsidP="00EB4160">
      <w:pPr>
        <w:pStyle w:val="Standard"/>
        <w:numPr>
          <w:ilvl w:val="0"/>
          <w:numId w:val="8"/>
        </w:numPr>
        <w:tabs>
          <w:tab w:val="left" w:pos="993"/>
          <w:tab w:val="left" w:pos="1294"/>
          <w:tab w:val="left" w:pos="1295"/>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дошкільний підрозділ;</w:t>
      </w:r>
    </w:p>
    <w:p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початкова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школа;</w:t>
      </w:r>
    </w:p>
    <w:p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hAnsi="Times New Roman" w:cs="Times New Roman"/>
          <w:color w:val="auto"/>
          <w:sz w:val="28"/>
          <w:szCs w:val="28"/>
        </w:rPr>
        <w:t>гімназія.</w:t>
      </w:r>
    </w:p>
    <w:p w:rsidR="004129DF" w:rsidRPr="00BA4CED" w:rsidRDefault="001041DF" w:rsidP="00EB4160">
      <w:pPr>
        <w:pStyle w:val="11"/>
        <w:tabs>
          <w:tab w:val="left" w:pos="867"/>
          <w:tab w:val="left" w:pos="993"/>
        </w:tabs>
        <w:ind w:left="0" w:right="125" w:firstLine="567"/>
        <w:rPr>
          <w:color w:val="auto"/>
          <w:sz w:val="28"/>
          <w:szCs w:val="28"/>
        </w:rPr>
      </w:pPr>
      <w:r>
        <w:rPr>
          <w:rStyle w:val="10"/>
          <w:color w:val="auto"/>
          <w:sz w:val="28"/>
          <w:szCs w:val="28"/>
        </w:rPr>
        <w:t>1.10</w:t>
      </w:r>
      <w:r w:rsidR="00DB65E6" w:rsidRPr="00BA4CED">
        <w:rPr>
          <w:rStyle w:val="10"/>
          <w:color w:val="auto"/>
          <w:sz w:val="28"/>
          <w:szCs w:val="28"/>
        </w:rPr>
        <w:t>.</w:t>
      </w:r>
      <w:r>
        <w:rPr>
          <w:rStyle w:val="10"/>
          <w:color w:val="auto"/>
          <w:sz w:val="28"/>
          <w:szCs w:val="28"/>
        </w:rPr>
        <w:t xml:space="preserve"> </w:t>
      </w:r>
      <w:r w:rsidR="00DB65E6" w:rsidRPr="00BA4CED">
        <w:rPr>
          <w:rStyle w:val="10"/>
          <w:color w:val="auto"/>
          <w:sz w:val="28"/>
          <w:szCs w:val="28"/>
          <w:lang w:bidi="ar-SA"/>
        </w:rPr>
        <w:t>Дошкільний підрозділ</w:t>
      </w:r>
      <w:r w:rsidR="00DB65E6" w:rsidRPr="00BA4CED">
        <w:rPr>
          <w:rStyle w:val="10"/>
          <w:color w:val="auto"/>
          <w:sz w:val="28"/>
          <w:szCs w:val="28"/>
        </w:rPr>
        <w:t xml:space="preserve"> забезпечує здобуття дошкільної освіти, цілісний розвиток дитини, її фізичних, інтелектуальних і творчих здібностей шляхом виховання, навчання, соціалізації та формува</w:t>
      </w:r>
      <w:r w:rsidR="00AE699E" w:rsidRPr="00BA4CED">
        <w:rPr>
          <w:rStyle w:val="10"/>
          <w:color w:val="auto"/>
          <w:sz w:val="28"/>
          <w:szCs w:val="28"/>
        </w:rPr>
        <w:t>ння необхідних життєвих навичок</w:t>
      </w:r>
      <w:r w:rsidR="00DB65E6" w:rsidRPr="00BA4CED">
        <w:rPr>
          <w:rStyle w:val="10"/>
          <w:color w:val="auto"/>
          <w:sz w:val="28"/>
          <w:szCs w:val="28"/>
        </w:rPr>
        <w:t>.</w:t>
      </w:r>
    </w:p>
    <w:p w:rsidR="004129DF" w:rsidRPr="00BA4CED" w:rsidRDefault="001041DF" w:rsidP="00EB4160">
      <w:pPr>
        <w:pStyle w:val="Standard"/>
        <w:shd w:val="clear" w:color="auto" w:fill="FFFFFF"/>
        <w:tabs>
          <w:tab w:val="left" w:pos="993"/>
          <w:tab w:val="left" w:pos="1135"/>
          <w:tab w:val="left" w:pos="1985"/>
        </w:tabs>
        <w:autoSpaceDE w:val="0"/>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1.11</w:t>
      </w:r>
      <w:r w:rsidR="00DB65E6" w:rsidRPr="00BA4CE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lang w:bidi="ar-SA"/>
        </w:rPr>
        <w:t>Дошкільний підрозділ</w:t>
      </w:r>
      <w:r w:rsidR="00DB65E6" w:rsidRPr="00BA4CED">
        <w:rPr>
          <w:rStyle w:val="10"/>
          <w:rFonts w:ascii="Times New Roman" w:hAnsi="Times New Roman" w:cs="Times New Roman"/>
          <w:color w:val="auto"/>
          <w:sz w:val="28"/>
          <w:szCs w:val="28"/>
        </w:rPr>
        <w:t xml:space="preserve"> </w:t>
      </w:r>
      <w:proofErr w:type="spellStart"/>
      <w:r>
        <w:rPr>
          <w:rStyle w:val="10"/>
          <w:rFonts w:ascii="Times New Roman" w:eastAsia="Calibri" w:hAnsi="Times New Roman" w:cs="Times New Roman"/>
          <w:color w:val="auto"/>
          <w:sz w:val="28"/>
          <w:szCs w:val="28"/>
        </w:rPr>
        <w:t>Горішньовигнанської</w:t>
      </w:r>
      <w:proofErr w:type="spellEnd"/>
      <w:r>
        <w:rPr>
          <w:rStyle w:val="10"/>
          <w:rFonts w:ascii="Times New Roman" w:eastAsia="Calibri" w:hAnsi="Times New Roman" w:cs="Times New Roman"/>
          <w:color w:val="auto"/>
          <w:sz w:val="28"/>
          <w:szCs w:val="28"/>
        </w:rPr>
        <w:t xml:space="preserve"> гімназії </w:t>
      </w:r>
      <w:proofErr w:type="spellStart"/>
      <w:r>
        <w:rPr>
          <w:rStyle w:val="10"/>
          <w:rFonts w:ascii="Times New Roman" w:eastAsia="Calibri" w:hAnsi="Times New Roman" w:cs="Times New Roman"/>
          <w:color w:val="auto"/>
          <w:sz w:val="28"/>
          <w:szCs w:val="28"/>
        </w:rPr>
        <w:t>Чортківської</w:t>
      </w:r>
      <w:proofErr w:type="spellEnd"/>
      <w:r w:rsidRPr="00BA4CED">
        <w:rPr>
          <w:rStyle w:val="10"/>
          <w:rFonts w:ascii="Times New Roman" w:eastAsia="Calibri" w:hAnsi="Times New Roman" w:cs="Times New Roman"/>
          <w:color w:val="auto"/>
          <w:sz w:val="28"/>
          <w:szCs w:val="28"/>
        </w:rPr>
        <w:t xml:space="preserve"> міської ради</w:t>
      </w:r>
      <w:r>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 xml:space="preserve">діє на підставі Положення, що затверджується </w:t>
      </w:r>
      <w:r w:rsidR="00DB65E6" w:rsidRPr="00BA4CED">
        <w:rPr>
          <w:rStyle w:val="10"/>
          <w:rFonts w:ascii="Times New Roman" w:hAnsi="Times New Roman" w:cs="Times New Roman"/>
          <w:color w:val="auto"/>
          <w:sz w:val="28"/>
          <w:szCs w:val="28"/>
          <w:lang w:bidi="ar-SA"/>
        </w:rPr>
        <w:t>керівником закладу загальної середньої освіти</w:t>
      </w:r>
      <w:r w:rsidR="00422606">
        <w:rPr>
          <w:rStyle w:val="10"/>
          <w:rFonts w:ascii="Times New Roman" w:hAnsi="Times New Roman" w:cs="Times New Roman"/>
          <w:color w:val="auto"/>
          <w:sz w:val="28"/>
          <w:szCs w:val="28"/>
          <w:lang w:bidi="ar-SA"/>
        </w:rPr>
        <w:t xml:space="preserve"> та погоджуються уповноваженим органом</w:t>
      </w:r>
      <w:r w:rsidR="00AE699E" w:rsidRPr="00BA4CED">
        <w:rPr>
          <w:rStyle w:val="10"/>
          <w:rFonts w:ascii="Times New Roman" w:hAnsi="Times New Roman" w:cs="Times New Roman"/>
          <w:color w:val="auto"/>
          <w:sz w:val="28"/>
          <w:szCs w:val="28"/>
        </w:rPr>
        <w:t>.</w:t>
      </w:r>
    </w:p>
    <w:p w:rsidR="004129DF" w:rsidRPr="00BA4CED" w:rsidRDefault="00DB65E6" w:rsidP="00EB4160">
      <w:pPr>
        <w:pStyle w:val="1"/>
        <w:tabs>
          <w:tab w:val="left" w:pos="867"/>
          <w:tab w:val="left" w:pos="993"/>
        </w:tabs>
        <w:ind w:right="125"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1.1</w:t>
      </w:r>
      <w:r w:rsidR="001041DF">
        <w:rPr>
          <w:rFonts w:ascii="Times New Roman" w:hAnsi="Times New Roman" w:cs="Times New Roman"/>
          <w:color w:val="auto"/>
          <w:sz w:val="28"/>
          <w:szCs w:val="28"/>
        </w:rPr>
        <w:t>2</w:t>
      </w:r>
      <w:r w:rsidRPr="00BA4CED">
        <w:rPr>
          <w:rFonts w:ascii="Times New Roman" w:hAnsi="Times New Roman" w:cs="Times New Roman"/>
          <w:color w:val="auto"/>
          <w:sz w:val="28"/>
          <w:szCs w:val="28"/>
        </w:rPr>
        <w:t xml:space="preserve">. Початкова школа </w:t>
      </w:r>
      <w:r w:rsidR="00AE699E" w:rsidRPr="00BA4CED">
        <w:rPr>
          <w:rFonts w:ascii="Times New Roman" w:hAnsi="Times New Roman" w:cs="Times New Roman"/>
          <w:color w:val="auto"/>
          <w:sz w:val="28"/>
          <w:szCs w:val="28"/>
        </w:rPr>
        <w:t>–</w:t>
      </w:r>
      <w:r w:rsidRPr="00BA4CED">
        <w:rPr>
          <w:rFonts w:ascii="Times New Roman" w:hAnsi="Times New Roman" w:cs="Times New Roman"/>
          <w:color w:val="auto"/>
          <w:sz w:val="28"/>
          <w:szCs w:val="28"/>
        </w:rPr>
        <w:t xml:space="preserve"> перший</w:t>
      </w:r>
      <w:r w:rsidR="007F76BB">
        <w:rPr>
          <w:rFonts w:ascii="Times New Roman" w:hAnsi="Times New Roman" w:cs="Times New Roman"/>
          <w:color w:val="auto"/>
          <w:sz w:val="28"/>
          <w:szCs w:val="28"/>
        </w:rPr>
        <w:t xml:space="preserve"> </w:t>
      </w:r>
      <w:r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bookmarkStart w:id="1" w:name="n52"/>
      <w:bookmarkEnd w:id="1"/>
      <w:r>
        <w:rPr>
          <w:rFonts w:ascii="Times New Roman" w:hAnsi="Times New Roman" w:cs="Times New Roman"/>
          <w:color w:val="auto"/>
          <w:sz w:val="28"/>
          <w:szCs w:val="28"/>
        </w:rPr>
        <w:lastRenderedPageBreak/>
        <w:t>1.13</w:t>
      </w:r>
      <w:r w:rsidR="00DB65E6" w:rsidRPr="00BA4CED">
        <w:rPr>
          <w:rFonts w:ascii="Times New Roman" w:hAnsi="Times New Roman" w:cs="Times New Roman"/>
          <w:color w:val="auto"/>
          <w:sz w:val="28"/>
          <w:szCs w:val="28"/>
        </w:rPr>
        <w:t xml:space="preserve">. Гімназія (базова середня освіта) </w:t>
      </w:r>
      <w:r w:rsidR="00AE699E" w:rsidRPr="00BA4CED">
        <w:rPr>
          <w:rFonts w:ascii="Times New Roman" w:hAnsi="Times New Roman" w:cs="Times New Roman"/>
          <w:color w:val="auto"/>
          <w:sz w:val="28"/>
          <w:szCs w:val="28"/>
        </w:rPr>
        <w:t>–</w:t>
      </w:r>
      <w:r w:rsidR="00DB65E6" w:rsidRPr="00BA4CED">
        <w:rPr>
          <w:rFonts w:ascii="Times New Roman" w:hAnsi="Times New Roman" w:cs="Times New Roman"/>
          <w:color w:val="auto"/>
          <w:sz w:val="28"/>
          <w:szCs w:val="28"/>
        </w:rPr>
        <w:t xml:space="preserve"> другий</w:t>
      </w:r>
      <w:r w:rsidR="007F76BB">
        <w:rPr>
          <w:rFonts w:ascii="Times New Roman" w:hAnsi="Times New Roman" w:cs="Times New Roman"/>
          <w:color w:val="auto"/>
          <w:sz w:val="28"/>
          <w:szCs w:val="28"/>
        </w:rPr>
        <w:t xml:space="preserve"> </w:t>
      </w:r>
      <w:r w:rsidR="00DB65E6"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1.14</w:t>
      </w:r>
      <w:r w:rsidR="00DB65E6" w:rsidRPr="00BA4CED">
        <w:rPr>
          <w:rStyle w:val="10"/>
          <w:rFonts w:ascii="Times New Roman"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 xml:space="preserve"> У</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закладі</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створюються</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функціонують</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психологічна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служба,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методичні</w:t>
      </w:r>
      <w:r w:rsidR="009142D4">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об</w:t>
      </w:r>
      <w:r w:rsidR="00DC33DB" w:rsidRPr="00BA4CED">
        <w:rPr>
          <w:rStyle w:val="10"/>
          <w:rFonts w:ascii="Times New Roman" w:eastAsia="Calibri"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єднання вчителів, вихователів та інші методичні угрупування, перелік яких визначається</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 початок навчального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року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наказом</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директора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p>
    <w:p w:rsidR="004129DF" w:rsidRPr="00BA4CED" w:rsidRDefault="001041DF" w:rsidP="00EB4160">
      <w:pPr>
        <w:pStyle w:val="Standard"/>
        <w:tabs>
          <w:tab w:val="left" w:pos="993"/>
        </w:tabs>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1.15</w:t>
      </w:r>
      <w:r w:rsidR="00DB65E6" w:rsidRPr="00BA4CED">
        <w:rPr>
          <w:rStyle w:val="10"/>
          <w:rFonts w:ascii="Times New Roman" w:eastAsia="Calibri" w:hAnsi="Times New Roman" w:cs="Times New Roman"/>
          <w:color w:val="auto"/>
          <w:sz w:val="28"/>
          <w:szCs w:val="28"/>
        </w:rPr>
        <w:t>. Гімназія є закладом загальної середньої освіти, що забезпечує здобуття базового рівня середньої</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провадить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освітню</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діяльність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відповідно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ліцензії (ліцензій).</w:t>
      </w:r>
    </w:p>
    <w:p w:rsidR="004129DF" w:rsidRPr="00BA4CED" w:rsidRDefault="00DB65E6" w:rsidP="00EB4160">
      <w:pPr>
        <w:pStyle w:val="Standard"/>
        <w:tabs>
          <w:tab w:val="left" w:pos="993"/>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статутної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засадах,об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 xml:space="preserve">єднуватися з іншими юридичними особами, створюючи освітні, </w:t>
      </w:r>
      <w:proofErr w:type="spellStart"/>
      <w:r w:rsidRPr="00BA4CED">
        <w:rPr>
          <w:rStyle w:val="10"/>
          <w:rFonts w:ascii="Times New Roman" w:eastAsia="Times New Roman" w:hAnsi="Times New Roman" w:cs="Times New Roman"/>
          <w:color w:val="auto"/>
          <w:sz w:val="28"/>
          <w:szCs w:val="28"/>
        </w:rPr>
        <w:t>освітньо-наукові</w:t>
      </w:r>
      <w:proofErr w:type="spellEnd"/>
      <w:r w:rsidRPr="00BA4CED">
        <w:rPr>
          <w:rStyle w:val="10"/>
          <w:rFonts w:ascii="Times New Roman" w:eastAsia="Times New Roman" w:hAnsi="Times New Roman" w:cs="Times New Roman"/>
          <w:color w:val="auto"/>
          <w:sz w:val="28"/>
          <w:szCs w:val="28"/>
        </w:rPr>
        <w:t xml:space="preserve">, </w:t>
      </w:r>
      <w:proofErr w:type="spellStart"/>
      <w:r w:rsidRPr="00BA4CED">
        <w:rPr>
          <w:rStyle w:val="10"/>
          <w:rFonts w:ascii="Times New Roman" w:eastAsia="Times New Roman" w:hAnsi="Times New Roman" w:cs="Times New Roman"/>
          <w:color w:val="auto"/>
          <w:sz w:val="28"/>
          <w:szCs w:val="28"/>
        </w:rPr>
        <w:t>освітньо-виробничі</w:t>
      </w:r>
      <w:proofErr w:type="spellEnd"/>
      <w:r w:rsidRPr="00BA4CED">
        <w:rPr>
          <w:rStyle w:val="10"/>
          <w:rFonts w:ascii="Times New Roman" w:eastAsia="Times New Roman" w:hAnsi="Times New Roman" w:cs="Times New Roman"/>
          <w:color w:val="auto"/>
          <w:sz w:val="28"/>
          <w:szCs w:val="28"/>
        </w:rPr>
        <w:t xml:space="preserve"> та інші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єднання, кожен із учасників якого зберігає статус юридичної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w:t>
      </w:r>
      <w:r w:rsidRPr="00BA4CED">
        <w:rPr>
          <w:rStyle w:val="10"/>
          <w:rFonts w:ascii="Times New Roman" w:eastAsia="Calibri" w:hAnsi="Times New Roman" w:cs="Times New Roman"/>
          <w:color w:val="auto"/>
          <w:sz w:val="28"/>
          <w:szCs w:val="28"/>
        </w:rPr>
        <w:t>.</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Calibri" w:hAnsi="Times New Roman" w:cs="Times New Roman"/>
          <w:color w:val="auto"/>
          <w:sz w:val="28"/>
          <w:szCs w:val="28"/>
        </w:rPr>
        <w:t>може здійснювати підвезення здобувачів освіти, педагогічних працівників (за потреби) до цього закладу і у зворотному напрямку.</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Зміни до Статуту розробляються директором закладу освіти та затверджуються Засновником.</w:t>
      </w:r>
    </w:p>
    <w:p w:rsidR="004129DF" w:rsidRPr="00BA4CED" w:rsidRDefault="001041DF" w:rsidP="00EB4160">
      <w:pPr>
        <w:pStyle w:val="Standard"/>
        <w:tabs>
          <w:tab w:val="left" w:pos="941"/>
          <w:tab w:val="left" w:pos="993"/>
        </w:tabs>
        <w:ind w:right="137"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1.16</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Головною метою закладу освіти є забезпечення реалізації права громадян на здобуття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дошкільної,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початкової,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базової загальної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середньої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p>
    <w:p w:rsidR="004129DF" w:rsidRPr="00BA4CED" w:rsidRDefault="001041DF" w:rsidP="00EB4160">
      <w:pPr>
        <w:pStyle w:val="Standard"/>
        <w:tabs>
          <w:tab w:val="left" w:pos="940"/>
          <w:tab w:val="left" w:pos="941"/>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1.17</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завданнями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є:</w:t>
      </w:r>
    </w:p>
    <w:p w:rsidR="004129DF" w:rsidRPr="00BA4CED" w:rsidRDefault="00DB65E6" w:rsidP="00C4327C">
      <w:pPr>
        <w:pStyle w:val="Standard"/>
        <w:numPr>
          <w:ilvl w:val="0"/>
          <w:numId w:val="13"/>
        </w:numPr>
        <w:spacing w:before="2"/>
        <w:ind w:left="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rsidR="004129DF" w:rsidRPr="00BA4CED" w:rsidRDefault="00DB65E6" w:rsidP="00C4327C">
      <w:pPr>
        <w:pStyle w:val="Standard"/>
        <w:numPr>
          <w:ilvl w:val="0"/>
          <w:numId w:val="13"/>
        </w:numPr>
        <w:spacing w:before="8"/>
        <w:ind w:left="0"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його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обдарувань,наукового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світогляду;</w:t>
      </w:r>
    </w:p>
    <w:p w:rsidR="004129DF" w:rsidRPr="00BA4CED" w:rsidRDefault="00DB65E6" w:rsidP="00C4327C">
      <w:pPr>
        <w:pStyle w:val="Standard"/>
        <w:numPr>
          <w:ilvl w:val="0"/>
          <w:numId w:val="13"/>
        </w:numPr>
        <w:spacing w:before="7"/>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виконання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підготовка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подальшої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трудової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rsidR="004129DF" w:rsidRPr="00BA4CED" w:rsidRDefault="00DB65E6" w:rsidP="00C4327C">
      <w:pPr>
        <w:pStyle w:val="Standard"/>
        <w:numPr>
          <w:ilvl w:val="0"/>
          <w:numId w:val="13"/>
        </w:numPr>
        <w:spacing w:before="8"/>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поваги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Конституції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символів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прав і свобод людини і громадянина, почуття власної гідності, відповідальності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 свої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язків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людини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p>
    <w:p w:rsidR="004129DF" w:rsidRPr="00BA4CED" w:rsidRDefault="00DB65E6" w:rsidP="00C4327C">
      <w:pPr>
        <w:pStyle w:val="Standard"/>
        <w:numPr>
          <w:ilvl w:val="0"/>
          <w:numId w:val="13"/>
        </w:numPr>
        <w:spacing w:before="10"/>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забезпеченняреалізаціяправаздобувачівосвітинавільнеформуванняполітичнихісвітогляднихпереконань;</w:t>
      </w:r>
    </w:p>
    <w:p w:rsidR="004129DF" w:rsidRPr="00BA4CED" w:rsidRDefault="00DB65E6" w:rsidP="00C4327C">
      <w:pPr>
        <w:pStyle w:val="Standard"/>
        <w:numPr>
          <w:ilvl w:val="0"/>
          <w:numId w:val="13"/>
        </w:numPr>
        <w:spacing w:before="11"/>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 шанобливого ставлення до родини, поваги до народних традицій і звичаїв,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меншин</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рідної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цінностей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українського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націй;</w:t>
      </w:r>
    </w:p>
    <w:p w:rsidR="004129DF" w:rsidRPr="00BA4CED" w:rsidRDefault="00DB65E6" w:rsidP="00C4327C">
      <w:pPr>
        <w:pStyle w:val="Standard"/>
        <w:numPr>
          <w:ilvl w:val="0"/>
          <w:numId w:val="13"/>
        </w:numPr>
        <w:spacing w:before="8"/>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найвищої соціальної цінності, формування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гігієнічних навичок і засад здорового способ</w:t>
      </w:r>
      <w:r w:rsidR="007F76BB">
        <w:rPr>
          <w:rStyle w:val="10"/>
          <w:rFonts w:ascii="Times New Roman" w:eastAsia="Times New Roman" w:hAnsi="Times New Roman" w:cs="Times New Roman"/>
          <w:color w:val="auto"/>
          <w:sz w:val="28"/>
          <w:szCs w:val="28"/>
        </w:rPr>
        <w:t xml:space="preserve">у </w:t>
      </w:r>
      <w:r w:rsidRPr="00BA4CED">
        <w:rPr>
          <w:rStyle w:val="10"/>
          <w:rFonts w:ascii="Times New Roman" w:eastAsia="Times New Roman" w:hAnsi="Times New Roman" w:cs="Times New Roman"/>
          <w:color w:val="auto"/>
          <w:sz w:val="28"/>
          <w:szCs w:val="28"/>
        </w:rPr>
        <w:t>життя,</w:t>
      </w:r>
      <w:r w:rsidR="007F76BB">
        <w:rPr>
          <w:rStyle w:val="10"/>
          <w:rFonts w:ascii="Times New Roman" w:eastAsia="Times New Roman" w:hAnsi="Times New Roman" w:cs="Times New Roman"/>
          <w:color w:val="auto"/>
          <w:sz w:val="28"/>
          <w:szCs w:val="28"/>
        </w:rPr>
        <w:t xml:space="preserve"> з</w:t>
      </w:r>
      <w:r w:rsidRPr="00BA4CED">
        <w:rPr>
          <w:rStyle w:val="10"/>
          <w:rFonts w:ascii="Times New Roman" w:eastAsia="Times New Roman" w:hAnsi="Times New Roman" w:cs="Times New Roman"/>
          <w:color w:val="auto"/>
          <w:sz w:val="28"/>
          <w:szCs w:val="28"/>
        </w:rPr>
        <w:t>береження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зміцнення фізичного 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психічного 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C4327C">
      <w:pPr>
        <w:pStyle w:val="Standard"/>
        <w:numPr>
          <w:ilvl w:val="0"/>
          <w:numId w:val="13"/>
        </w:numPr>
        <w:spacing w:before="10"/>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захисту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сприяння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встановленню</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рівного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доступу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повноцінної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різних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категорій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їх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нахилів,потреб,інтересів;</w:t>
      </w:r>
    </w:p>
    <w:p w:rsidR="004129DF" w:rsidRPr="00BA4CED" w:rsidRDefault="00DB65E6" w:rsidP="00C4327C">
      <w:pPr>
        <w:pStyle w:val="Standard"/>
        <w:numPr>
          <w:ilvl w:val="0"/>
          <w:numId w:val="13"/>
        </w:numPr>
        <w:spacing w:before="9"/>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 xml:space="preserve">реалізація права осіб з особливими освітніми потребами на здобуття </w:t>
      </w:r>
      <w:r w:rsidRPr="00BA4CED">
        <w:rPr>
          <w:rStyle w:val="10"/>
          <w:rFonts w:ascii="Times New Roman" w:eastAsia="Times New Roman" w:hAnsi="Times New Roman" w:cs="Times New Roman"/>
          <w:color w:val="auto"/>
          <w:sz w:val="28"/>
          <w:szCs w:val="28"/>
        </w:rPr>
        <w:lastRenderedPageBreak/>
        <w:t>загальної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C4327C">
      <w:pPr>
        <w:pStyle w:val="Standard"/>
        <w:numPr>
          <w:ilvl w:val="0"/>
          <w:numId w:val="13"/>
        </w:numPr>
        <w:spacing w:before="7"/>
        <w:ind w:left="0"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створення передумов для соціальної адаптації, подальшої інтеграції в суспільство осіб 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p>
    <w:p w:rsidR="004129DF" w:rsidRPr="00BA4CED" w:rsidRDefault="00DB65E6" w:rsidP="00C4327C">
      <w:pPr>
        <w:pStyle w:val="Standard"/>
        <w:numPr>
          <w:ilvl w:val="0"/>
          <w:numId w:val="13"/>
        </w:numPr>
        <w:spacing w:before="11"/>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зрілої,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творчої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усвідомленою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громадянською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позицією,почуттям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самосвідомості.</w:t>
      </w:r>
    </w:p>
    <w:p w:rsidR="004129DF" w:rsidRPr="00BA4CED" w:rsidRDefault="001041DF" w:rsidP="00EB4160">
      <w:pPr>
        <w:pStyle w:val="Standard"/>
        <w:tabs>
          <w:tab w:val="left" w:pos="867"/>
          <w:tab w:val="left" w:pos="993"/>
        </w:tabs>
        <w:spacing w:before="11"/>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1.18</w:t>
      </w:r>
      <w:r w:rsidR="00DB65E6" w:rsidRPr="00BA4CED">
        <w:rPr>
          <w:rStyle w:val="10"/>
          <w:rFonts w:ascii="Times New Roman" w:eastAsia="Calibri" w:hAnsi="Times New Roman" w:cs="Times New Roman"/>
          <w:color w:val="auto"/>
          <w:sz w:val="28"/>
          <w:szCs w:val="28"/>
        </w:rPr>
        <w:t xml:space="preserve">. </w:t>
      </w:r>
      <w:r w:rsidR="00404458" w:rsidRPr="00BA4CED">
        <w:rPr>
          <w:rStyle w:val="10"/>
          <w:rFonts w:ascii="Times New Roman" w:eastAsia="Calibri" w:hAnsi="Times New Roman" w:cs="Times New Roman"/>
          <w:color w:val="auto"/>
          <w:sz w:val="28"/>
          <w:szCs w:val="28"/>
        </w:rPr>
        <w:t xml:space="preserve">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w:t>
      </w:r>
      <w:r w:rsidR="00404458"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00404458" w:rsidRPr="00BA4CED">
        <w:rPr>
          <w:rStyle w:val="10"/>
          <w:rFonts w:ascii="Times New Roman" w:eastAsia="Times New Roman" w:hAnsi="Times New Roman" w:cs="Times New Roman"/>
          <w:color w:val="auto"/>
          <w:sz w:val="28"/>
          <w:szCs w:val="28"/>
        </w:rPr>
        <w:t>освіту</w:t>
      </w:r>
      <w:r w:rsidR="00404458" w:rsidRPr="00BA4CED">
        <w:rPr>
          <w:rStyle w:val="10"/>
          <w:rFonts w:ascii="Times New Roman" w:eastAsia="Calibri" w:hAnsi="Times New Roman" w:cs="Times New Roman"/>
          <w:color w:val="auto"/>
          <w:sz w:val="28"/>
          <w:szCs w:val="28"/>
        </w:rPr>
        <w:t xml:space="preserve">», </w:t>
      </w:r>
      <w:r w:rsidR="00404458" w:rsidRPr="00BA4CED">
        <w:rPr>
          <w:rFonts w:ascii="Times New Roman" w:hAnsi="Times New Roman" w:cs="Times New Roman"/>
          <w:color w:val="auto"/>
          <w:sz w:val="28"/>
          <w:szCs w:val="28"/>
        </w:rPr>
        <w:t>указами і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w:t>
      </w:r>
      <w:r>
        <w:rPr>
          <w:rStyle w:val="10"/>
          <w:rFonts w:ascii="Times New Roman" w:eastAsia="Calibri" w:hAnsi="Times New Roman" w:cs="Times New Roman"/>
          <w:color w:val="auto"/>
          <w:sz w:val="28"/>
          <w:szCs w:val="28"/>
        </w:rPr>
        <w:t>, рішеннями Чортківської</w:t>
      </w:r>
      <w:r w:rsidR="00404458" w:rsidRPr="00BA4CED">
        <w:rPr>
          <w:rStyle w:val="10"/>
          <w:rFonts w:ascii="Times New Roman" w:eastAsia="Calibri" w:hAnsi="Times New Roman" w:cs="Times New Roman"/>
          <w:color w:val="auto"/>
          <w:sz w:val="28"/>
          <w:szCs w:val="28"/>
        </w:rPr>
        <w:t xml:space="preserve"> міської ради та її виконавчого комітету, уповноваженого нею органу управління освіти, цим Статутом.</w:t>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1.19</w:t>
      </w:r>
      <w:r w:rsidR="00DB65E6" w:rsidRPr="00BA4CED">
        <w:rPr>
          <w:rFonts w:ascii="Times New Roman" w:eastAsia="Calibri" w:hAnsi="Times New Roman" w:cs="Times New Roman"/>
          <w:color w:val="auto"/>
          <w:sz w:val="28"/>
          <w:szCs w:val="28"/>
        </w:rPr>
        <w:t>.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1.20</w:t>
      </w:r>
      <w:r w:rsidR="00DB65E6" w:rsidRPr="00BA4CED">
        <w:rPr>
          <w:rFonts w:ascii="Times New Roman" w:eastAsia="Calibri" w:hAnsi="Times New Roman" w:cs="Times New Roman"/>
          <w:color w:val="auto"/>
          <w:sz w:val="28"/>
          <w:szCs w:val="28"/>
        </w:rPr>
        <w:t>. Заклад освіти несе відповідальність перед здобувачами освіти,</w:t>
      </w:r>
      <w:r w:rsidR="00DB65E6" w:rsidRPr="00BA4CED">
        <w:rPr>
          <w:rFonts w:ascii="Times New Roman" w:eastAsia="Calibri" w:hAnsi="Times New Roman" w:cs="Times New Roman"/>
          <w:color w:val="auto"/>
          <w:sz w:val="28"/>
          <w:szCs w:val="28"/>
        </w:rPr>
        <w:br/>
        <w:t>територіальною громадою, суспільством і державою за:</w:t>
      </w:r>
    </w:p>
    <w:p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безпечні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404458">
      <w:pPr>
        <w:pStyle w:val="Standard"/>
        <w:numPr>
          <w:ilvl w:val="0"/>
          <w:numId w:val="12"/>
        </w:numPr>
        <w:spacing w:before="5"/>
        <w:ind w:left="0" w:right="13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суб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єктами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освітньої,виробничої,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числі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міжнародними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угодами;</w:t>
      </w:r>
    </w:p>
    <w:p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 збереження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бази;</w:t>
      </w:r>
    </w:p>
    <w:p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 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 зразка;</w:t>
      </w:r>
    </w:p>
    <w:p w:rsidR="004129DF" w:rsidRPr="00BA4CED" w:rsidRDefault="00DB65E6" w:rsidP="00404458">
      <w:pPr>
        <w:pStyle w:val="Standard"/>
        <w:numPr>
          <w:ilvl w:val="0"/>
          <w:numId w:val="12"/>
        </w:numPr>
        <w:spacing w:before="2"/>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прозорість,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інформаційну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відкритість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1041DF" w:rsidP="00EB4160">
      <w:pPr>
        <w:pStyle w:val="1"/>
        <w:tabs>
          <w:tab w:val="left" w:pos="993"/>
          <w:tab w:val="left" w:pos="1159"/>
          <w:tab w:val="left" w:pos="1160"/>
        </w:tabs>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1.21</w:t>
      </w:r>
      <w:r w:rsidR="00DB65E6" w:rsidRPr="00BA4CED">
        <w:rPr>
          <w:rStyle w:val="10"/>
          <w:rFonts w:ascii="Times New Roman" w:hAnsi="Times New Roman" w:cs="Times New Roman"/>
          <w:color w:val="auto"/>
          <w:sz w:val="28"/>
          <w:szCs w:val="28"/>
        </w:rPr>
        <w:t>. Мовою</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навчання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виховання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у</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закладі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освіти</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є</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державна мова</w:t>
      </w:r>
      <w:r w:rsidR="00DB65E6" w:rsidRPr="00BA4CED">
        <w:rPr>
          <w:rFonts w:ascii="Times New Roman" w:hAnsi="Times New Roman" w:cs="Times New Roman"/>
          <w:color w:val="auto"/>
          <w:sz w:val="28"/>
          <w:szCs w:val="28"/>
        </w:rPr>
        <w:t>.</w:t>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1.22</w:t>
      </w:r>
      <w:r w:rsidR="00DB65E6" w:rsidRPr="00BA4CED">
        <w:rPr>
          <w:rFonts w:ascii="Times New Roman" w:eastAsia="Calibri" w:hAnsi="Times New Roman" w:cs="Times New Roman"/>
          <w:color w:val="auto"/>
          <w:sz w:val="28"/>
          <w:szCs w:val="28"/>
        </w:rPr>
        <w:t>. Автономія закладу освіти визначається його правом:</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в установленому порядку в моніторингу якості освіти;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проходити в установленому порядку громадську акредитацію закладу;</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визначати форми, методи і засоби організації освітнього процесу;</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формувати освітню програму;</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планувати власну діяльність та формувати стратегію розвитку закладу освіти;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згідно з чинним законодавством України;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xml:space="preserve">‒ на правах оперативного управління розпоряджатися рухомим і </w:t>
      </w:r>
      <w:r w:rsidRPr="00BA4CED">
        <w:rPr>
          <w:rFonts w:ascii="Times New Roman" w:eastAsia="Calibri" w:hAnsi="Times New Roman" w:cs="Times New Roman"/>
          <w:color w:val="auto"/>
          <w:sz w:val="28"/>
          <w:szCs w:val="28"/>
        </w:rPr>
        <w:lastRenderedPageBreak/>
        <w:t>нерухомим майном згідно з законодавством України та цим Статутом;</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отримувати кошти і матеріальні цінності від органів виконавчої влади, органів місцевого самоврядування, об</w:t>
      </w:r>
      <w:r w:rsidR="00DC33DB" w:rsidRPr="00BA4CED">
        <w:rPr>
          <w:rFonts w:ascii="Times New Roman" w:eastAsia="Calibri" w:hAnsi="Times New Roman" w:cs="Times New Roman"/>
          <w:color w:val="auto"/>
          <w:sz w:val="28"/>
          <w:szCs w:val="28"/>
        </w:rPr>
        <w:t>’</w:t>
      </w:r>
      <w:r w:rsidRPr="00BA4CED">
        <w:rPr>
          <w:rFonts w:ascii="Times New Roman" w:eastAsia="Calibri" w:hAnsi="Times New Roman" w:cs="Times New Roman"/>
          <w:color w:val="auto"/>
          <w:sz w:val="28"/>
          <w:szCs w:val="28"/>
        </w:rPr>
        <w:t>єднаних територіальних громад, юридичних і фізичних осіб;</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залишати у своєму розпорядженні і використовувати власні надходження згідно з чинним законодавством України;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розвивати власну матеріально-технічну базу та соціальну базу (спортивно-оздоровчих, лікувально-профілактичних і культурних підрозділів);</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впроваджувати експериментальні програми;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забезпечувати добір і розстановку кадрів;</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встановлювати власну символіку та атрибути;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користуватись пільгами, передбаченими державою;</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здійснювати інші дії, що не суперечать чинному законодавству.</w:t>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1.23</w:t>
      </w:r>
      <w:r w:rsidR="00DB65E6" w:rsidRPr="00BA4CED">
        <w:rPr>
          <w:rFonts w:ascii="Times New Roman" w:eastAsia="Calibri" w:hAnsi="Times New Roman" w:cs="Times New Roman"/>
          <w:color w:val="auto"/>
          <w:sz w:val="28"/>
          <w:szCs w:val="28"/>
        </w:rPr>
        <w:t>. Заклад освіти зобов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язаний:</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реалізовувати положення Конституції України, Законів України «Про освіту», «Про повну загальну середню освіту»,</w:t>
      </w:r>
      <w:r w:rsidRPr="00BA4CED">
        <w:rPr>
          <w:rStyle w:val="10"/>
          <w:rFonts w:ascii="Times New Roman" w:eastAsia="Times New Roman" w:hAnsi="Times New Roman" w:cs="Times New Roman"/>
          <w:color w:val="auto"/>
          <w:sz w:val="28"/>
          <w:szCs w:val="28"/>
        </w:rPr>
        <w:t xml:space="preserve"> «Про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Pr="00BA4CED">
        <w:rPr>
          <w:rStyle w:val="10"/>
          <w:rFonts w:ascii="Times New Roman" w:eastAsia="Calibri" w:hAnsi="Times New Roman" w:cs="Times New Roman"/>
          <w:color w:val="auto"/>
          <w:sz w:val="28"/>
          <w:szCs w:val="28"/>
        </w:rPr>
        <w:t>, інших нормативно-правових актів у галузі освіти;</w:t>
      </w:r>
    </w:p>
    <w:p w:rsidR="004129DF" w:rsidRPr="00BA4CED" w:rsidRDefault="00DB65E6" w:rsidP="00EB4160">
      <w:pPr>
        <w:pStyle w:val="Standard"/>
        <w:numPr>
          <w:ilvl w:val="0"/>
          <w:numId w:val="10"/>
        </w:numPr>
        <w:tabs>
          <w:tab w:val="left" w:pos="867"/>
          <w:tab w:val="left" w:pos="993"/>
        </w:tabs>
        <w:spacing w:before="11"/>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освітню</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діяльність</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отриманих</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rsidR="004129DF" w:rsidRPr="00BA4CED" w:rsidRDefault="00DB65E6" w:rsidP="00EB4160">
      <w:pPr>
        <w:pStyle w:val="Standard"/>
        <w:numPr>
          <w:ilvl w:val="0"/>
          <w:numId w:val="5"/>
        </w:numPr>
        <w:tabs>
          <w:tab w:val="left" w:pos="867"/>
          <w:tab w:val="left" w:pos="993"/>
        </w:tabs>
        <w:spacing w:before="10"/>
        <w:ind w:right="125"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задовольняти потреби громадян, що проживають на території обслуговування 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здобутті 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0"/>
          <w:numId w:val="5"/>
        </w:numPr>
        <w:tabs>
          <w:tab w:val="left" w:pos="284"/>
          <w:tab w:val="left" w:pos="993"/>
        </w:tabs>
        <w:spacing w:before="10"/>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та/або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групи,організувати</w:t>
      </w:r>
    </w:p>
    <w:p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єдність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виховання;</w:t>
      </w:r>
    </w:p>
    <w:p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власну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науково-методичну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rsidR="004129DF" w:rsidRPr="00BA4CED" w:rsidRDefault="00DB65E6" w:rsidP="00EB4160">
      <w:pPr>
        <w:pStyle w:val="Standard"/>
        <w:numPr>
          <w:ilvl w:val="0"/>
          <w:numId w:val="5"/>
        </w:numPr>
        <w:tabs>
          <w:tab w:val="left" w:pos="866"/>
          <w:tab w:val="left" w:pos="867"/>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проходити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плановий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інституційний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аудит</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терміни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порядку,визначеному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спеціальним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p>
    <w:p w:rsidR="004129DF" w:rsidRPr="00BA4CED" w:rsidRDefault="00DB65E6" w:rsidP="00EB4160">
      <w:pPr>
        <w:pStyle w:val="Standard"/>
        <w:numPr>
          <w:ilvl w:val="0"/>
          <w:numId w:val="5"/>
        </w:numPr>
        <w:tabs>
          <w:tab w:val="left" w:pos="866"/>
          <w:tab w:val="left" w:pos="867"/>
          <w:tab w:val="left" w:pos="993"/>
          <w:tab w:val="left" w:pos="2539"/>
          <w:tab w:val="left" w:pos="4131"/>
          <w:tab w:val="left" w:pos="4894"/>
          <w:tab w:val="left" w:pos="5852"/>
          <w:tab w:val="left" w:pos="6816"/>
          <w:tab w:val="left" w:pos="8030"/>
          <w:tab w:val="left" w:pos="8898"/>
        </w:tabs>
        <w:spacing w:before="11"/>
        <w:ind w:right="124"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відповідність рівня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pacing w:val="-1"/>
          <w:sz w:val="28"/>
          <w:szCs w:val="28"/>
        </w:rPr>
        <w:t xml:space="preserve">Державним </w:t>
      </w:r>
      <w:r w:rsidRPr="00BA4CED">
        <w:rPr>
          <w:rStyle w:val="10"/>
          <w:rFonts w:ascii="Times New Roman" w:eastAsia="Times New Roman" w:hAnsi="Times New Roman" w:cs="Times New Roman"/>
          <w:color w:val="auto"/>
          <w:sz w:val="28"/>
          <w:szCs w:val="28"/>
        </w:rPr>
        <w:t>стандартам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0"/>
          <w:numId w:val="5"/>
        </w:numPr>
        <w:tabs>
          <w:tab w:val="left" w:pos="866"/>
          <w:tab w:val="left" w:pos="867"/>
          <w:tab w:val="left" w:pos="993"/>
        </w:tabs>
        <w:spacing w:before="10"/>
        <w:ind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охороняти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життя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0"/>
          <w:numId w:val="5"/>
        </w:numPr>
        <w:tabs>
          <w:tab w:val="left" w:pos="284"/>
          <w:tab w:val="left" w:pos="993"/>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додержуватись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дисципліни,зберігати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добувачам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зразка;</w:t>
      </w:r>
    </w:p>
    <w:p w:rsidR="004129DF" w:rsidRPr="00BA4CED" w:rsidRDefault="00DB65E6" w:rsidP="00EB4160">
      <w:pPr>
        <w:pStyle w:val="Standard"/>
        <w:numPr>
          <w:ilvl w:val="0"/>
          <w:numId w:val="5"/>
        </w:numPr>
        <w:tabs>
          <w:tab w:val="left" w:pos="866"/>
          <w:tab w:val="left" w:pos="867"/>
          <w:tab w:val="left" w:pos="993"/>
          <w:tab w:val="left" w:pos="4706"/>
        </w:tabs>
        <w:spacing w:before="10"/>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повноваження.</w:t>
      </w:r>
      <w:r w:rsidRPr="00BA4CED">
        <w:rPr>
          <w:rStyle w:val="10"/>
          <w:rFonts w:ascii="Times New Roman" w:eastAsia="Times New Roman" w:hAnsi="Times New Roman" w:cs="Times New Roman"/>
          <w:color w:val="auto"/>
          <w:sz w:val="28"/>
          <w:szCs w:val="28"/>
        </w:rPr>
        <w:tab/>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1.24</w:t>
      </w:r>
      <w:r w:rsidR="00DB65E6" w:rsidRPr="00BA4CED">
        <w:rPr>
          <w:rFonts w:ascii="Times New Roman" w:eastAsia="Calibri" w:hAnsi="Times New Roman" w:cs="Times New Roman"/>
          <w:color w:val="auto"/>
          <w:sz w:val="28"/>
          <w:szCs w:val="28"/>
        </w:rPr>
        <w:t>. Медичне обслуговування здобувачів освіти здійснюється медичним працівником, що є в штаті закладу освіти або медичними працівниками  закладів охорони здоров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 згідно із порядком, встановленим Кабінетом Міністрів України.</w:t>
      </w:r>
    </w:p>
    <w:p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1.25</w:t>
      </w:r>
      <w:r w:rsidR="00DB65E6" w:rsidRPr="00BA4CED">
        <w:rPr>
          <w:rFonts w:ascii="Times New Roman" w:eastAsia="Calibri" w:hAnsi="Times New Roman" w:cs="Times New Roman"/>
          <w:color w:val="auto"/>
          <w:sz w:val="28"/>
          <w:szCs w:val="28"/>
        </w:rPr>
        <w:t>. Взаємовідносини закладу освіти з юридичними і фізичними особами визначаються угодами, що укладені між ними.</w:t>
      </w:r>
    </w:p>
    <w:p w:rsidR="004129DF" w:rsidRPr="00A20048" w:rsidRDefault="004129DF" w:rsidP="00EB4160">
      <w:pPr>
        <w:pStyle w:val="Standard"/>
        <w:tabs>
          <w:tab w:val="left" w:pos="993"/>
        </w:tabs>
        <w:ind w:firstLine="567"/>
        <w:jc w:val="both"/>
        <w:rPr>
          <w:rFonts w:ascii="Times New Roman" w:eastAsia="Calibri" w:hAnsi="Times New Roman" w:cs="Times New Roman"/>
          <w:b/>
          <w:color w:val="auto"/>
          <w:sz w:val="2"/>
          <w:szCs w:val="28"/>
        </w:rPr>
      </w:pPr>
    </w:p>
    <w:p w:rsidR="004129DF" w:rsidRPr="00BA4CED" w:rsidRDefault="00DB65E6" w:rsidP="009B5302">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b/>
          <w:color w:val="auto"/>
          <w:sz w:val="28"/>
          <w:szCs w:val="28"/>
        </w:rPr>
        <w:t>2. Організація освітнього процесу</w:t>
      </w:r>
    </w:p>
    <w:p w:rsidR="004129DF" w:rsidRPr="00BA4CED" w:rsidRDefault="00DB65E6" w:rsidP="00EB4160">
      <w:pPr>
        <w:pStyle w:val="Standard"/>
        <w:numPr>
          <w:ilvl w:val="1"/>
          <w:numId w:val="6"/>
        </w:numPr>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 Заклад освіти </w:t>
      </w:r>
      <w:r w:rsidRPr="00BA4CED">
        <w:rPr>
          <w:rStyle w:val="10"/>
          <w:rFonts w:ascii="Times New Roman" w:eastAsia="Times New Roman" w:hAnsi="Times New Roman" w:cs="Times New Roman"/>
          <w:color w:val="auto"/>
          <w:sz w:val="28"/>
          <w:szCs w:val="28"/>
        </w:rPr>
        <w:t xml:space="preserve">проводить свою діяльність на різних рівнях надання </w:t>
      </w:r>
      <w:r w:rsidRPr="00BA4CED">
        <w:rPr>
          <w:rStyle w:val="10"/>
          <w:rFonts w:ascii="Times New Roman" w:eastAsia="Times New Roman" w:hAnsi="Times New Roman" w:cs="Times New Roman"/>
          <w:color w:val="auto"/>
          <w:sz w:val="28"/>
          <w:szCs w:val="28"/>
        </w:rPr>
        <w:lastRenderedPageBreak/>
        <w:t>освітніх послуг, 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установленому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rsidR="004129DF" w:rsidRPr="00BA4CED" w:rsidRDefault="00DB65E6" w:rsidP="00EB4160">
      <w:pPr>
        <w:pStyle w:val="Standard"/>
        <w:numPr>
          <w:ilvl w:val="1"/>
          <w:numId w:val="6"/>
        </w:numPr>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Заклад освіти планує свою роботу самостійно, відповідно до Стратегії розвитку та річного плану. Плани роботи затверджуються педагогічною радою закладу освіти.</w:t>
      </w:r>
    </w:p>
    <w:p w:rsidR="004129DF" w:rsidRPr="00BA4CED" w:rsidRDefault="00DB65E6" w:rsidP="00EB4160">
      <w:pPr>
        <w:pStyle w:val="11"/>
        <w:numPr>
          <w:ilvl w:val="1"/>
          <w:numId w:val="6"/>
        </w:numPr>
        <w:tabs>
          <w:tab w:val="left" w:pos="993"/>
          <w:tab w:val="left" w:pos="1368"/>
        </w:tabs>
        <w:spacing w:before="1"/>
        <w:ind w:left="0" w:right="137" w:firstLine="567"/>
        <w:rPr>
          <w:color w:val="auto"/>
          <w:sz w:val="28"/>
          <w:szCs w:val="28"/>
        </w:rPr>
      </w:pPr>
      <w:r w:rsidRPr="00BA4CED">
        <w:rPr>
          <w:rStyle w:val="10"/>
          <w:color w:val="auto"/>
          <w:sz w:val="28"/>
          <w:szCs w:val="28"/>
        </w:rPr>
        <w:t>Освітній</w:t>
      </w:r>
      <w:r w:rsidR="009D01DD">
        <w:rPr>
          <w:rStyle w:val="10"/>
          <w:color w:val="auto"/>
          <w:sz w:val="28"/>
          <w:szCs w:val="28"/>
        </w:rPr>
        <w:t xml:space="preserve"> </w:t>
      </w:r>
      <w:r w:rsidRPr="00BA4CED">
        <w:rPr>
          <w:rStyle w:val="10"/>
          <w:color w:val="auto"/>
          <w:sz w:val="28"/>
          <w:szCs w:val="28"/>
        </w:rPr>
        <w:t>процес</w:t>
      </w:r>
      <w:r w:rsidR="009D01DD">
        <w:rPr>
          <w:rStyle w:val="10"/>
          <w:color w:val="auto"/>
          <w:sz w:val="28"/>
          <w:szCs w:val="28"/>
        </w:rPr>
        <w:t xml:space="preserve"> </w:t>
      </w:r>
      <w:r w:rsidRPr="00BA4CED">
        <w:rPr>
          <w:rStyle w:val="10"/>
          <w:color w:val="auto"/>
          <w:sz w:val="28"/>
          <w:szCs w:val="28"/>
        </w:rPr>
        <w:t>у</w:t>
      </w:r>
      <w:r w:rsidR="009D01DD">
        <w:rPr>
          <w:rStyle w:val="10"/>
          <w:color w:val="auto"/>
          <w:sz w:val="28"/>
          <w:szCs w:val="28"/>
        </w:rPr>
        <w:t xml:space="preserve"> </w:t>
      </w:r>
      <w:r w:rsidRPr="00BA4CED">
        <w:rPr>
          <w:rStyle w:val="10"/>
          <w:color w:val="auto"/>
          <w:sz w:val="28"/>
          <w:szCs w:val="28"/>
        </w:rPr>
        <w:t>закладі</w:t>
      </w:r>
      <w:r w:rsidR="009D01DD">
        <w:rPr>
          <w:rStyle w:val="10"/>
          <w:color w:val="auto"/>
          <w:sz w:val="28"/>
          <w:szCs w:val="28"/>
        </w:rPr>
        <w:t xml:space="preserve"> </w:t>
      </w:r>
      <w:r w:rsidRPr="00BA4CED">
        <w:rPr>
          <w:rStyle w:val="10"/>
          <w:color w:val="auto"/>
          <w:sz w:val="28"/>
          <w:szCs w:val="28"/>
        </w:rPr>
        <w:t>освіти</w:t>
      </w:r>
      <w:r w:rsidR="009D01DD">
        <w:rPr>
          <w:rStyle w:val="10"/>
          <w:color w:val="auto"/>
          <w:sz w:val="28"/>
          <w:szCs w:val="28"/>
        </w:rPr>
        <w:t xml:space="preserve"> </w:t>
      </w:r>
      <w:r w:rsidRPr="00BA4CED">
        <w:rPr>
          <w:rStyle w:val="10"/>
          <w:color w:val="auto"/>
          <w:sz w:val="28"/>
          <w:szCs w:val="28"/>
        </w:rPr>
        <w:t>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освітньої</w:t>
      </w:r>
      <w:r w:rsidR="009D01DD">
        <w:rPr>
          <w:rStyle w:val="10"/>
          <w:color w:val="auto"/>
          <w:sz w:val="28"/>
          <w:szCs w:val="28"/>
        </w:rPr>
        <w:t xml:space="preserve"> </w:t>
      </w:r>
      <w:r w:rsidRPr="00BA4CED">
        <w:rPr>
          <w:rStyle w:val="10"/>
          <w:color w:val="auto"/>
          <w:sz w:val="28"/>
          <w:szCs w:val="28"/>
        </w:rPr>
        <w:t>(освітніх)</w:t>
      </w:r>
      <w:r w:rsidR="009D01DD">
        <w:rPr>
          <w:rStyle w:val="10"/>
          <w:color w:val="auto"/>
          <w:sz w:val="28"/>
          <w:szCs w:val="28"/>
        </w:rPr>
        <w:t xml:space="preserve"> </w:t>
      </w:r>
      <w:r w:rsidRPr="00BA4CED">
        <w:rPr>
          <w:rStyle w:val="10"/>
          <w:color w:val="auto"/>
          <w:sz w:val="28"/>
          <w:szCs w:val="28"/>
        </w:rPr>
        <w:t>програми</w:t>
      </w:r>
      <w:r w:rsidR="009D01DD">
        <w:rPr>
          <w:rStyle w:val="10"/>
          <w:color w:val="auto"/>
          <w:sz w:val="28"/>
          <w:szCs w:val="28"/>
        </w:rPr>
        <w:t xml:space="preserve"> </w:t>
      </w:r>
      <w:r w:rsidRPr="00BA4CED">
        <w:rPr>
          <w:rStyle w:val="10"/>
          <w:color w:val="auto"/>
          <w:sz w:val="28"/>
          <w:szCs w:val="28"/>
        </w:rPr>
        <w:t>(програм),</w:t>
      </w:r>
      <w:r w:rsidR="009D01DD">
        <w:rPr>
          <w:rStyle w:val="10"/>
          <w:color w:val="auto"/>
          <w:sz w:val="28"/>
          <w:szCs w:val="28"/>
        </w:rPr>
        <w:t xml:space="preserve"> </w:t>
      </w:r>
      <w:r w:rsidRPr="00BA4CED">
        <w:rPr>
          <w:rStyle w:val="10"/>
          <w:color w:val="auto"/>
          <w:sz w:val="28"/>
          <w:szCs w:val="28"/>
        </w:rPr>
        <w:t>розроблених</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затверджених</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порядку,</w:t>
      </w:r>
      <w:r w:rsidR="009D01DD">
        <w:rPr>
          <w:rStyle w:val="10"/>
          <w:color w:val="auto"/>
          <w:sz w:val="28"/>
          <w:szCs w:val="28"/>
        </w:rPr>
        <w:t xml:space="preserve"> </w:t>
      </w:r>
      <w:r w:rsidRPr="00BA4CED">
        <w:rPr>
          <w:rStyle w:val="10"/>
          <w:color w:val="auto"/>
          <w:sz w:val="28"/>
          <w:szCs w:val="28"/>
        </w:rPr>
        <w:t>визначеного</w:t>
      </w:r>
      <w:r w:rsidR="009D01DD">
        <w:rPr>
          <w:rStyle w:val="10"/>
          <w:color w:val="auto"/>
          <w:sz w:val="28"/>
          <w:szCs w:val="28"/>
        </w:rPr>
        <w:t xml:space="preserve"> </w:t>
      </w:r>
      <w:r w:rsidRPr="00BA4CED">
        <w:rPr>
          <w:rStyle w:val="10"/>
          <w:color w:val="auto"/>
          <w:sz w:val="28"/>
          <w:szCs w:val="28"/>
        </w:rPr>
        <w:t>Законом</w:t>
      </w:r>
      <w:r w:rsidR="009D01DD">
        <w:rPr>
          <w:rStyle w:val="10"/>
          <w:color w:val="auto"/>
          <w:sz w:val="28"/>
          <w:szCs w:val="28"/>
        </w:rPr>
        <w:t xml:space="preserve"> </w:t>
      </w:r>
      <w:r w:rsidRPr="00BA4CED">
        <w:rPr>
          <w:rStyle w:val="10"/>
          <w:color w:val="auto"/>
          <w:sz w:val="28"/>
          <w:szCs w:val="28"/>
        </w:rPr>
        <w:t>України</w:t>
      </w:r>
      <w:r w:rsidR="009D01DD">
        <w:rPr>
          <w:rStyle w:val="10"/>
          <w:color w:val="auto"/>
          <w:sz w:val="28"/>
          <w:szCs w:val="28"/>
        </w:rPr>
        <w:t xml:space="preserve"> </w:t>
      </w:r>
      <w:r w:rsidRPr="00BA4CED">
        <w:rPr>
          <w:rStyle w:val="10"/>
          <w:color w:val="auto"/>
          <w:sz w:val="28"/>
          <w:szCs w:val="28"/>
        </w:rPr>
        <w:t>«Про</w:t>
      </w:r>
      <w:r w:rsidR="009D01DD">
        <w:rPr>
          <w:rStyle w:val="10"/>
          <w:color w:val="auto"/>
          <w:sz w:val="28"/>
          <w:szCs w:val="28"/>
        </w:rPr>
        <w:t xml:space="preserve"> о</w:t>
      </w:r>
      <w:r w:rsidRPr="00BA4CED">
        <w:rPr>
          <w:rStyle w:val="10"/>
          <w:color w:val="auto"/>
          <w:sz w:val="28"/>
          <w:szCs w:val="28"/>
        </w:rPr>
        <w:t>світу»</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спеціальними</w:t>
      </w:r>
      <w:r w:rsidR="009D01DD">
        <w:rPr>
          <w:rStyle w:val="10"/>
          <w:color w:val="auto"/>
          <w:sz w:val="28"/>
          <w:szCs w:val="28"/>
        </w:rPr>
        <w:t xml:space="preserve"> </w:t>
      </w:r>
      <w:r w:rsidRPr="00BA4CED">
        <w:rPr>
          <w:rStyle w:val="10"/>
          <w:color w:val="auto"/>
          <w:sz w:val="28"/>
          <w:szCs w:val="28"/>
        </w:rPr>
        <w:t>законами.</w:t>
      </w:r>
    </w:p>
    <w:p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Освітній процес в дошкільному підрозділі, початковій школі, гімназії 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 програм, розроблених на основі Державного стандарту загальної середньої</w:t>
      </w:r>
      <w:r w:rsidR="009D01DD">
        <w:rPr>
          <w:rStyle w:val="10"/>
          <w:color w:val="auto"/>
          <w:sz w:val="28"/>
          <w:szCs w:val="28"/>
        </w:rPr>
        <w:t xml:space="preserve"> </w:t>
      </w:r>
      <w:r w:rsidRPr="00BA4CED">
        <w:rPr>
          <w:rStyle w:val="10"/>
          <w:color w:val="auto"/>
          <w:sz w:val="28"/>
          <w:szCs w:val="28"/>
        </w:rPr>
        <w:t>освіти.</w:t>
      </w:r>
    </w:p>
    <w:p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Освітня</w:t>
      </w:r>
      <w:r w:rsidR="00C51CD6">
        <w:rPr>
          <w:rStyle w:val="10"/>
          <w:color w:val="auto"/>
          <w:sz w:val="28"/>
          <w:szCs w:val="28"/>
        </w:rPr>
        <w:t xml:space="preserve"> </w:t>
      </w:r>
      <w:r w:rsidRPr="00BA4CED">
        <w:rPr>
          <w:rStyle w:val="10"/>
          <w:color w:val="auto"/>
          <w:sz w:val="28"/>
          <w:szCs w:val="28"/>
        </w:rPr>
        <w:t>програма</w:t>
      </w:r>
      <w:r w:rsidR="00C51CD6">
        <w:rPr>
          <w:rStyle w:val="10"/>
          <w:color w:val="auto"/>
          <w:sz w:val="28"/>
          <w:szCs w:val="28"/>
        </w:rPr>
        <w:t xml:space="preserve"> </w:t>
      </w:r>
      <w:r w:rsidRPr="00BA4CED">
        <w:rPr>
          <w:rStyle w:val="10"/>
          <w:color w:val="auto"/>
          <w:sz w:val="28"/>
          <w:szCs w:val="28"/>
        </w:rPr>
        <w:t>схвалюється</w:t>
      </w:r>
      <w:r w:rsidR="00C51CD6">
        <w:rPr>
          <w:rStyle w:val="10"/>
          <w:color w:val="auto"/>
          <w:sz w:val="28"/>
          <w:szCs w:val="28"/>
        </w:rPr>
        <w:t xml:space="preserve"> </w:t>
      </w:r>
      <w:r w:rsidRPr="00BA4CED">
        <w:rPr>
          <w:rStyle w:val="10"/>
          <w:color w:val="auto"/>
          <w:sz w:val="28"/>
          <w:szCs w:val="28"/>
        </w:rPr>
        <w:t>педагогічною</w:t>
      </w:r>
      <w:r w:rsidR="00C51CD6">
        <w:rPr>
          <w:rStyle w:val="10"/>
          <w:color w:val="auto"/>
          <w:sz w:val="28"/>
          <w:szCs w:val="28"/>
        </w:rPr>
        <w:t xml:space="preserve"> </w:t>
      </w:r>
      <w:r w:rsidRPr="00BA4CED">
        <w:rPr>
          <w:rStyle w:val="10"/>
          <w:color w:val="auto"/>
          <w:sz w:val="28"/>
          <w:szCs w:val="28"/>
        </w:rPr>
        <w:t>радою</w:t>
      </w:r>
      <w:r w:rsidR="00C51CD6">
        <w:rPr>
          <w:rStyle w:val="10"/>
          <w:color w:val="auto"/>
          <w:sz w:val="28"/>
          <w:szCs w:val="28"/>
        </w:rPr>
        <w:t xml:space="preserve"> </w:t>
      </w:r>
      <w:r w:rsidRPr="00BA4CED">
        <w:rPr>
          <w:rStyle w:val="10"/>
          <w:color w:val="auto"/>
          <w:sz w:val="28"/>
          <w:szCs w:val="28"/>
        </w:rPr>
        <w:t>гімназії</w:t>
      </w:r>
      <w:r w:rsidR="00C51CD6">
        <w:rPr>
          <w:rStyle w:val="10"/>
          <w:color w:val="auto"/>
          <w:sz w:val="28"/>
          <w:szCs w:val="28"/>
        </w:rPr>
        <w:t xml:space="preserve"> </w:t>
      </w:r>
      <w:r w:rsidRPr="00BA4CED">
        <w:rPr>
          <w:rStyle w:val="10"/>
          <w:color w:val="auto"/>
          <w:sz w:val="28"/>
          <w:szCs w:val="28"/>
        </w:rPr>
        <w:t>та</w:t>
      </w:r>
      <w:r w:rsidR="00C51CD6">
        <w:rPr>
          <w:rStyle w:val="10"/>
          <w:color w:val="auto"/>
          <w:sz w:val="28"/>
          <w:szCs w:val="28"/>
        </w:rPr>
        <w:t xml:space="preserve"> </w:t>
      </w:r>
      <w:r w:rsidRPr="00BA4CED">
        <w:rPr>
          <w:rStyle w:val="10"/>
          <w:color w:val="auto"/>
          <w:sz w:val="28"/>
          <w:szCs w:val="28"/>
        </w:rPr>
        <w:t>затверджується</w:t>
      </w:r>
      <w:r w:rsidR="00C51CD6">
        <w:rPr>
          <w:rStyle w:val="10"/>
          <w:color w:val="auto"/>
          <w:sz w:val="28"/>
          <w:szCs w:val="28"/>
        </w:rPr>
        <w:t xml:space="preserve"> </w:t>
      </w:r>
      <w:r w:rsidRPr="00BA4CED">
        <w:rPr>
          <w:rStyle w:val="10"/>
          <w:color w:val="auto"/>
          <w:sz w:val="28"/>
          <w:szCs w:val="28"/>
        </w:rPr>
        <w:t>її</w:t>
      </w:r>
      <w:r w:rsidR="00C51CD6">
        <w:rPr>
          <w:rStyle w:val="10"/>
          <w:color w:val="auto"/>
          <w:sz w:val="28"/>
          <w:szCs w:val="28"/>
        </w:rPr>
        <w:t xml:space="preserve"> </w:t>
      </w:r>
      <w:r w:rsidRPr="00BA4CED">
        <w:rPr>
          <w:rStyle w:val="10"/>
          <w:color w:val="auto"/>
          <w:sz w:val="28"/>
          <w:szCs w:val="28"/>
        </w:rPr>
        <w:t>керівником.</w:t>
      </w:r>
    </w:p>
    <w:p w:rsidR="004129DF" w:rsidRPr="00BA4CED" w:rsidRDefault="00DB65E6" w:rsidP="00EB4160">
      <w:pPr>
        <w:pStyle w:val="Standard"/>
        <w:numPr>
          <w:ilvl w:val="1"/>
          <w:numId w:val="6"/>
        </w:numPr>
        <w:tabs>
          <w:tab w:val="left" w:pos="993"/>
          <w:tab w:val="left" w:pos="1588"/>
          <w:tab w:val="left" w:pos="1589"/>
        </w:tabs>
        <w:ind w:right="139"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має передбачати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компоненти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вільного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вибору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1"/>
          <w:numId w:val="6"/>
        </w:numPr>
        <w:tabs>
          <w:tab w:val="left" w:pos="993"/>
          <w:tab w:val="left" w:pos="1589"/>
        </w:tabs>
        <w:spacing w:before="1"/>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 основі освітньої програми гімназія складає та затверджує навчальний план, що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конкретизує</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організацію освітнього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p>
    <w:p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забезпечує відповідність рівня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 стандартів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w:t>
      </w:r>
      <w:r w:rsidRPr="00BA4CED">
        <w:rPr>
          <w:rStyle w:val="10"/>
          <w:rFonts w:ascii="Times New Roman" w:eastAsia="Times New Roman" w:hAnsi="Times New Roman" w:cs="Times New Roman"/>
          <w:b/>
          <w:color w:val="auto"/>
          <w:sz w:val="28"/>
          <w:szCs w:val="28"/>
        </w:rPr>
        <w:t xml:space="preserve">, </w:t>
      </w:r>
      <w:r w:rsidRPr="00BA4CED">
        <w:rPr>
          <w:rStyle w:val="10"/>
          <w:rFonts w:ascii="Times New Roman" w:eastAsia="Times New Roman" w:hAnsi="Times New Roman" w:cs="Times New Roman"/>
          <w:color w:val="auto"/>
          <w:sz w:val="28"/>
          <w:szCs w:val="28"/>
        </w:rPr>
        <w:t>початкової та базової середньої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кожному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ступені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вікових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природних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дітей.</w:t>
      </w:r>
    </w:p>
    <w:p w:rsidR="004129DF" w:rsidRPr="00BA4CED" w:rsidRDefault="00DB65E6" w:rsidP="00EB4160">
      <w:pPr>
        <w:pStyle w:val="11"/>
        <w:numPr>
          <w:ilvl w:val="1"/>
          <w:numId w:val="6"/>
        </w:numPr>
        <w:tabs>
          <w:tab w:val="left" w:pos="993"/>
          <w:tab w:val="left" w:pos="1661"/>
        </w:tabs>
        <w:ind w:left="0" w:right="129" w:firstLine="567"/>
        <w:rPr>
          <w:color w:val="auto"/>
          <w:sz w:val="28"/>
          <w:szCs w:val="28"/>
        </w:rPr>
      </w:pPr>
      <w:r w:rsidRPr="00BA4CED">
        <w:rPr>
          <w:rStyle w:val="10"/>
          <w:color w:val="auto"/>
          <w:sz w:val="28"/>
          <w:szCs w:val="28"/>
        </w:rPr>
        <w:t>Заклад освіти обирає форми, засоби і методи навчання та виховання відповідно до</w:t>
      </w:r>
      <w:r w:rsidR="00A20048">
        <w:rPr>
          <w:rStyle w:val="10"/>
          <w:color w:val="auto"/>
          <w:sz w:val="28"/>
          <w:szCs w:val="28"/>
        </w:rPr>
        <w:t xml:space="preserve"> </w:t>
      </w:r>
      <w:r w:rsidRPr="00BA4CED">
        <w:rPr>
          <w:rStyle w:val="10"/>
          <w:color w:val="auto"/>
          <w:sz w:val="28"/>
          <w:szCs w:val="28"/>
        </w:rPr>
        <w:t>Законів</w:t>
      </w:r>
      <w:r w:rsidR="00A20048">
        <w:rPr>
          <w:rStyle w:val="10"/>
          <w:color w:val="auto"/>
          <w:sz w:val="28"/>
          <w:szCs w:val="28"/>
        </w:rPr>
        <w:t xml:space="preserve"> </w:t>
      </w:r>
      <w:r w:rsidRPr="00BA4CED">
        <w:rPr>
          <w:rStyle w:val="10"/>
          <w:color w:val="auto"/>
          <w:sz w:val="28"/>
          <w:szCs w:val="28"/>
        </w:rPr>
        <w:t>України</w:t>
      </w:r>
      <w:r w:rsidR="00A20048">
        <w:rPr>
          <w:rStyle w:val="10"/>
          <w:color w:val="auto"/>
          <w:sz w:val="28"/>
          <w:szCs w:val="28"/>
        </w:rPr>
        <w:t xml:space="preserve"> </w:t>
      </w:r>
      <w:r w:rsidRPr="00BA4CED">
        <w:rPr>
          <w:rStyle w:val="10"/>
          <w:color w:val="auto"/>
          <w:sz w:val="28"/>
          <w:szCs w:val="28"/>
        </w:rPr>
        <w:t>«Про</w:t>
      </w:r>
      <w:r w:rsidR="00C51CD6">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загальну</w:t>
      </w:r>
      <w:r w:rsidR="00A20048">
        <w:rPr>
          <w:rStyle w:val="10"/>
          <w:color w:val="auto"/>
          <w:sz w:val="28"/>
          <w:szCs w:val="28"/>
        </w:rPr>
        <w:t xml:space="preserve"> </w:t>
      </w:r>
      <w:r w:rsidRPr="00BA4CED">
        <w:rPr>
          <w:rStyle w:val="10"/>
          <w:color w:val="auto"/>
          <w:sz w:val="28"/>
          <w:szCs w:val="28"/>
        </w:rPr>
        <w:t>середню</w:t>
      </w:r>
      <w:r w:rsidR="00A20048">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дошкільну</w:t>
      </w:r>
      <w:r w:rsidR="00A20048">
        <w:rPr>
          <w:rStyle w:val="10"/>
          <w:color w:val="auto"/>
          <w:sz w:val="28"/>
          <w:szCs w:val="28"/>
        </w:rPr>
        <w:t xml:space="preserve"> </w:t>
      </w:r>
      <w:r w:rsidRPr="00BA4CED">
        <w:rPr>
          <w:rStyle w:val="10"/>
          <w:color w:val="auto"/>
          <w:sz w:val="28"/>
          <w:szCs w:val="28"/>
        </w:rPr>
        <w:t>освіту»,«Про позашкільну освіту» та цього Статуту з урахуванням специфіки та інших особливостей</w:t>
      </w:r>
      <w:r w:rsidR="00A20048">
        <w:rPr>
          <w:rStyle w:val="10"/>
          <w:color w:val="auto"/>
          <w:sz w:val="28"/>
          <w:szCs w:val="28"/>
        </w:rPr>
        <w:t xml:space="preserve"> </w:t>
      </w:r>
      <w:r w:rsidRPr="00BA4CED">
        <w:rPr>
          <w:rStyle w:val="10"/>
          <w:color w:val="auto"/>
          <w:sz w:val="28"/>
          <w:szCs w:val="28"/>
        </w:rPr>
        <w:t>організації</w:t>
      </w:r>
      <w:r w:rsidR="00A20048">
        <w:rPr>
          <w:rStyle w:val="10"/>
          <w:color w:val="auto"/>
          <w:sz w:val="28"/>
          <w:szCs w:val="28"/>
        </w:rPr>
        <w:t xml:space="preserve"> </w:t>
      </w:r>
      <w:r w:rsidRPr="00BA4CED">
        <w:rPr>
          <w:rStyle w:val="10"/>
          <w:color w:val="auto"/>
          <w:sz w:val="28"/>
          <w:szCs w:val="28"/>
        </w:rPr>
        <w:t>освітнього</w:t>
      </w:r>
      <w:r w:rsidR="00A20048">
        <w:rPr>
          <w:rStyle w:val="10"/>
          <w:color w:val="auto"/>
          <w:sz w:val="28"/>
          <w:szCs w:val="28"/>
        </w:rPr>
        <w:t xml:space="preserve"> </w:t>
      </w:r>
      <w:r w:rsidRPr="00BA4CED">
        <w:rPr>
          <w:rStyle w:val="10"/>
          <w:color w:val="auto"/>
          <w:sz w:val="28"/>
          <w:szCs w:val="28"/>
        </w:rPr>
        <w:t>процесу.</w:t>
      </w:r>
    </w:p>
    <w:p w:rsidR="004129DF" w:rsidRPr="00BA4CED" w:rsidRDefault="00DB65E6" w:rsidP="00EB4160">
      <w:pPr>
        <w:pStyle w:val="11"/>
        <w:numPr>
          <w:ilvl w:val="1"/>
          <w:numId w:val="6"/>
        </w:numPr>
        <w:tabs>
          <w:tab w:val="left" w:pos="709"/>
          <w:tab w:val="left" w:pos="993"/>
          <w:tab w:val="left" w:pos="1159"/>
          <w:tab w:val="left" w:pos="1160"/>
        </w:tabs>
        <w:ind w:left="0" w:firstLine="567"/>
        <w:rPr>
          <w:color w:val="auto"/>
          <w:sz w:val="28"/>
          <w:szCs w:val="28"/>
        </w:rPr>
      </w:pPr>
      <w:r w:rsidRPr="00BA4CED">
        <w:rPr>
          <w:rStyle w:val="10"/>
          <w:color w:val="auto"/>
          <w:sz w:val="28"/>
          <w:szCs w:val="28"/>
        </w:rPr>
        <w:t>Заклад</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w:t>
      </w:r>
      <w:r w:rsidR="00A20048">
        <w:rPr>
          <w:rStyle w:val="10"/>
          <w:color w:val="auto"/>
          <w:sz w:val="28"/>
          <w:szCs w:val="28"/>
        </w:rPr>
        <w:t xml:space="preserve"> здійснює </w:t>
      </w:r>
      <w:r w:rsidRPr="00BA4CED">
        <w:rPr>
          <w:rStyle w:val="10"/>
          <w:color w:val="auto"/>
          <w:sz w:val="28"/>
          <w:szCs w:val="28"/>
        </w:rPr>
        <w:t>освітній процес</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денною</w:t>
      </w:r>
      <w:r w:rsidR="00A20048">
        <w:rPr>
          <w:rStyle w:val="10"/>
          <w:color w:val="auto"/>
          <w:sz w:val="28"/>
          <w:szCs w:val="28"/>
        </w:rPr>
        <w:t xml:space="preserve"> </w:t>
      </w:r>
      <w:r w:rsidRPr="00BA4CED">
        <w:rPr>
          <w:rStyle w:val="10"/>
          <w:color w:val="auto"/>
          <w:sz w:val="28"/>
          <w:szCs w:val="28"/>
        </w:rPr>
        <w:t>формою</w:t>
      </w:r>
      <w:r w:rsidR="00A20048">
        <w:rPr>
          <w:rStyle w:val="10"/>
          <w:color w:val="auto"/>
          <w:sz w:val="28"/>
          <w:szCs w:val="28"/>
        </w:rPr>
        <w:t xml:space="preserve"> </w:t>
      </w:r>
      <w:r w:rsidRPr="00BA4CED">
        <w:rPr>
          <w:rStyle w:val="10"/>
          <w:color w:val="auto"/>
          <w:sz w:val="28"/>
          <w:szCs w:val="28"/>
        </w:rPr>
        <w:t>навчання.</w:t>
      </w:r>
    </w:p>
    <w:p w:rsidR="004129DF" w:rsidRPr="00BA4CED" w:rsidRDefault="00DB65E6" w:rsidP="00EB4160">
      <w:pPr>
        <w:pStyle w:val="Standard"/>
        <w:numPr>
          <w:ilvl w:val="1"/>
          <w:numId w:val="6"/>
        </w:numPr>
        <w:tabs>
          <w:tab w:val="left" w:pos="993"/>
          <w:tab w:val="left" w:pos="1661"/>
        </w:tabs>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Освітній процес у закладі освіти може здійснюватися за груповою, індивідуальною,</w:t>
      </w:r>
      <w:r w:rsidR="00A20048">
        <w:rPr>
          <w:rStyle w:val="10"/>
          <w:rFonts w:ascii="Times New Roman" w:eastAsia="Times New Roman" w:hAnsi="Times New Roman" w:cs="Times New Roman"/>
          <w:color w:val="auto"/>
          <w:sz w:val="28"/>
          <w:szCs w:val="28"/>
        </w:rPr>
        <w:t xml:space="preserve"> </w:t>
      </w:r>
      <w:proofErr w:type="spellStart"/>
      <w:r w:rsidRPr="00BA4CED">
        <w:rPr>
          <w:rStyle w:val="10"/>
          <w:rFonts w:ascii="Times New Roman" w:eastAsia="Times New Roman" w:hAnsi="Times New Roman" w:cs="Times New Roman"/>
          <w:color w:val="auto"/>
          <w:sz w:val="28"/>
          <w:szCs w:val="28"/>
        </w:rPr>
        <w:t>екстернатною</w:t>
      </w:r>
      <w:proofErr w:type="spellEnd"/>
      <w:r w:rsidRPr="00BA4CED">
        <w:rPr>
          <w:rStyle w:val="10"/>
          <w:rFonts w:ascii="Times New Roman" w:eastAsia="Times New Roman" w:hAnsi="Times New Roman" w:cs="Times New Roman"/>
          <w:color w:val="auto"/>
          <w:sz w:val="28"/>
          <w:szCs w:val="28"/>
        </w:rPr>
        <w:t>,</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сімейною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(домашньою)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формами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організовується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інклюзивне 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патронаж.</w:t>
      </w:r>
    </w:p>
    <w:p w:rsidR="004129DF" w:rsidRPr="00BA4CED" w:rsidRDefault="00DB65E6" w:rsidP="00EB4160">
      <w:pPr>
        <w:pStyle w:val="11"/>
        <w:numPr>
          <w:ilvl w:val="1"/>
          <w:numId w:val="6"/>
        </w:numPr>
        <w:tabs>
          <w:tab w:val="left" w:pos="709"/>
          <w:tab w:val="left" w:pos="993"/>
        </w:tabs>
        <w:ind w:left="0" w:firstLine="567"/>
        <w:rPr>
          <w:color w:val="auto"/>
          <w:sz w:val="28"/>
          <w:szCs w:val="28"/>
        </w:rPr>
      </w:pPr>
      <w:r w:rsidRPr="00BA4CED">
        <w:rPr>
          <w:rStyle w:val="10"/>
          <w:color w:val="auto"/>
          <w:sz w:val="28"/>
          <w:szCs w:val="28"/>
        </w:rPr>
        <w:t>Наповнюваність</w:t>
      </w:r>
      <w:r w:rsidR="00A20048">
        <w:rPr>
          <w:rStyle w:val="10"/>
          <w:color w:val="auto"/>
          <w:sz w:val="28"/>
          <w:szCs w:val="28"/>
        </w:rPr>
        <w:t xml:space="preserve"> </w:t>
      </w:r>
      <w:r w:rsidRPr="00BA4CED">
        <w:rPr>
          <w:rStyle w:val="10"/>
          <w:color w:val="auto"/>
          <w:sz w:val="28"/>
          <w:szCs w:val="28"/>
        </w:rPr>
        <w:t>класів,</w:t>
      </w:r>
      <w:r w:rsidR="00A20048">
        <w:rPr>
          <w:rStyle w:val="10"/>
          <w:color w:val="auto"/>
          <w:sz w:val="28"/>
          <w:szCs w:val="28"/>
        </w:rPr>
        <w:t xml:space="preserve"> </w:t>
      </w:r>
      <w:r w:rsidRPr="00BA4CED">
        <w:rPr>
          <w:rStyle w:val="10"/>
          <w:color w:val="auto"/>
          <w:sz w:val="28"/>
          <w:szCs w:val="28"/>
        </w:rPr>
        <w:t>як</w:t>
      </w:r>
      <w:r w:rsidR="00A20048">
        <w:rPr>
          <w:rStyle w:val="10"/>
          <w:color w:val="auto"/>
          <w:sz w:val="28"/>
          <w:szCs w:val="28"/>
        </w:rPr>
        <w:t xml:space="preserve"> </w:t>
      </w:r>
      <w:r w:rsidRPr="00BA4CED">
        <w:rPr>
          <w:rStyle w:val="10"/>
          <w:color w:val="auto"/>
          <w:sz w:val="28"/>
          <w:szCs w:val="28"/>
        </w:rPr>
        <w:t>правило,не</w:t>
      </w:r>
      <w:r w:rsidR="00A20048">
        <w:rPr>
          <w:rStyle w:val="10"/>
          <w:color w:val="auto"/>
          <w:sz w:val="28"/>
          <w:szCs w:val="28"/>
        </w:rPr>
        <w:t xml:space="preserve"> </w:t>
      </w:r>
      <w:r w:rsidRPr="00BA4CED">
        <w:rPr>
          <w:rStyle w:val="10"/>
          <w:color w:val="auto"/>
          <w:sz w:val="28"/>
          <w:szCs w:val="28"/>
        </w:rPr>
        <w:t>може</w:t>
      </w:r>
      <w:r w:rsidR="00A20048">
        <w:rPr>
          <w:rStyle w:val="10"/>
          <w:color w:val="auto"/>
          <w:sz w:val="28"/>
          <w:szCs w:val="28"/>
        </w:rPr>
        <w:t xml:space="preserve"> </w:t>
      </w:r>
      <w:r w:rsidRPr="00BA4CED">
        <w:rPr>
          <w:rStyle w:val="10"/>
          <w:color w:val="auto"/>
          <w:sz w:val="28"/>
          <w:szCs w:val="28"/>
        </w:rPr>
        <w:t>перевищувати</w:t>
      </w:r>
      <w:r w:rsidR="00A20048">
        <w:rPr>
          <w:rStyle w:val="10"/>
          <w:color w:val="auto"/>
          <w:sz w:val="28"/>
          <w:szCs w:val="28"/>
        </w:rPr>
        <w:t xml:space="preserve"> </w:t>
      </w:r>
      <w:r w:rsidRPr="00BA4CED">
        <w:rPr>
          <w:rStyle w:val="10"/>
          <w:color w:val="auto"/>
          <w:sz w:val="28"/>
          <w:szCs w:val="28"/>
        </w:rPr>
        <w:t>30</w:t>
      </w:r>
      <w:r w:rsidR="00A20048">
        <w:rPr>
          <w:rStyle w:val="10"/>
          <w:color w:val="auto"/>
          <w:sz w:val="28"/>
          <w:szCs w:val="28"/>
        </w:rPr>
        <w:t xml:space="preserve"> </w:t>
      </w:r>
      <w:r w:rsidRPr="00BA4CED">
        <w:rPr>
          <w:rStyle w:val="10"/>
          <w:color w:val="auto"/>
          <w:sz w:val="28"/>
          <w:szCs w:val="28"/>
        </w:rPr>
        <w:t>учнів, якщо інше не передбачено законодавством.</w:t>
      </w:r>
    </w:p>
    <w:p w:rsidR="004129DF" w:rsidRPr="00BA4CED" w:rsidRDefault="00DB65E6" w:rsidP="00EB4160">
      <w:pPr>
        <w:pStyle w:val="Standard"/>
        <w:numPr>
          <w:ilvl w:val="1"/>
          <w:numId w:val="6"/>
        </w:numPr>
        <w:tabs>
          <w:tab w:val="left" w:pos="993"/>
          <w:tab w:val="left" w:pos="1660"/>
          <w:tab w:val="left" w:pos="1661"/>
        </w:tabs>
        <w:ind w:right="13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Поділ</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вивчення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окремих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предметів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 України.</w:t>
      </w:r>
    </w:p>
    <w:p w:rsidR="004129DF" w:rsidRPr="00BA4CED" w:rsidRDefault="00DB65E6" w:rsidP="00EB4160">
      <w:pPr>
        <w:pStyle w:val="11"/>
        <w:numPr>
          <w:ilvl w:val="1"/>
          <w:numId w:val="6"/>
        </w:numPr>
        <w:tabs>
          <w:tab w:val="left" w:pos="993"/>
          <w:tab w:val="left" w:pos="1661"/>
        </w:tabs>
        <w:ind w:left="0" w:right="121" w:firstLine="567"/>
        <w:rPr>
          <w:color w:val="auto"/>
          <w:sz w:val="28"/>
          <w:szCs w:val="28"/>
        </w:rPr>
      </w:pPr>
      <w:r w:rsidRPr="00BA4CED">
        <w:rPr>
          <w:rStyle w:val="10"/>
          <w:color w:val="auto"/>
          <w:sz w:val="28"/>
          <w:szCs w:val="28"/>
        </w:rPr>
        <w:t>У закладі освіти для здобувачів освіти 1-4 класів за бажанням батьків або осіб, які їх</w:t>
      </w:r>
      <w:r w:rsidR="00A20048">
        <w:rPr>
          <w:rStyle w:val="10"/>
          <w:color w:val="auto"/>
          <w:sz w:val="28"/>
          <w:szCs w:val="28"/>
        </w:rPr>
        <w:t xml:space="preserve"> </w:t>
      </w:r>
      <w:r w:rsidRPr="00BA4CED">
        <w:rPr>
          <w:rStyle w:val="10"/>
          <w:color w:val="auto"/>
          <w:sz w:val="28"/>
          <w:szCs w:val="28"/>
        </w:rPr>
        <w:t>замінюють, та відповідно до рішення Засновника</w:t>
      </w:r>
      <w:r w:rsidR="00A20048">
        <w:rPr>
          <w:rStyle w:val="10"/>
          <w:color w:val="auto"/>
          <w:sz w:val="28"/>
          <w:szCs w:val="28"/>
        </w:rPr>
        <w:t xml:space="preserve"> </w:t>
      </w:r>
      <w:r w:rsidRPr="00BA4CED">
        <w:rPr>
          <w:rStyle w:val="10"/>
          <w:color w:val="auto"/>
          <w:sz w:val="28"/>
          <w:szCs w:val="28"/>
        </w:rPr>
        <w:t>(уповноваженого органу), створюються</w:t>
      </w:r>
      <w:r w:rsidR="00A20048">
        <w:rPr>
          <w:rStyle w:val="10"/>
          <w:color w:val="auto"/>
          <w:sz w:val="28"/>
          <w:szCs w:val="28"/>
        </w:rPr>
        <w:t xml:space="preserve"> </w:t>
      </w:r>
      <w:r w:rsidRPr="00BA4CED">
        <w:rPr>
          <w:rStyle w:val="10"/>
          <w:color w:val="auto"/>
          <w:sz w:val="28"/>
          <w:szCs w:val="28"/>
        </w:rPr>
        <w:t>групи продовженого дня. Зарахування до груп продовженого дня і відрахування здобувачів</w:t>
      </w:r>
      <w:r w:rsidR="00A20048">
        <w:rPr>
          <w:rStyle w:val="10"/>
          <w:color w:val="auto"/>
          <w:sz w:val="28"/>
          <w:szCs w:val="28"/>
        </w:rPr>
        <w:t xml:space="preserve"> </w:t>
      </w:r>
      <w:r w:rsidRPr="00BA4CED">
        <w:rPr>
          <w:rStyle w:val="10"/>
          <w:color w:val="auto"/>
          <w:sz w:val="28"/>
          <w:szCs w:val="28"/>
        </w:rPr>
        <w:t>освіти із них здійснюється наказом директора закладу освіти на підставі заяв батьків та (або)осіб,які</w:t>
      </w:r>
      <w:r w:rsidR="00A20048">
        <w:rPr>
          <w:rStyle w:val="10"/>
          <w:color w:val="auto"/>
          <w:sz w:val="28"/>
          <w:szCs w:val="28"/>
        </w:rPr>
        <w:t xml:space="preserve"> </w:t>
      </w:r>
      <w:r w:rsidRPr="00BA4CED">
        <w:rPr>
          <w:rStyle w:val="10"/>
          <w:color w:val="auto"/>
          <w:sz w:val="28"/>
          <w:szCs w:val="28"/>
        </w:rPr>
        <w:t>їх</w:t>
      </w:r>
      <w:r w:rsidR="00A20048">
        <w:rPr>
          <w:rStyle w:val="10"/>
          <w:color w:val="auto"/>
          <w:sz w:val="28"/>
          <w:szCs w:val="28"/>
        </w:rPr>
        <w:t xml:space="preserve"> </w:t>
      </w:r>
      <w:r w:rsidRPr="00BA4CED">
        <w:rPr>
          <w:rStyle w:val="10"/>
          <w:color w:val="auto"/>
          <w:sz w:val="28"/>
          <w:szCs w:val="28"/>
        </w:rPr>
        <w:t>замінюють.</w:t>
      </w:r>
    </w:p>
    <w:p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Група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комплектуватися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одного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кількох класів, але не більше як двох вікових груп. Режим роботи групи продовженого 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розробляється відповідно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bCs/>
          <w:color w:val="auto"/>
          <w:sz w:val="28"/>
          <w:szCs w:val="28"/>
        </w:rPr>
        <w:t xml:space="preserve">Санітарного регламенту для закладів загальної середньої освіти, </w:t>
      </w:r>
      <w:r w:rsidRPr="00BA4CED">
        <w:rPr>
          <w:rStyle w:val="10"/>
          <w:rFonts w:ascii="Times New Roman" w:eastAsia="Times New Roman" w:hAnsi="Times New Roman" w:cs="Times New Roman"/>
          <w:color w:val="auto"/>
          <w:sz w:val="28"/>
          <w:szCs w:val="28"/>
        </w:rPr>
        <w:t>ухвалюється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lastRenderedPageBreak/>
        <w:t>радою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перебування здобувачів 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 групі продовженого дня становить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 годин на день, а за наявності відповідної заяви батьків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осіб,</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 їх замінюють,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зменшуватись.</w:t>
      </w:r>
    </w:p>
    <w:p w:rsidR="004129DF" w:rsidRPr="00BA4CED" w:rsidRDefault="00DB65E6" w:rsidP="00EB4160">
      <w:pPr>
        <w:pStyle w:val="Standard"/>
        <w:numPr>
          <w:ilvl w:val="2"/>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Відповідальність за збереження навчального обладнання покладається на 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 інших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p>
    <w:p w:rsidR="004129DF" w:rsidRPr="00BA4CED" w:rsidRDefault="00DB65E6" w:rsidP="00EB4160">
      <w:pPr>
        <w:pStyle w:val="Standard"/>
        <w:numPr>
          <w:ilvl w:val="2"/>
          <w:numId w:val="6"/>
        </w:numPr>
        <w:tabs>
          <w:tab w:val="left" w:pos="993"/>
          <w:tab w:val="left" w:pos="1661"/>
        </w:tabs>
        <w:ind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План</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заступником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директора 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305640">
      <w:pPr>
        <w:pStyle w:val="11"/>
        <w:numPr>
          <w:ilvl w:val="1"/>
          <w:numId w:val="6"/>
        </w:numPr>
        <w:spacing w:before="1"/>
        <w:ind w:left="0" w:right="127" w:firstLine="567"/>
        <w:rPr>
          <w:color w:val="auto"/>
          <w:sz w:val="28"/>
          <w:szCs w:val="28"/>
        </w:rPr>
      </w:pPr>
      <w:r w:rsidRPr="00BA4CED">
        <w:rPr>
          <w:rStyle w:val="10"/>
          <w:color w:val="auto"/>
          <w:sz w:val="28"/>
          <w:szCs w:val="28"/>
        </w:rPr>
        <w:t>Зарахування</w:t>
      </w:r>
      <w:r w:rsidR="00A20048">
        <w:rPr>
          <w:rStyle w:val="10"/>
          <w:color w:val="auto"/>
          <w:sz w:val="28"/>
          <w:szCs w:val="28"/>
        </w:rPr>
        <w:t xml:space="preserve"> </w:t>
      </w:r>
      <w:r w:rsidRPr="00BA4CED">
        <w:rPr>
          <w:rStyle w:val="10"/>
          <w:color w:val="auto"/>
          <w:sz w:val="28"/>
          <w:szCs w:val="28"/>
        </w:rPr>
        <w:t>здобувачів</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початкової</w:t>
      </w:r>
      <w:r w:rsidR="00A20048">
        <w:rPr>
          <w:rStyle w:val="10"/>
          <w:color w:val="auto"/>
          <w:sz w:val="28"/>
          <w:szCs w:val="28"/>
        </w:rPr>
        <w:t xml:space="preserve"> </w:t>
      </w:r>
      <w:r w:rsidRPr="00BA4CED">
        <w:rPr>
          <w:rStyle w:val="10"/>
          <w:color w:val="auto"/>
          <w:sz w:val="28"/>
          <w:szCs w:val="28"/>
        </w:rPr>
        <w:t>школи</w:t>
      </w:r>
      <w:r w:rsidR="00A20048">
        <w:rPr>
          <w:rStyle w:val="10"/>
          <w:color w:val="auto"/>
          <w:sz w:val="28"/>
          <w:szCs w:val="28"/>
        </w:rPr>
        <w:t xml:space="preserve"> </w:t>
      </w:r>
      <w:r w:rsidRPr="00BA4CED">
        <w:rPr>
          <w:rStyle w:val="10"/>
          <w:color w:val="auto"/>
          <w:sz w:val="28"/>
          <w:szCs w:val="28"/>
        </w:rPr>
        <w:t>здійснюється</w:t>
      </w:r>
      <w:r w:rsidR="00A20048">
        <w:rPr>
          <w:rStyle w:val="10"/>
          <w:color w:val="auto"/>
          <w:sz w:val="28"/>
          <w:szCs w:val="28"/>
        </w:rPr>
        <w:t xml:space="preserve"> </w:t>
      </w:r>
      <w:r w:rsidRPr="00BA4CED">
        <w:rPr>
          <w:rStyle w:val="10"/>
          <w:color w:val="auto"/>
          <w:sz w:val="28"/>
          <w:szCs w:val="28"/>
        </w:rPr>
        <w:t>без</w:t>
      </w:r>
      <w:r w:rsidR="00A20048">
        <w:rPr>
          <w:rStyle w:val="10"/>
          <w:color w:val="auto"/>
          <w:sz w:val="28"/>
          <w:szCs w:val="28"/>
        </w:rPr>
        <w:t xml:space="preserve"> </w:t>
      </w:r>
      <w:r w:rsidRPr="00BA4CED">
        <w:rPr>
          <w:rStyle w:val="10"/>
          <w:color w:val="auto"/>
          <w:sz w:val="28"/>
          <w:szCs w:val="28"/>
        </w:rPr>
        <w:t>проведення</w:t>
      </w:r>
      <w:r w:rsidR="00A20048">
        <w:rPr>
          <w:rStyle w:val="10"/>
          <w:color w:val="auto"/>
          <w:sz w:val="28"/>
          <w:szCs w:val="28"/>
        </w:rPr>
        <w:t xml:space="preserve"> </w:t>
      </w:r>
      <w:r w:rsidRPr="00BA4CED">
        <w:rPr>
          <w:rStyle w:val="10"/>
          <w:color w:val="auto"/>
          <w:sz w:val="28"/>
          <w:szCs w:val="28"/>
        </w:rPr>
        <w:t>конкурсу,</w:t>
      </w:r>
      <w:r w:rsidR="00A20048">
        <w:rPr>
          <w:rStyle w:val="10"/>
          <w:color w:val="auto"/>
          <w:sz w:val="28"/>
          <w:szCs w:val="28"/>
        </w:rPr>
        <w:t xml:space="preserve"> </w:t>
      </w:r>
      <w:r w:rsidRPr="00BA4CED">
        <w:rPr>
          <w:rStyle w:val="10"/>
          <w:color w:val="auto"/>
          <w:sz w:val="28"/>
          <w:szCs w:val="28"/>
        </w:rPr>
        <w:t>як правило,</w:t>
      </w:r>
      <w:r w:rsidR="00A20048">
        <w:rPr>
          <w:rStyle w:val="10"/>
          <w:color w:val="auto"/>
          <w:sz w:val="28"/>
          <w:szCs w:val="28"/>
        </w:rPr>
        <w:t xml:space="preserve"> </w:t>
      </w:r>
      <w:r w:rsidRPr="00BA4CED">
        <w:rPr>
          <w:rStyle w:val="10"/>
          <w:color w:val="auto"/>
          <w:sz w:val="28"/>
          <w:szCs w:val="28"/>
        </w:rPr>
        <w:t>відповідно</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території обслуговування.</w:t>
      </w:r>
      <w:r w:rsidR="00A20048">
        <w:rPr>
          <w:rStyle w:val="10"/>
          <w:color w:val="auto"/>
          <w:sz w:val="28"/>
          <w:szCs w:val="28"/>
        </w:rPr>
        <w:t xml:space="preserve"> </w:t>
      </w:r>
      <w:r w:rsidRPr="00BA4CED">
        <w:rPr>
          <w:rStyle w:val="10"/>
          <w:color w:val="auto"/>
          <w:sz w:val="28"/>
          <w:szCs w:val="28"/>
        </w:rPr>
        <w:t>Здобувачі освіти,</w:t>
      </w:r>
      <w:r w:rsidR="00A20048">
        <w:rPr>
          <w:rStyle w:val="10"/>
          <w:color w:val="auto"/>
          <w:sz w:val="28"/>
          <w:szCs w:val="28"/>
        </w:rPr>
        <w:t xml:space="preserve"> </w:t>
      </w:r>
      <w:r w:rsidRPr="00BA4CED">
        <w:rPr>
          <w:rStyle w:val="10"/>
          <w:color w:val="auto"/>
          <w:sz w:val="28"/>
          <w:szCs w:val="28"/>
        </w:rPr>
        <w:t>які не</w:t>
      </w:r>
      <w:r w:rsidR="00A20048">
        <w:rPr>
          <w:rStyle w:val="10"/>
          <w:color w:val="auto"/>
          <w:sz w:val="28"/>
          <w:szCs w:val="28"/>
        </w:rPr>
        <w:t xml:space="preserve"> </w:t>
      </w:r>
      <w:r w:rsidRPr="00BA4CED">
        <w:rPr>
          <w:rStyle w:val="10"/>
          <w:color w:val="auto"/>
          <w:sz w:val="28"/>
          <w:szCs w:val="28"/>
        </w:rPr>
        <w:t>проживають</w:t>
      </w:r>
      <w:r w:rsidR="00A20048">
        <w:rPr>
          <w:rStyle w:val="10"/>
          <w:color w:val="auto"/>
          <w:sz w:val="28"/>
          <w:szCs w:val="28"/>
        </w:rPr>
        <w:t xml:space="preserve"> </w:t>
      </w:r>
      <w:r w:rsidRPr="00BA4CED">
        <w:rPr>
          <w:rStyle w:val="10"/>
          <w:color w:val="auto"/>
          <w:sz w:val="28"/>
          <w:szCs w:val="28"/>
        </w:rPr>
        <w:t>на</w:t>
      </w:r>
      <w:r w:rsidR="00A20048">
        <w:rPr>
          <w:rStyle w:val="10"/>
          <w:color w:val="auto"/>
          <w:sz w:val="28"/>
          <w:szCs w:val="28"/>
        </w:rPr>
        <w:t xml:space="preserve"> </w:t>
      </w:r>
      <w:r w:rsidRPr="00BA4CED">
        <w:rPr>
          <w:rStyle w:val="10"/>
          <w:color w:val="auto"/>
          <w:sz w:val="28"/>
          <w:szCs w:val="28"/>
        </w:rPr>
        <w:t>території</w:t>
      </w:r>
      <w:r w:rsidR="00A20048">
        <w:rPr>
          <w:rStyle w:val="10"/>
          <w:color w:val="auto"/>
          <w:sz w:val="28"/>
          <w:szCs w:val="28"/>
        </w:rPr>
        <w:t xml:space="preserve"> </w:t>
      </w:r>
      <w:r w:rsidRPr="00BA4CED">
        <w:rPr>
          <w:rStyle w:val="10"/>
          <w:color w:val="auto"/>
          <w:sz w:val="28"/>
          <w:szCs w:val="28"/>
        </w:rPr>
        <w:t>обслуговування,</w:t>
      </w:r>
      <w:r w:rsidR="00A20048">
        <w:rPr>
          <w:rStyle w:val="10"/>
          <w:color w:val="auto"/>
          <w:sz w:val="28"/>
          <w:szCs w:val="28"/>
        </w:rPr>
        <w:t xml:space="preserve"> </w:t>
      </w:r>
      <w:r w:rsidRPr="00BA4CED">
        <w:rPr>
          <w:rStyle w:val="10"/>
          <w:color w:val="auto"/>
          <w:sz w:val="28"/>
          <w:szCs w:val="28"/>
        </w:rPr>
        <w:t>можуть</w:t>
      </w:r>
      <w:r w:rsidR="00A20048">
        <w:rPr>
          <w:rStyle w:val="10"/>
          <w:color w:val="auto"/>
          <w:sz w:val="28"/>
          <w:szCs w:val="28"/>
        </w:rPr>
        <w:t xml:space="preserve"> </w:t>
      </w:r>
      <w:r w:rsidRPr="00BA4CED">
        <w:rPr>
          <w:rStyle w:val="10"/>
          <w:color w:val="auto"/>
          <w:sz w:val="28"/>
          <w:szCs w:val="28"/>
        </w:rPr>
        <w:t>бути</w:t>
      </w:r>
      <w:r w:rsidR="00A20048">
        <w:rPr>
          <w:rStyle w:val="10"/>
          <w:color w:val="auto"/>
          <w:sz w:val="28"/>
          <w:szCs w:val="28"/>
        </w:rPr>
        <w:t xml:space="preserve"> </w:t>
      </w:r>
      <w:r w:rsidRPr="00BA4CED">
        <w:rPr>
          <w:rStyle w:val="10"/>
          <w:color w:val="auto"/>
          <w:sz w:val="28"/>
          <w:szCs w:val="28"/>
        </w:rPr>
        <w:t>зараховані</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закладу</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наявності</w:t>
      </w:r>
      <w:r w:rsidR="00A20048">
        <w:rPr>
          <w:rStyle w:val="10"/>
          <w:color w:val="auto"/>
          <w:sz w:val="28"/>
          <w:szCs w:val="28"/>
        </w:rPr>
        <w:t xml:space="preserve"> </w:t>
      </w:r>
      <w:r w:rsidRPr="00BA4CED">
        <w:rPr>
          <w:rStyle w:val="10"/>
          <w:color w:val="auto"/>
          <w:sz w:val="28"/>
          <w:szCs w:val="28"/>
        </w:rPr>
        <w:t>вільних</w:t>
      </w:r>
      <w:r w:rsidR="00A20048">
        <w:rPr>
          <w:rStyle w:val="10"/>
          <w:color w:val="auto"/>
          <w:sz w:val="28"/>
          <w:szCs w:val="28"/>
        </w:rPr>
        <w:t xml:space="preserve"> </w:t>
      </w:r>
      <w:r w:rsidRPr="00BA4CED">
        <w:rPr>
          <w:rStyle w:val="10"/>
          <w:color w:val="auto"/>
          <w:sz w:val="28"/>
          <w:szCs w:val="28"/>
        </w:rPr>
        <w:t>місць</w:t>
      </w:r>
      <w:r w:rsidR="00A20048">
        <w:rPr>
          <w:rStyle w:val="10"/>
          <w:color w:val="auto"/>
          <w:sz w:val="28"/>
          <w:szCs w:val="28"/>
        </w:rPr>
        <w:t xml:space="preserve"> </w:t>
      </w:r>
      <w:r w:rsidRPr="00BA4CED">
        <w:rPr>
          <w:rStyle w:val="10"/>
          <w:color w:val="auto"/>
          <w:sz w:val="28"/>
          <w:szCs w:val="28"/>
        </w:rPr>
        <w:t>у</w:t>
      </w:r>
      <w:r w:rsidR="00A20048">
        <w:rPr>
          <w:rStyle w:val="10"/>
          <w:color w:val="auto"/>
          <w:sz w:val="28"/>
          <w:szCs w:val="28"/>
        </w:rPr>
        <w:t xml:space="preserve"> </w:t>
      </w:r>
      <w:r w:rsidRPr="00BA4CED">
        <w:rPr>
          <w:rStyle w:val="10"/>
          <w:color w:val="auto"/>
          <w:sz w:val="28"/>
          <w:szCs w:val="28"/>
        </w:rPr>
        <w:t>відповідному</w:t>
      </w:r>
      <w:r w:rsidR="00A20048">
        <w:rPr>
          <w:rStyle w:val="10"/>
          <w:color w:val="auto"/>
          <w:sz w:val="28"/>
          <w:szCs w:val="28"/>
        </w:rPr>
        <w:t xml:space="preserve"> </w:t>
      </w:r>
      <w:r w:rsidRPr="00BA4CED">
        <w:rPr>
          <w:rStyle w:val="10"/>
          <w:color w:val="auto"/>
          <w:sz w:val="28"/>
          <w:szCs w:val="28"/>
        </w:rPr>
        <w:t>класі.</w:t>
      </w:r>
    </w:p>
    <w:p w:rsidR="004129DF" w:rsidRPr="00BA4CED" w:rsidRDefault="00DB65E6" w:rsidP="00EB4160">
      <w:pPr>
        <w:pStyle w:val="Standard"/>
        <w:tabs>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Зарахування здобувачів освіти до закладу освіти проводиться наказом директора 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свідоцтва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народження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дитини,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 медичної довідки встановленого зразка і відповідного документа про освіту (крім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p>
    <w:p w:rsidR="004129DF" w:rsidRPr="00BA4CED" w:rsidRDefault="00DB65E6" w:rsidP="00EB4160">
      <w:pPr>
        <w:pStyle w:val="Standard"/>
        <w:tabs>
          <w:tab w:val="left" w:pos="993"/>
        </w:tabs>
        <w:spacing w:before="5"/>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зараховуються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правило діти 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6</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років.</w:t>
      </w:r>
    </w:p>
    <w:p w:rsidR="004129DF" w:rsidRPr="00BA4CED" w:rsidRDefault="00DB65E6" w:rsidP="0030564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Особи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можуть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w:t>
      </w:r>
      <w:r w:rsidR="00B322E5">
        <w:rPr>
          <w:rStyle w:val="10"/>
          <w:rFonts w:ascii="Times New Roman" w:eastAsia="Times New Roman" w:hAnsi="Times New Roman" w:cs="Times New Roman"/>
          <w:color w:val="auto"/>
          <w:sz w:val="28"/>
          <w:szCs w:val="28"/>
        </w:rPr>
        <w:t>ч</w:t>
      </w:r>
      <w:r w:rsidRPr="00BA4CED">
        <w:rPr>
          <w:rStyle w:val="10"/>
          <w:rFonts w:ascii="Times New Roman" w:eastAsia="Times New Roman" w:hAnsi="Times New Roman" w:cs="Times New Roman"/>
          <w:color w:val="auto"/>
          <w:sz w:val="28"/>
          <w:szCs w:val="28"/>
        </w:rPr>
        <w:t>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початкової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бути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подовжена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 доповненням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 xml:space="preserve">програми </w:t>
      </w:r>
      <w:proofErr w:type="spellStart"/>
      <w:r w:rsidRPr="00BA4CED">
        <w:rPr>
          <w:rStyle w:val="10"/>
          <w:rFonts w:ascii="Times New Roman" w:eastAsia="Times New Roman" w:hAnsi="Times New Roman" w:cs="Times New Roman"/>
          <w:color w:val="auto"/>
          <w:sz w:val="28"/>
          <w:szCs w:val="28"/>
        </w:rPr>
        <w:t>корекційно-розвитковим</w:t>
      </w:r>
      <w:proofErr w:type="spellEnd"/>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складником.</w:t>
      </w:r>
    </w:p>
    <w:p w:rsidR="004129DF" w:rsidRPr="00BA4CED" w:rsidRDefault="00DB65E6" w:rsidP="00EB4160">
      <w:pPr>
        <w:pStyle w:val="11"/>
        <w:numPr>
          <w:ilvl w:val="1"/>
          <w:numId w:val="6"/>
        </w:numPr>
        <w:tabs>
          <w:tab w:val="left" w:pos="993"/>
          <w:tab w:val="left" w:pos="1661"/>
        </w:tabs>
        <w:ind w:left="0" w:right="137" w:firstLine="567"/>
        <w:rPr>
          <w:color w:val="auto"/>
          <w:sz w:val="28"/>
          <w:szCs w:val="28"/>
        </w:rPr>
      </w:pPr>
      <w:r w:rsidRPr="00BA4CED">
        <w:rPr>
          <w:rStyle w:val="10"/>
          <w:color w:val="auto"/>
          <w:sz w:val="28"/>
          <w:szCs w:val="28"/>
        </w:rPr>
        <w:t>Іноземні</w:t>
      </w:r>
      <w:r w:rsidR="00B322E5">
        <w:rPr>
          <w:rStyle w:val="10"/>
          <w:color w:val="auto"/>
          <w:sz w:val="28"/>
          <w:szCs w:val="28"/>
        </w:rPr>
        <w:t xml:space="preserve"> </w:t>
      </w:r>
      <w:r w:rsidRPr="00BA4CED">
        <w:rPr>
          <w:rStyle w:val="10"/>
          <w:color w:val="auto"/>
          <w:sz w:val="28"/>
          <w:szCs w:val="28"/>
        </w:rPr>
        <w:t>громадяни</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особи</w:t>
      </w:r>
      <w:r w:rsidR="00B322E5">
        <w:rPr>
          <w:rStyle w:val="10"/>
          <w:color w:val="auto"/>
          <w:sz w:val="28"/>
          <w:szCs w:val="28"/>
        </w:rPr>
        <w:t xml:space="preserve"> </w:t>
      </w:r>
      <w:r w:rsidRPr="00BA4CED">
        <w:rPr>
          <w:rStyle w:val="10"/>
          <w:color w:val="auto"/>
          <w:sz w:val="28"/>
          <w:szCs w:val="28"/>
        </w:rPr>
        <w:t>без</w:t>
      </w:r>
      <w:r w:rsidR="00B322E5">
        <w:rPr>
          <w:rStyle w:val="10"/>
          <w:color w:val="auto"/>
          <w:sz w:val="28"/>
          <w:szCs w:val="28"/>
        </w:rPr>
        <w:t xml:space="preserve"> </w:t>
      </w:r>
      <w:r w:rsidRPr="00BA4CED">
        <w:rPr>
          <w:rStyle w:val="10"/>
          <w:color w:val="auto"/>
          <w:sz w:val="28"/>
          <w:szCs w:val="28"/>
        </w:rPr>
        <w:t>громадянства</w:t>
      </w:r>
      <w:r w:rsidR="00B322E5">
        <w:rPr>
          <w:rStyle w:val="10"/>
          <w:color w:val="auto"/>
          <w:sz w:val="28"/>
          <w:szCs w:val="28"/>
        </w:rPr>
        <w:t xml:space="preserve"> </w:t>
      </w:r>
      <w:r w:rsidRPr="00BA4CED">
        <w:rPr>
          <w:rStyle w:val="10"/>
          <w:color w:val="auto"/>
          <w:sz w:val="28"/>
          <w:szCs w:val="28"/>
        </w:rPr>
        <w:t>зараховуються</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закладу</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відповідно</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законодавства</w:t>
      </w:r>
      <w:r w:rsidR="00B322E5">
        <w:rPr>
          <w:rStyle w:val="10"/>
          <w:color w:val="auto"/>
          <w:sz w:val="28"/>
          <w:szCs w:val="28"/>
        </w:rPr>
        <w:t xml:space="preserve"> </w:t>
      </w:r>
      <w:r w:rsidRPr="00BA4CED">
        <w:rPr>
          <w:rStyle w:val="10"/>
          <w:color w:val="auto"/>
          <w:sz w:val="28"/>
          <w:szCs w:val="28"/>
        </w:rPr>
        <w:t>України.</w:t>
      </w:r>
    </w:p>
    <w:p w:rsidR="004129DF" w:rsidRPr="00BA4CED" w:rsidRDefault="00DB65E6" w:rsidP="00EB4160">
      <w:pPr>
        <w:pStyle w:val="Standard"/>
        <w:numPr>
          <w:ilvl w:val="1"/>
          <w:numId w:val="6"/>
        </w:numPr>
        <w:tabs>
          <w:tab w:val="left" w:pos="993"/>
          <w:tab w:val="left" w:pos="1661"/>
        </w:tabs>
        <w:spacing w:before="1"/>
        <w:ind w:right="13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Переведення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переходу здобувача освіти до іншого закладу освіти   батьки або особи, що їх замінюють, подають до закладу освіти заяву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перехід та письмове підтвердження або його скановану копію з іншого закладу освіти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можливість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 освіти.</w:t>
      </w:r>
    </w:p>
    <w:p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вибуття здобувача освіти до іншого закладу освіти,який знаходиться за межами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України,для здобуття освіти батьки або особи, що їх замінюють, подають 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скановану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паспорта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для виїзду за кордон, з яким перетинає державний кордон дитина, або її проїзного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записом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постійне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проживання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межі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відміткою про взяття на постійний консульський обліку дипломатичному представництві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консульській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кордоном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досягли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повноліття).</w:t>
      </w:r>
    </w:p>
    <w:p w:rsidR="004129DF" w:rsidRPr="00BA4CED" w:rsidRDefault="00DB65E6" w:rsidP="00EB4160">
      <w:pPr>
        <w:pStyle w:val="Standard"/>
        <w:numPr>
          <w:ilvl w:val="1"/>
          <w:numId w:val="6"/>
        </w:numPr>
        <w:tabs>
          <w:tab w:val="left" w:pos="993"/>
          <w:tab w:val="left" w:pos="1661"/>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Навчальний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знань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вересня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закінчується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 пізніше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1липня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року, якщо інше не встановлено законодавством.</w:t>
      </w:r>
    </w:p>
    <w:p w:rsidR="004129DF" w:rsidRPr="00BA4CED" w:rsidRDefault="00DB65E6" w:rsidP="00EB4160">
      <w:pPr>
        <w:pStyle w:val="Standard"/>
        <w:tabs>
          <w:tab w:val="left" w:pos="993"/>
        </w:tabs>
        <w:spacing w:before="6"/>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Структура навчального року (за чвертями, семестрами), тривалість навчального тижня, дня,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занять, відпочинку 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ними,інші форми організації освітнього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 закладом освіти у межах часу, що передбачений освітньою програмою. 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 xml:space="preserve">випадку екологічного лиха та </w:t>
      </w:r>
      <w:r w:rsidRPr="00BA4CED">
        <w:rPr>
          <w:rStyle w:val="10"/>
          <w:rFonts w:ascii="Times New Roman" w:eastAsia="Times New Roman" w:hAnsi="Times New Roman" w:cs="Times New Roman"/>
          <w:color w:val="auto"/>
          <w:sz w:val="28"/>
          <w:szCs w:val="28"/>
        </w:rPr>
        <w:lastRenderedPageBreak/>
        <w:t>епідемій, воєнних дій місцевими органами виконавчої влади та органами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місцевого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самоврядування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встановлюватися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 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1"/>
          <w:numId w:val="6"/>
        </w:numPr>
        <w:tabs>
          <w:tab w:val="left" w:pos="993"/>
          <w:tab w:val="left" w:pos="1661"/>
        </w:tabs>
        <w:spacing w:before="1"/>
        <w:ind w:right="13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канікул протягом навчального року повинна становити не менше як 30</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календарних</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днів.</w:t>
      </w:r>
    </w:p>
    <w:p w:rsidR="004129DF" w:rsidRPr="00BA4CED" w:rsidRDefault="00DB65E6" w:rsidP="00EB4160">
      <w:pPr>
        <w:pStyle w:val="11"/>
        <w:numPr>
          <w:ilvl w:val="1"/>
          <w:numId w:val="6"/>
        </w:numPr>
        <w:tabs>
          <w:tab w:val="left" w:pos="993"/>
        </w:tabs>
        <w:ind w:left="0" w:firstLine="567"/>
        <w:rPr>
          <w:color w:val="auto"/>
          <w:sz w:val="28"/>
          <w:szCs w:val="28"/>
        </w:rPr>
      </w:pPr>
      <w:r w:rsidRPr="00BA4CED">
        <w:rPr>
          <w:rStyle w:val="10"/>
          <w:color w:val="auto"/>
          <w:sz w:val="28"/>
          <w:szCs w:val="28"/>
        </w:rPr>
        <w:t>Тривалість</w:t>
      </w:r>
      <w:r w:rsidR="00B322E5">
        <w:rPr>
          <w:rStyle w:val="10"/>
          <w:color w:val="auto"/>
          <w:sz w:val="28"/>
          <w:szCs w:val="28"/>
        </w:rPr>
        <w:t xml:space="preserve"> </w:t>
      </w:r>
      <w:r w:rsidRPr="00BA4CED">
        <w:rPr>
          <w:rStyle w:val="10"/>
          <w:color w:val="auto"/>
          <w:sz w:val="28"/>
          <w:szCs w:val="28"/>
        </w:rPr>
        <w:t>уроків</w:t>
      </w:r>
      <w:r w:rsidR="00B322E5">
        <w:rPr>
          <w:rStyle w:val="10"/>
          <w:color w:val="auto"/>
          <w:sz w:val="28"/>
          <w:szCs w:val="28"/>
        </w:rPr>
        <w:t xml:space="preserve"> </w:t>
      </w:r>
      <w:r w:rsidRPr="00BA4CED">
        <w:rPr>
          <w:rStyle w:val="10"/>
          <w:color w:val="auto"/>
          <w:sz w:val="28"/>
          <w:szCs w:val="28"/>
        </w:rPr>
        <w:t>у закладі</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становить:</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1-х</w:t>
      </w:r>
      <w:r w:rsidR="00B322E5">
        <w:rPr>
          <w:rStyle w:val="10"/>
          <w:color w:val="auto"/>
          <w:sz w:val="28"/>
          <w:szCs w:val="28"/>
        </w:rPr>
        <w:t xml:space="preserve"> </w:t>
      </w:r>
      <w:r w:rsidRPr="00BA4CED">
        <w:rPr>
          <w:rStyle w:val="10"/>
          <w:color w:val="auto"/>
          <w:sz w:val="28"/>
          <w:szCs w:val="28"/>
        </w:rPr>
        <w:t>класах</w:t>
      </w:r>
      <w:r w:rsidR="00305640" w:rsidRPr="00BA4CED">
        <w:rPr>
          <w:rStyle w:val="10"/>
          <w:color w:val="auto"/>
          <w:sz w:val="28"/>
          <w:szCs w:val="28"/>
        </w:rPr>
        <w:t>–</w:t>
      </w:r>
      <w:r w:rsidRPr="00BA4CED">
        <w:rPr>
          <w:rStyle w:val="10"/>
          <w:color w:val="auto"/>
          <w:sz w:val="28"/>
          <w:szCs w:val="28"/>
        </w:rPr>
        <w:t>35</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2-4-х</w:t>
      </w:r>
      <w:r w:rsidR="00B322E5">
        <w:rPr>
          <w:rStyle w:val="10"/>
          <w:color w:val="auto"/>
          <w:sz w:val="28"/>
          <w:szCs w:val="28"/>
        </w:rPr>
        <w:t xml:space="preserve"> </w:t>
      </w:r>
      <w:r w:rsidRPr="00BA4CED">
        <w:rPr>
          <w:rStyle w:val="10"/>
          <w:color w:val="auto"/>
          <w:sz w:val="28"/>
          <w:szCs w:val="28"/>
        </w:rPr>
        <w:t xml:space="preserve">класах </w:t>
      </w:r>
      <w:r w:rsidR="00305640" w:rsidRPr="00BA4CED">
        <w:rPr>
          <w:rStyle w:val="10"/>
          <w:color w:val="auto"/>
          <w:sz w:val="28"/>
          <w:szCs w:val="28"/>
        </w:rPr>
        <w:t>–</w:t>
      </w:r>
      <w:r w:rsidRPr="00BA4CED">
        <w:rPr>
          <w:rStyle w:val="10"/>
          <w:color w:val="auto"/>
          <w:sz w:val="28"/>
          <w:szCs w:val="28"/>
        </w:rPr>
        <w:t xml:space="preserve"> 40</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00216442">
        <w:rPr>
          <w:rStyle w:val="10"/>
          <w:color w:val="auto"/>
          <w:sz w:val="28"/>
          <w:szCs w:val="28"/>
        </w:rPr>
        <w:t xml:space="preserve">у 5-9 –х </w:t>
      </w:r>
      <w:r w:rsidRPr="00BA4CED">
        <w:rPr>
          <w:rStyle w:val="10"/>
          <w:color w:val="auto"/>
          <w:sz w:val="28"/>
          <w:szCs w:val="28"/>
        </w:rPr>
        <w:t>класах–45</w:t>
      </w:r>
      <w:r w:rsidR="00216442">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Заклад</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може обрати</w:t>
      </w:r>
      <w:r w:rsidR="00B322E5">
        <w:rPr>
          <w:rStyle w:val="10"/>
          <w:color w:val="auto"/>
          <w:sz w:val="28"/>
          <w:szCs w:val="28"/>
        </w:rPr>
        <w:t xml:space="preserve"> </w:t>
      </w:r>
      <w:r w:rsidRPr="00BA4CED">
        <w:rPr>
          <w:rStyle w:val="10"/>
          <w:color w:val="auto"/>
          <w:sz w:val="28"/>
          <w:szCs w:val="28"/>
        </w:rPr>
        <w:t>інші,</w:t>
      </w:r>
      <w:r w:rsidR="00B322E5">
        <w:rPr>
          <w:rStyle w:val="10"/>
          <w:color w:val="auto"/>
          <w:sz w:val="28"/>
          <w:szCs w:val="28"/>
        </w:rPr>
        <w:t xml:space="preserve"> </w:t>
      </w:r>
      <w:r w:rsidRPr="00BA4CED">
        <w:rPr>
          <w:rStyle w:val="10"/>
          <w:color w:val="auto"/>
          <w:sz w:val="28"/>
          <w:szCs w:val="28"/>
        </w:rPr>
        <w:t>крім</w:t>
      </w:r>
      <w:r w:rsidR="00B322E5">
        <w:rPr>
          <w:rStyle w:val="10"/>
          <w:color w:val="auto"/>
          <w:sz w:val="28"/>
          <w:szCs w:val="28"/>
        </w:rPr>
        <w:t xml:space="preserve"> </w:t>
      </w:r>
      <w:r w:rsidRPr="00BA4CED">
        <w:rPr>
          <w:rStyle w:val="10"/>
          <w:color w:val="auto"/>
          <w:sz w:val="28"/>
          <w:szCs w:val="28"/>
        </w:rPr>
        <w:t>уроку,</w:t>
      </w:r>
      <w:r w:rsidR="00B322E5">
        <w:rPr>
          <w:rStyle w:val="10"/>
          <w:color w:val="auto"/>
          <w:sz w:val="28"/>
          <w:szCs w:val="28"/>
        </w:rPr>
        <w:t xml:space="preserve"> </w:t>
      </w:r>
      <w:r w:rsidRPr="00BA4CED">
        <w:rPr>
          <w:rStyle w:val="10"/>
          <w:color w:val="auto"/>
          <w:sz w:val="28"/>
          <w:szCs w:val="28"/>
        </w:rPr>
        <w:t>форми</w:t>
      </w:r>
      <w:r w:rsidR="00B322E5">
        <w:rPr>
          <w:rStyle w:val="10"/>
          <w:color w:val="auto"/>
          <w:sz w:val="28"/>
          <w:szCs w:val="28"/>
        </w:rPr>
        <w:t xml:space="preserve"> </w:t>
      </w:r>
      <w:r w:rsidRPr="00BA4CED">
        <w:rPr>
          <w:rStyle w:val="10"/>
          <w:color w:val="auto"/>
          <w:sz w:val="28"/>
          <w:szCs w:val="28"/>
        </w:rPr>
        <w:t>організації освітнього процесу. Різниця в часі навчальних годин 1-4 класів обліковується і</w:t>
      </w:r>
      <w:r w:rsidR="00B322E5">
        <w:rPr>
          <w:rStyle w:val="10"/>
          <w:color w:val="auto"/>
          <w:sz w:val="28"/>
          <w:szCs w:val="28"/>
        </w:rPr>
        <w:t xml:space="preserve"> </w:t>
      </w:r>
      <w:r w:rsidRPr="00BA4CED">
        <w:rPr>
          <w:rStyle w:val="10"/>
          <w:color w:val="auto"/>
          <w:sz w:val="28"/>
          <w:szCs w:val="28"/>
        </w:rPr>
        <w:t>компенсується</w:t>
      </w:r>
      <w:r w:rsidR="00B322E5">
        <w:rPr>
          <w:rStyle w:val="10"/>
          <w:color w:val="auto"/>
          <w:sz w:val="28"/>
          <w:szCs w:val="28"/>
        </w:rPr>
        <w:t xml:space="preserve"> </w:t>
      </w:r>
      <w:r w:rsidRPr="00BA4CED">
        <w:rPr>
          <w:rStyle w:val="10"/>
          <w:color w:val="auto"/>
          <w:sz w:val="28"/>
          <w:szCs w:val="28"/>
        </w:rPr>
        <w:t>проведенням</w:t>
      </w:r>
      <w:r w:rsidR="00B322E5">
        <w:rPr>
          <w:rStyle w:val="10"/>
          <w:color w:val="auto"/>
          <w:sz w:val="28"/>
          <w:szCs w:val="28"/>
        </w:rPr>
        <w:t xml:space="preserve"> </w:t>
      </w:r>
      <w:r w:rsidRPr="00BA4CED">
        <w:rPr>
          <w:rStyle w:val="10"/>
          <w:color w:val="auto"/>
          <w:sz w:val="28"/>
          <w:szCs w:val="28"/>
        </w:rPr>
        <w:t>додаткових, індивідуальних</w:t>
      </w:r>
      <w:r w:rsidR="00B322E5">
        <w:rPr>
          <w:rStyle w:val="10"/>
          <w:color w:val="auto"/>
          <w:sz w:val="28"/>
          <w:szCs w:val="28"/>
        </w:rPr>
        <w:t xml:space="preserve"> </w:t>
      </w:r>
      <w:r w:rsidRPr="00BA4CED">
        <w:rPr>
          <w:rStyle w:val="10"/>
          <w:color w:val="auto"/>
          <w:sz w:val="28"/>
          <w:szCs w:val="28"/>
        </w:rPr>
        <w:t>занять</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консультацій з</w:t>
      </w:r>
      <w:r w:rsidR="00B322E5">
        <w:rPr>
          <w:rStyle w:val="10"/>
          <w:color w:val="auto"/>
          <w:sz w:val="28"/>
          <w:szCs w:val="28"/>
        </w:rPr>
        <w:t xml:space="preserve"> </w:t>
      </w:r>
      <w:r w:rsidRPr="00BA4CED">
        <w:rPr>
          <w:rStyle w:val="10"/>
          <w:color w:val="auto"/>
          <w:sz w:val="28"/>
          <w:szCs w:val="28"/>
        </w:rPr>
        <w:t>учнями.</w:t>
      </w:r>
    </w:p>
    <w:p w:rsidR="004129DF" w:rsidRPr="00BA4CED" w:rsidRDefault="00DB65E6" w:rsidP="00EB4160">
      <w:pPr>
        <w:pStyle w:val="Standard"/>
        <w:tabs>
          <w:tab w:val="left" w:pos="993"/>
        </w:tabs>
        <w:ind w:right="12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тривалості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допускається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засновником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(уповноваженим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p>
    <w:p w:rsidR="004129DF" w:rsidRPr="00BA4CED" w:rsidRDefault="00DB65E6" w:rsidP="00EB4160">
      <w:pPr>
        <w:pStyle w:val="Standard"/>
        <w:tabs>
          <w:tab w:val="left" w:pos="993"/>
        </w:tabs>
        <w:spacing w:before="2"/>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перерв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активного відпочинку і харчування учнів, але не менше як 10 хвилин, великої перерви (після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2-го</w:t>
      </w:r>
      <w:r w:rsidR="00C51CD6">
        <w:rPr>
          <w:rStyle w:val="10"/>
          <w:rFonts w:ascii="Times New Roman" w:eastAsia="Times New Roman" w:hAnsi="Times New Roman" w:cs="Times New Roman"/>
          <w:color w:val="auto"/>
          <w:sz w:val="28"/>
          <w:szCs w:val="28"/>
        </w:rPr>
        <w:t xml:space="preserve"> і 4-го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уроку)</w:t>
      </w:r>
      <w:r w:rsidR="00B322E5">
        <w:rPr>
          <w:rStyle w:val="10"/>
          <w:rFonts w:ascii="Times New Roman" w:eastAsia="Times New Roman" w:hAnsi="Times New Roman" w:cs="Times New Roman"/>
          <w:color w:val="auto"/>
          <w:sz w:val="28"/>
          <w:szCs w:val="28"/>
        </w:rPr>
        <w:t xml:space="preserve"> </w:t>
      </w:r>
      <w:r w:rsidR="00305640" w:rsidRPr="00BA4CED">
        <w:rPr>
          <w:rStyle w:val="10"/>
          <w:rFonts w:ascii="Times New Roman" w:eastAsia="Times New Roman" w:hAnsi="Times New Roman" w:cs="Times New Roman"/>
          <w:color w:val="auto"/>
          <w:sz w:val="28"/>
          <w:szCs w:val="28"/>
        </w:rPr>
        <w:t>–</w:t>
      </w:r>
      <w:r w:rsidR="00C51CD6">
        <w:rPr>
          <w:rStyle w:val="10"/>
          <w:rFonts w:ascii="Times New Roman" w:eastAsia="Times New Roman" w:hAnsi="Times New Roman" w:cs="Times New Roman"/>
          <w:color w:val="auto"/>
          <w:sz w:val="28"/>
          <w:szCs w:val="28"/>
        </w:rPr>
        <w:t>2</w:t>
      </w:r>
      <w:r w:rsidRPr="00BA4CED">
        <w:rPr>
          <w:rStyle w:val="10"/>
          <w:rFonts w:ascii="Times New Roman" w:eastAsia="Times New Roman" w:hAnsi="Times New Roman" w:cs="Times New Roman"/>
          <w:color w:val="auto"/>
          <w:sz w:val="28"/>
          <w:szCs w:val="28"/>
        </w:rPr>
        <w:t>0</w:t>
      </w:r>
      <w:r w:rsidR="00B322E5">
        <w:rPr>
          <w:rStyle w:val="10"/>
          <w:rFonts w:ascii="Times New Roman" w:eastAsia="Times New Roman" w:hAnsi="Times New Roman" w:cs="Times New Roman"/>
          <w:color w:val="auto"/>
          <w:sz w:val="28"/>
          <w:szCs w:val="28"/>
        </w:rPr>
        <w:t xml:space="preserve"> </w:t>
      </w:r>
      <w:r w:rsidR="00C51CD6">
        <w:rPr>
          <w:rStyle w:val="10"/>
          <w:rFonts w:ascii="Times New Roman" w:eastAsia="Times New Roman" w:hAnsi="Times New Roman" w:cs="Times New Roman"/>
          <w:color w:val="auto"/>
          <w:sz w:val="28"/>
          <w:szCs w:val="28"/>
        </w:rPr>
        <w:t>хв</w:t>
      </w:r>
      <w:r w:rsidRPr="00BA4CED">
        <w:rPr>
          <w:rStyle w:val="10"/>
          <w:rFonts w:ascii="Times New Roman" w:eastAsia="Times New Roman" w:hAnsi="Times New Roman" w:cs="Times New Roman"/>
          <w:color w:val="auto"/>
          <w:sz w:val="28"/>
          <w:szCs w:val="28"/>
        </w:rPr>
        <w:t>.</w:t>
      </w:r>
    </w:p>
    <w:p w:rsidR="004129DF" w:rsidRPr="00BA4CED" w:rsidRDefault="00DB65E6" w:rsidP="00EB4160">
      <w:pPr>
        <w:pStyle w:val="Standard"/>
        <w:numPr>
          <w:ilvl w:val="1"/>
          <w:numId w:val="6"/>
        </w:numPr>
        <w:tabs>
          <w:tab w:val="left" w:pos="993"/>
          <w:tab w:val="left" w:pos="1661"/>
        </w:tabs>
        <w:spacing w:before="1"/>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Режим роботи закладу освіти, розклад уроків складається відповідно до навчального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дотриманням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нормативно-правових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numPr>
          <w:ilvl w:val="1"/>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Зміст,</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обсяг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характер</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домашніх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визначаються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вчителем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rsidR="004129DF" w:rsidRPr="00BA4CED" w:rsidRDefault="00DB65E6" w:rsidP="00EB4160">
      <w:pPr>
        <w:pStyle w:val="Standard"/>
        <w:tabs>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Домашні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завдання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задаються.</w:t>
      </w:r>
    </w:p>
    <w:p w:rsidR="004129DF" w:rsidRPr="00BA4CED" w:rsidRDefault="00DB65E6" w:rsidP="00EB4160">
      <w:pPr>
        <w:pStyle w:val="11"/>
        <w:numPr>
          <w:ilvl w:val="1"/>
          <w:numId w:val="6"/>
        </w:numPr>
        <w:tabs>
          <w:tab w:val="left" w:pos="993"/>
        </w:tabs>
        <w:spacing w:before="7"/>
        <w:ind w:left="0" w:firstLine="567"/>
        <w:rPr>
          <w:color w:val="auto"/>
          <w:sz w:val="28"/>
          <w:szCs w:val="28"/>
        </w:rPr>
      </w:pPr>
      <w:r w:rsidRPr="00BA4CED">
        <w:rPr>
          <w:color w:val="auto"/>
          <w:sz w:val="28"/>
          <w:szCs w:val="28"/>
        </w:rPr>
        <w:t>Крім різних форм обов</w:t>
      </w:r>
      <w:r w:rsidR="00DC33DB" w:rsidRPr="00BA4CED">
        <w:rPr>
          <w:color w:val="auto"/>
          <w:sz w:val="28"/>
          <w:szCs w:val="28"/>
        </w:rPr>
        <w:t>’</w:t>
      </w:r>
      <w:r w:rsidRPr="00BA4CED">
        <w:rPr>
          <w:color w:val="auto"/>
          <w:sz w:val="28"/>
          <w:szCs w:val="28"/>
        </w:rPr>
        <w:t>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Критерії оцінювання навчальних досягнень здобувачів освіти закладу освіти визначаються МОН України.</w:t>
      </w:r>
    </w:p>
    <w:p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rStyle w:val="10"/>
          <w:color w:val="auto"/>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2.31. Оцінювання здійснюється відповідно до вимог щодо оцінювання навчальних досягнень здобувачів освіти, затверджених МОН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2.32. Результати навчання здобувачів освіти на кожному рівні освіти оцінюються шляхом державної підсумкової атестації.</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w:t>
      </w:r>
      <w:r w:rsidRPr="00BA4CED">
        <w:rPr>
          <w:rFonts w:ascii="Times New Roman" w:eastAsia="Times New Roman" w:hAnsi="Times New Roman" w:cs="Times New Roman"/>
          <w:color w:val="auto"/>
          <w:sz w:val="28"/>
          <w:szCs w:val="28"/>
        </w:rPr>
        <w:lastRenderedPageBreak/>
        <w:t>якості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В окремих випадках здобувачі освіти за станом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України.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2.33.Здобувачі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2.34.</w:t>
      </w:r>
      <w:r w:rsidRPr="00BA4CED">
        <w:rPr>
          <w:rFonts w:ascii="Times New Roman" w:eastAsia="Times New Roman" w:hAnsi="Times New Roman" w:cs="Times New Roman"/>
          <w:color w:val="auto"/>
          <w:sz w:val="28"/>
          <w:szCs w:val="28"/>
        </w:rPr>
        <w:tab/>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2.35.</w:t>
      </w:r>
      <w:r w:rsidRPr="00BA4CED">
        <w:rPr>
          <w:rFonts w:ascii="Times New Roman" w:eastAsia="Times New Roman" w:hAnsi="Times New Roman" w:cs="Times New Roman"/>
          <w:color w:val="auto"/>
          <w:sz w:val="28"/>
          <w:szCs w:val="28"/>
        </w:rPr>
        <w:tab/>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2.36.</w:t>
      </w:r>
      <w:r w:rsidRPr="00BA4CED">
        <w:rPr>
          <w:rStyle w:val="10"/>
          <w:rFonts w:ascii="Times New Roman" w:eastAsia="Times New Roman" w:hAnsi="Times New Roman" w:cs="Times New Roman"/>
          <w:color w:val="auto"/>
          <w:sz w:val="28"/>
          <w:szCs w:val="28"/>
        </w:rPr>
        <w:tab/>
        <w:t>За результатами навчання здобувачам освіти або випускникам видається відповідний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 про освіту.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2.37.</w:t>
      </w:r>
      <w:r w:rsidRPr="00BA4CED">
        <w:rPr>
          <w:rFonts w:ascii="Times New Roman" w:eastAsia="Times New Roman" w:hAnsi="Times New Roman" w:cs="Times New Roman"/>
          <w:color w:val="auto"/>
          <w:sz w:val="28"/>
          <w:szCs w:val="28"/>
        </w:rPr>
        <w:tab/>
        <w:t>Випускникам гімназії, які не атестовані хоча б з одного предмета, видається табель успішності.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які не отримали документи про освіту, можуть продовжити навчання екстерном.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2.38.</w:t>
      </w:r>
      <w:r w:rsidRPr="00BA4CED">
        <w:rPr>
          <w:rFonts w:ascii="Times New Roman" w:eastAsia="Times New Roman" w:hAnsi="Times New Roman" w:cs="Times New Roman"/>
          <w:color w:val="auto"/>
          <w:sz w:val="28"/>
          <w:szCs w:val="28"/>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2.39. Документи про освіту (свідоцтва) та відповідні додатки до них реєструються у книгах обліку та видачі зазначених документів.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2.40.</w:t>
      </w:r>
      <w:r w:rsidRPr="00BA4CED">
        <w:rPr>
          <w:rFonts w:ascii="Times New Roman" w:eastAsia="Times New Roman" w:hAnsi="Times New Roman" w:cs="Times New Roman"/>
          <w:color w:val="auto"/>
          <w:sz w:val="28"/>
          <w:szCs w:val="28"/>
        </w:rPr>
        <w:tab/>
        <w:t>Виховання здобувачів освіти у закладі освіти здійснюється під час проведення уроків, занять, в процесі позаурочної та позашкільної роботи.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2.41.</w:t>
      </w:r>
      <w:r w:rsidRPr="00BA4CED">
        <w:rPr>
          <w:rFonts w:ascii="Times New Roman" w:eastAsia="Times New Roman" w:hAnsi="Times New Roman" w:cs="Times New Roman"/>
          <w:color w:val="auto"/>
          <w:sz w:val="28"/>
          <w:szCs w:val="28"/>
        </w:rPr>
        <w:tab/>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2.42.</w:t>
      </w:r>
      <w:r w:rsidRPr="00BA4CED">
        <w:rPr>
          <w:rFonts w:ascii="Times New Roman" w:eastAsia="Times New Roman" w:hAnsi="Times New Roman" w:cs="Times New Roman"/>
          <w:color w:val="auto"/>
          <w:sz w:val="28"/>
          <w:szCs w:val="28"/>
        </w:rPr>
        <w:tab/>
        <w:t>Заклад освіти відокремлений від церкви (релігійних організацій), має світський характер.</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lastRenderedPageBreak/>
        <w:t>Політичні партії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не мають права втручатися в освітню діяльність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У закладі освіти забороняється створення осередків політичних партій та функціонування будь-яких політичних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 крім заходів, передбачених освітньою програмою.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2.43.</w:t>
      </w:r>
      <w:r w:rsidRPr="00BA4CED">
        <w:rPr>
          <w:rFonts w:ascii="Times New Roman" w:eastAsia="Times New Roman" w:hAnsi="Times New Roman" w:cs="Times New Roman"/>
          <w:color w:val="auto"/>
          <w:sz w:val="28"/>
          <w:szCs w:val="28"/>
        </w:rPr>
        <w:tab/>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Застосування методів фізичного та психічного насильства до здобувачів освіти забороняється.</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986495">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3.Учасники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w:t>
      </w:r>
      <w:r w:rsidRPr="00BA4CED">
        <w:rPr>
          <w:rFonts w:ascii="Times New Roman" w:eastAsia="Times New Roman" w:hAnsi="Times New Roman" w:cs="Times New Roman"/>
          <w:color w:val="auto"/>
          <w:sz w:val="28"/>
          <w:szCs w:val="28"/>
        </w:rPr>
        <w:tab/>
        <w:t>Учасниками освітнього процесу в закладі освіти є:</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здобувачі освіти (учні та вихованці);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педагогічні працівники, психологи, бібліотекарі;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батьки здобувачів освіти або особи, які їх замінюють;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спеціалісти.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w:t>
      </w:r>
      <w:r w:rsidRPr="00BA4CED">
        <w:rPr>
          <w:rFonts w:ascii="Times New Roman" w:eastAsia="Times New Roman" w:hAnsi="Times New Roman" w:cs="Times New Roman"/>
          <w:color w:val="auto"/>
          <w:sz w:val="28"/>
          <w:szCs w:val="28"/>
        </w:rPr>
        <w:tab/>
        <w:t>Статус,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учасників освітнього процесу визначаються Законами України «Про освіту», спеціальними законами, іншими законодавчими актами, цим Статутом, правилами внутрішнього розпорядку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3.3.</w:t>
      </w:r>
      <w:r w:rsidRPr="00BA4CED">
        <w:rPr>
          <w:rFonts w:ascii="Times New Roman" w:eastAsia="Times New Roman" w:hAnsi="Times New Roman" w:cs="Times New Roman"/>
          <w:color w:val="auto"/>
          <w:sz w:val="28"/>
          <w:szCs w:val="28"/>
        </w:rPr>
        <w:tab/>
        <w:t>Здобувачі освіти мають право на: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навчання впродовж життя та академічну мобільність;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якісні освітні послуги;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результатів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свободу творчої, спортивної, оздоровчої, культурної, прос</w:t>
      </w:r>
      <w:r w:rsidR="008744E2">
        <w:rPr>
          <w:rFonts w:ascii="Times New Roman" w:eastAsia="Times New Roman" w:hAnsi="Times New Roman" w:cs="Times New Roman"/>
          <w:color w:val="auto"/>
          <w:sz w:val="28"/>
          <w:szCs w:val="28"/>
        </w:rPr>
        <w:t>вітницької, наукової і науково-</w:t>
      </w:r>
      <w:r w:rsidRPr="00BA4CED">
        <w:rPr>
          <w:rFonts w:ascii="Times New Roman" w:eastAsia="Times New Roman" w:hAnsi="Times New Roman" w:cs="Times New Roman"/>
          <w:color w:val="auto"/>
          <w:sz w:val="28"/>
          <w:szCs w:val="28"/>
        </w:rPr>
        <w:t>технічної діяльності тощо;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та нешкідливі умови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повагу людської гідності;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w:t>
      </w:r>
      <w:r w:rsidRPr="00BA4CED">
        <w:rPr>
          <w:rFonts w:ascii="Times New Roman" w:eastAsia="Times New Roman" w:hAnsi="Times New Roman" w:cs="Times New Roman"/>
          <w:color w:val="auto"/>
          <w:sz w:val="28"/>
          <w:szCs w:val="28"/>
        </w:rPr>
        <w:lastRenderedPageBreak/>
        <w:t>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особисту або через своїх законних представників участь у громадському самоврядуванні та управлінні закладом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в різних видах навчальної, науково-практичної діяльності, конференціях, олімпіадах, виставках, конкурсах тощо;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додаткових, у тому числі платних, навчальних послуг;</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перегляд результатів оцінювання навчальних досягнень з усіх предметів інваріантної та варіативної частини.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3.4.</w:t>
      </w:r>
      <w:r w:rsidRPr="00BA4CED">
        <w:rPr>
          <w:rFonts w:ascii="Times New Roman" w:eastAsia="Times New Roman" w:hAnsi="Times New Roman" w:cs="Times New Roman"/>
          <w:color w:val="auto"/>
          <w:sz w:val="28"/>
          <w:szCs w:val="28"/>
        </w:rPr>
        <w:tab/>
        <w:t>Здобувачі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бережливо ставитись до державного, громадського та особистого майна;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та законні інтереси всіх учасників освітнього процесу, дотримуватися етичних норм;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відповідально та дбайливо ставитися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довкілля;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мають також інші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передбачені законодавством та установчими документами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здобувачів освіти під час освітнього процесу до виконання робіт чи до участі у заходах, не пов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язаних з реалізацією освітньої програми, забороняється, крім випадків,передбачених рішенням Кабінету Міністрів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3.5.</w:t>
      </w:r>
      <w:r w:rsidRPr="00BA4CED">
        <w:rPr>
          <w:rFonts w:ascii="Times New Roman" w:eastAsia="Times New Roman" w:hAnsi="Times New Roman" w:cs="Times New Roman"/>
          <w:color w:val="auto"/>
          <w:sz w:val="28"/>
          <w:szCs w:val="28"/>
        </w:rPr>
        <w:tab/>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3.6.</w:t>
      </w:r>
      <w:r w:rsidRPr="00BA4CED">
        <w:rPr>
          <w:rFonts w:ascii="Times New Roman" w:eastAsia="Times New Roman" w:hAnsi="Times New Roman" w:cs="Times New Roman"/>
          <w:color w:val="auto"/>
          <w:sz w:val="28"/>
          <w:szCs w:val="28"/>
        </w:rPr>
        <w:tab/>
        <w:t>За невиконання учасниками освітнього процесу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3.7.</w:t>
      </w:r>
      <w:r w:rsidRPr="00BA4CED">
        <w:rPr>
          <w:rFonts w:ascii="Times New Roman" w:eastAsia="Times New Roman" w:hAnsi="Times New Roman" w:cs="Times New Roman"/>
          <w:color w:val="auto"/>
          <w:sz w:val="28"/>
          <w:szCs w:val="28"/>
        </w:rPr>
        <w:tab/>
        <w:t xml:space="preserve">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w:t>
      </w:r>
      <w:r w:rsidRPr="00BA4CED">
        <w:rPr>
          <w:rFonts w:ascii="Times New Roman" w:eastAsia="Times New Roman" w:hAnsi="Times New Roman" w:cs="Times New Roman"/>
          <w:color w:val="auto"/>
          <w:sz w:val="28"/>
          <w:szCs w:val="28"/>
        </w:rPr>
        <w:lastRenderedPageBreak/>
        <w:t>підготовки, забезпечує результативність та якість своєї роботи, фізичний та психічний стан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якої дає змогу виконувати професійні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в закладі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3.8.</w:t>
      </w:r>
      <w:r w:rsidRPr="00BA4CED">
        <w:rPr>
          <w:rFonts w:ascii="Times New Roman" w:eastAsia="Times New Roman" w:hAnsi="Times New Roman" w:cs="Times New Roman"/>
          <w:color w:val="auto"/>
          <w:sz w:val="28"/>
          <w:szCs w:val="28"/>
        </w:rPr>
        <w:tab/>
        <w:t>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3.9.</w:t>
      </w:r>
      <w:r w:rsidRPr="00BA4CED">
        <w:rPr>
          <w:rFonts w:ascii="Times New Roman" w:eastAsia="Times New Roman" w:hAnsi="Times New Roman" w:cs="Times New Roman"/>
          <w:color w:val="auto"/>
          <w:sz w:val="28"/>
          <w:szCs w:val="28"/>
        </w:rPr>
        <w:tab/>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3.10.</w:t>
      </w:r>
      <w:r w:rsidRPr="00BA4CED">
        <w:rPr>
          <w:rFonts w:ascii="Times New Roman" w:eastAsia="Times New Roman" w:hAnsi="Times New Roman" w:cs="Times New Roman"/>
          <w:color w:val="auto"/>
          <w:sz w:val="28"/>
          <w:szCs w:val="28"/>
        </w:rPr>
        <w:tab/>
        <w:t>Обсяг педагогічного навантаження вчителів визначається відповідно до законодавства директором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3.11.</w:t>
      </w:r>
      <w:r w:rsidRPr="00BA4CED">
        <w:rPr>
          <w:rFonts w:ascii="Times New Roman" w:eastAsia="Times New Roman" w:hAnsi="Times New Roman" w:cs="Times New Roman"/>
          <w:color w:val="auto"/>
          <w:sz w:val="28"/>
          <w:szCs w:val="28"/>
        </w:rPr>
        <w:tab/>
        <w:t>Директор закладу освіти призначає класних керівників, завідуючих навчальними кабінетами,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яких визначаються нормативно-правовими актами МОН України, правилами внутрішнього розпорядку та цим Статутом.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3.12.</w:t>
      </w:r>
      <w:r w:rsidRPr="00BA4CED">
        <w:rPr>
          <w:rFonts w:ascii="Times New Roman" w:eastAsia="Times New Roman" w:hAnsi="Times New Roman" w:cs="Times New Roman"/>
          <w:color w:val="auto"/>
          <w:sz w:val="28"/>
          <w:szCs w:val="28"/>
        </w:rPr>
        <w:tab/>
        <w:t>Не допускається відволікання педагогічних працівників від виконання професійних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крім випадків, передбачених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3.13.</w:t>
      </w:r>
      <w:r w:rsidRPr="00BA4CED">
        <w:rPr>
          <w:rFonts w:ascii="Times New Roman" w:eastAsia="Times New Roman" w:hAnsi="Times New Roman" w:cs="Times New Roman"/>
          <w:color w:val="auto"/>
          <w:sz w:val="28"/>
          <w:szCs w:val="28"/>
        </w:rPr>
        <w:tab/>
        <w:t>Педагогічні працівники закладу освіти підлягають атестації (сертифікації) відповідно до порядку, встановленого МОН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3.14.</w:t>
      </w:r>
      <w:r w:rsidRPr="00BA4CED">
        <w:rPr>
          <w:rFonts w:ascii="Times New Roman" w:eastAsia="Times New Roman" w:hAnsi="Times New Roman" w:cs="Times New Roman"/>
          <w:color w:val="auto"/>
          <w:sz w:val="28"/>
          <w:szCs w:val="28"/>
        </w:rPr>
        <w:tab/>
        <w:t>Педагогічні працівники закладу освіти мають право на: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педагогічну ініціативу;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BA4CED">
        <w:rPr>
          <w:rFonts w:ascii="Times New Roman" w:eastAsia="Times New Roman" w:hAnsi="Times New Roman" w:cs="Times New Roman"/>
          <w:color w:val="auto"/>
          <w:sz w:val="28"/>
          <w:szCs w:val="28"/>
        </w:rPr>
        <w:t>компетентнісного</w:t>
      </w:r>
      <w:proofErr w:type="spellEnd"/>
      <w:r w:rsidRPr="00BA4CED">
        <w:rPr>
          <w:rFonts w:ascii="Times New Roman" w:eastAsia="Times New Roman" w:hAnsi="Times New Roman" w:cs="Times New Roman"/>
          <w:color w:val="auto"/>
          <w:sz w:val="28"/>
          <w:szCs w:val="28"/>
        </w:rPr>
        <w:t xml:space="preserve">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lastRenderedPageBreak/>
        <w:t>-</w:t>
      </w:r>
      <w:r w:rsidRPr="00BA4CED">
        <w:rPr>
          <w:rFonts w:ascii="Times New Roman" w:eastAsia="Times New Roman" w:hAnsi="Times New Roman" w:cs="Times New Roman"/>
          <w:color w:val="auto"/>
          <w:sz w:val="28"/>
          <w:szCs w:val="28"/>
        </w:rPr>
        <w:tab/>
        <w:t>підвищення кваліфікації, перепідготовку;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сертифікації на добровільних засадах;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вільний вибір освітніх програм, форм навчання, закладів освіти, установ і організацій, інших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єктів освітньої діяльності, що здійснюють підвищення кваліфікації та перепідготовку педагогічних працівників;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професійній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своєї професійної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захист професійної честі та гідності;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(наукову, творчу, мистецьку та іншу) діяльність за межами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і нешкідливі умови праці;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громадському самоврядуванні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роботі колегіальних органів управління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у професійні спілки та право бути членами інших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громадян, діяльність яких не заборонена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3.15.</w:t>
      </w:r>
      <w:r w:rsidRPr="00BA4CED">
        <w:rPr>
          <w:rFonts w:ascii="Times New Roman" w:eastAsia="Times New Roman" w:hAnsi="Times New Roman" w:cs="Times New Roman"/>
          <w:color w:val="auto"/>
          <w:sz w:val="28"/>
          <w:szCs w:val="28"/>
        </w:rPr>
        <w:tab/>
        <w:t>Педагогічні працівники закладу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постійно підвищувати свій професійний і загальнокультурний рівні та педагогічну майстерність;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освітню програму для досягнення здобувачами освіти передбачених нею результатів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розвитку здібностей здобувачів освіти, формуванню навичок здорового способу життя, дбати про їхнє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академічної доброчесності та забезпечувати її дотримання здобувачами освіти в освітньому процесі та науковій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педагогічної етики;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всіх учасників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прагнення до взаєморозуміння, миру, злагоди між усіма народами, етнічними, національними, релігійними групами;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lastRenderedPageBreak/>
        <w:t>-</w:t>
      </w:r>
      <w:r w:rsidRPr="00BA4CED">
        <w:rPr>
          <w:rFonts w:ascii="Times New Roman" w:eastAsia="Times New Roman" w:hAnsi="Times New Roman" w:cs="Times New Roman"/>
          <w:color w:val="auto"/>
          <w:sz w:val="28"/>
          <w:szCs w:val="28"/>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додержуватися установчих документів та правил внутрішнього розпорядку закладу освіти, виконувати свої посадові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роботі педагогічної ради, засіданнях методичних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нарадах, зборах;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накази і розпорядження директора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вести відповідну документацію;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зростанню іміджу закладу освіти;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3.16.</w:t>
      </w:r>
      <w:r w:rsidRPr="00BA4CED">
        <w:rPr>
          <w:rFonts w:ascii="Times New Roman" w:eastAsia="Times New Roman" w:hAnsi="Times New Roman" w:cs="Times New Roman"/>
          <w:color w:val="auto"/>
          <w:sz w:val="28"/>
          <w:szCs w:val="28"/>
        </w:rPr>
        <w:tab/>
        <w:t>Педагогічні працівники, які систематично порушують цей Статут, правила внутрішнього розпорядку закладу освіти, не виконують посадових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3.17.</w:t>
      </w:r>
      <w:r w:rsidRPr="00BA4CED">
        <w:rPr>
          <w:rFonts w:ascii="Times New Roman" w:eastAsia="Times New Roman" w:hAnsi="Times New Roman" w:cs="Times New Roman"/>
          <w:color w:val="auto"/>
          <w:sz w:val="28"/>
          <w:szCs w:val="28"/>
        </w:rPr>
        <w:tab/>
        <w:t>Права 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3.18.</w:t>
      </w:r>
      <w:r w:rsidRPr="00BA4CED">
        <w:rPr>
          <w:rFonts w:ascii="Times New Roman" w:eastAsia="Times New Roman" w:hAnsi="Times New Roman" w:cs="Times New Roman"/>
          <w:color w:val="auto"/>
          <w:sz w:val="28"/>
          <w:szCs w:val="28"/>
        </w:rPr>
        <w:tab/>
        <w:t>Батьки здобувачів освіти та особи, які їх замінюють, мають право: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захищати відповідно до законодавства права та законні інтереси здобувачів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звертатися до закладів освіти, органів управління освітою з питань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обирати заклад освіти, освітню програму, вид і форму здобуття дітьми відповідної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розробленні індивідуальної програми розвитку дитини та/або індивідуального навчального плану;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3.19.</w:t>
      </w:r>
      <w:r w:rsidRPr="00BA4CED">
        <w:rPr>
          <w:rFonts w:ascii="Times New Roman" w:eastAsia="Times New Roman" w:hAnsi="Times New Roman" w:cs="Times New Roman"/>
          <w:color w:val="auto"/>
          <w:sz w:val="28"/>
          <w:szCs w:val="28"/>
        </w:rPr>
        <w:tab/>
        <w:t>Батьки та особи, які їх замінюють, є відповідальними за здобуття дітьми повної загальної середньої освіти, їх виховання і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виховувати у дітей повагу до гідності, прав, свобод і законних інтересів </w:t>
      </w:r>
      <w:r w:rsidRPr="00BA4CED">
        <w:rPr>
          <w:rFonts w:ascii="Times New Roman" w:eastAsia="Times New Roman" w:hAnsi="Times New Roman" w:cs="Times New Roman"/>
          <w:color w:val="auto"/>
          <w:sz w:val="28"/>
          <w:szCs w:val="28"/>
        </w:rPr>
        <w:lastRenderedPageBreak/>
        <w:t>людини, законів та етичних норм, відповідальне ставлення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і довкілля;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виконанню дитиною освітньої програми та досягненню дитиною передбачених нею результатів навчання;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дитини та інших учасників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дбати про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дитини, сприяти розвитку її здібностей,формувати навички здорового способу життя;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виховувати у дитини повагу до державної мови та державних символів України, національних, історичних, культурних цінностей України, </w:t>
      </w:r>
      <w:r w:rsidR="008744E2">
        <w:rPr>
          <w:rFonts w:ascii="Times New Roman" w:eastAsia="Times New Roman" w:hAnsi="Times New Roman" w:cs="Times New Roman"/>
          <w:color w:val="auto"/>
          <w:sz w:val="28"/>
          <w:szCs w:val="28"/>
        </w:rPr>
        <w:t>дбайливе ставлення до історико-</w:t>
      </w:r>
      <w:r w:rsidRPr="00BA4CED">
        <w:rPr>
          <w:rFonts w:ascii="Times New Roman" w:eastAsia="Times New Roman" w:hAnsi="Times New Roman" w:cs="Times New Roman"/>
          <w:color w:val="auto"/>
          <w:sz w:val="28"/>
          <w:szCs w:val="28"/>
        </w:rPr>
        <w:t>культурного надбання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3.20.</w:t>
      </w:r>
      <w:r w:rsidRPr="00BA4CED">
        <w:rPr>
          <w:rFonts w:ascii="Times New Roman" w:eastAsia="Times New Roman" w:hAnsi="Times New Roman" w:cs="Times New Roman"/>
          <w:color w:val="auto"/>
          <w:sz w:val="28"/>
          <w:szCs w:val="28"/>
        </w:rPr>
        <w:tab/>
        <w:t>У разі невиконання батьками та особами, які їх замінюють,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0E4443">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4.Управління закладом освіти та громадське самоврядування закладу освіти</w:t>
      </w:r>
    </w:p>
    <w:p w:rsidR="004129DF" w:rsidRPr="00BA4CED" w:rsidRDefault="00DB65E6" w:rsidP="000E4443">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w:t>
      </w:r>
      <w:r w:rsidRPr="00BA4CED">
        <w:rPr>
          <w:rFonts w:ascii="Times New Roman" w:eastAsia="Times New Roman" w:hAnsi="Times New Roman" w:cs="Times New Roman"/>
          <w:color w:val="auto"/>
          <w:sz w:val="28"/>
          <w:szCs w:val="28"/>
        </w:rPr>
        <w:tab/>
        <w:t>Керівництво закладом освіти здійснює директор, повноваження якого визначаються Законами України «Про освіту»,  «Про повну загальну середню освіту», «Про дошкільну освіту»,  спеціальними законами,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4.2.</w:t>
      </w:r>
      <w:r w:rsidRPr="00BA4CED">
        <w:rPr>
          <w:rFonts w:ascii="Times New Roman" w:eastAsia="Times New Roman" w:hAnsi="Times New Roman" w:cs="Times New Roman"/>
          <w:color w:val="auto"/>
          <w:sz w:val="28"/>
          <w:szCs w:val="28"/>
        </w:rPr>
        <w:tab/>
        <w:t xml:space="preserve">Керівник закладу освіти призначається та звільняється з посади рішенням засновника або уповноваженого ним органу. Керівник закладу загальної середньої освіти призначається на посаду за результатами конкурсного відбору строком на шість років (строком на два роки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w:t>
      </w:r>
      <w:r w:rsidRPr="00BA4CED">
        <w:rPr>
          <w:rFonts w:ascii="Times New Roman" w:eastAsia="Times New Roman" w:hAnsi="Times New Roman" w:cs="Times New Roman"/>
          <w:color w:val="auto"/>
          <w:sz w:val="28"/>
          <w:szCs w:val="28"/>
        </w:rPr>
        <w:lastRenderedPageBreak/>
        <w:t>на посаду керівника комунального закладу освіти, за</w:t>
      </w:r>
      <w:r w:rsidR="005C247B">
        <w:rPr>
          <w:rFonts w:ascii="Times New Roman" w:eastAsia="Times New Roman" w:hAnsi="Times New Roman" w:cs="Times New Roman"/>
          <w:color w:val="auto"/>
          <w:sz w:val="28"/>
          <w:szCs w:val="28"/>
        </w:rPr>
        <w:t>твердженого рішенням Чортківської міської ради</w:t>
      </w:r>
      <w:r w:rsidRPr="00BA4CED">
        <w:rPr>
          <w:rFonts w:ascii="Times New Roman" w:eastAsia="Times New Roman" w:hAnsi="Times New Roman" w:cs="Times New Roman"/>
          <w:color w:val="auto"/>
          <w:sz w:val="28"/>
          <w:szCs w:val="28"/>
        </w:rPr>
        <w:t>.</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Додаткові кваліфікаційні вимоги до керівника та порядок його обрання (призначення) визначаються Положенням.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4.3.</w:t>
      </w:r>
      <w:r w:rsidRPr="00BA4CED">
        <w:rPr>
          <w:rFonts w:ascii="Times New Roman" w:eastAsia="Times New Roman" w:hAnsi="Times New Roman" w:cs="Times New Roman"/>
          <w:color w:val="auto"/>
          <w:sz w:val="28"/>
          <w:szCs w:val="28"/>
        </w:rPr>
        <w:tab/>
        <w:t>Керівник закладу освіти в межах наданих йому повноважень: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діяльність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вирішує питання фінансово-господарської діяльності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призначає на посаду та звільняє з посади заступника директора, педагогічних та інших працівників закладу, визначає їх функціональні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організацію освітнього процесу та здійснення контролю за виконанням освітніх програм;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функціонування внутрішньої системи забезпечення якості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умови для здійснення дієвого та відкритого громадського контролю за діяльністю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своєчасне та якісне подання статистичної звітності;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та створює умови для діяльності органів самоврядування закладу освіти;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сприяє здоровому способу життя здобувачів освіти та працівників закладу освіти;</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здійснює інші повноваження, що делеговані засновником закладу освіти або уповноваженим ним органом та/або передбачені Законами України «Про освіту»,«Про повну загальну середню освіту», «Про дошкільну освіту»,  спеціальними законами.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4.4.</w:t>
      </w:r>
      <w:r w:rsidRPr="00BA4CED">
        <w:rPr>
          <w:rFonts w:ascii="Times New Roman" w:eastAsia="Times New Roman" w:hAnsi="Times New Roman" w:cs="Times New Roman"/>
          <w:color w:val="auto"/>
          <w:sz w:val="28"/>
          <w:szCs w:val="28"/>
        </w:rPr>
        <w:tab/>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повинні брати участь у засіданнях педагогічної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4.5.</w:t>
      </w:r>
      <w:r w:rsidRPr="00BA4CED">
        <w:rPr>
          <w:rFonts w:ascii="Times New Roman" w:eastAsia="Times New Roman" w:hAnsi="Times New Roman" w:cs="Times New Roman"/>
          <w:color w:val="auto"/>
          <w:sz w:val="28"/>
          <w:szCs w:val="28"/>
        </w:rPr>
        <w:tab/>
        <w:t>Засідання педагогічної ради проводяться у міру потреби, але не менш як чотири рази на рік.</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4.6.</w:t>
      </w:r>
      <w:r w:rsidRPr="00BA4CED">
        <w:rPr>
          <w:rFonts w:ascii="Times New Roman" w:eastAsia="Times New Roman" w:hAnsi="Times New Roman" w:cs="Times New Roman"/>
          <w:color w:val="auto"/>
          <w:sz w:val="28"/>
          <w:szCs w:val="28"/>
        </w:rPr>
        <w:tab/>
        <w:t>Педагогічна рада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планує роботу закладу;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схвалює освітню (освітні) програму (програми) закладу та оцінює результативність її (їх) виконання;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вдосконалення методичного забезпечення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розглядає питання впровадження в освітній процес найкращого </w:t>
      </w:r>
      <w:r w:rsidRPr="00BA4CED">
        <w:rPr>
          <w:rFonts w:ascii="Times New Roman" w:eastAsia="Times New Roman" w:hAnsi="Times New Roman" w:cs="Times New Roman"/>
          <w:color w:val="auto"/>
          <w:sz w:val="28"/>
          <w:szCs w:val="28"/>
        </w:rPr>
        <w:lastRenderedPageBreak/>
        <w:t>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відповідальності учнів (вихованців), працівників закладу та інших учасників освітнього процесу за невиконання ними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має право ініціювати проведення позапланового інституційного аудиту закладу та проведення громадської акредитації закладу;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інші питання, віднесені Законом України «Про освіту», спеціальними законами та/або цим Статутом до її повноважень.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педагогічної ради закладу освіти вводяться в дію наказом керівника закладу.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4.7.</w:t>
      </w:r>
      <w:r w:rsidRPr="00BA4CED">
        <w:rPr>
          <w:rFonts w:ascii="Times New Roman" w:eastAsia="Times New Roman" w:hAnsi="Times New Roman" w:cs="Times New Roman"/>
          <w:color w:val="auto"/>
          <w:sz w:val="28"/>
          <w:szCs w:val="28"/>
        </w:rPr>
        <w:tab/>
        <w:t>У закладі освіти можуть створюватися та діяти органи самоврядування: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4.8.</w:t>
      </w:r>
      <w:r w:rsidRPr="00BA4CED">
        <w:rPr>
          <w:rFonts w:ascii="Times New Roman" w:eastAsia="Times New Roman" w:hAnsi="Times New Roman" w:cs="Times New Roman"/>
          <w:color w:val="auto"/>
          <w:sz w:val="28"/>
          <w:szCs w:val="28"/>
        </w:rPr>
        <w:tab/>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Делегати загальних зборів (конференції) з правом вирішального голосу обираються пропорційно від таких трьох категорій:</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працівників закладу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зборами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трудового колективу;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здобувачів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класними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зборами;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батьків - класними батьківськими зборами.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Загальні збори(конференція)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заслуховують звіт керівника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розглядають питання освітньої, методичної, фінансово-господарської діяльності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затверджують основні напрями вдосконалення освітнього процесу, розглядають інші найважливіші напрями діяльності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приймають рішення про стимулювання праці керівників та інших працівників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4.9.</w:t>
      </w:r>
      <w:r w:rsidRPr="00BA4CED">
        <w:rPr>
          <w:rFonts w:ascii="Times New Roman" w:eastAsia="Times New Roman" w:hAnsi="Times New Roman" w:cs="Times New Roman"/>
          <w:color w:val="auto"/>
          <w:sz w:val="28"/>
          <w:szCs w:val="28"/>
        </w:rPr>
        <w:tab/>
        <w:t>У закладі освіти за рішенням засновника відповідно до спеціальних законів створюється і діє наглядова (піклувальна) рада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w:t>
      </w:r>
      <w:r w:rsidRPr="00BA4CED">
        <w:rPr>
          <w:rFonts w:ascii="Times New Roman" w:eastAsia="Times New Roman" w:hAnsi="Times New Roman" w:cs="Times New Roman"/>
          <w:color w:val="auto"/>
          <w:sz w:val="28"/>
          <w:szCs w:val="28"/>
        </w:rPr>
        <w:lastRenderedPageBreak/>
        <w:t>особами.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Основними завданнями піклувальної ради є:</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сприяння виконанню законодавства України щодо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язковості повної загальної середньої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зміцнення навчально-виробничої, наукової, матеріально-технічної, </w:t>
      </w:r>
      <w:r w:rsidR="008744E2">
        <w:rPr>
          <w:rFonts w:ascii="Times New Roman" w:eastAsia="Times New Roman" w:hAnsi="Times New Roman" w:cs="Times New Roman"/>
          <w:color w:val="auto"/>
          <w:sz w:val="28"/>
          <w:szCs w:val="28"/>
        </w:rPr>
        <w:t>культурно-</w:t>
      </w:r>
      <w:r w:rsidRPr="00BA4CED">
        <w:rPr>
          <w:rFonts w:ascii="Times New Roman" w:eastAsia="Times New Roman" w:hAnsi="Times New Roman" w:cs="Times New Roman"/>
          <w:color w:val="auto"/>
          <w:sz w:val="28"/>
          <w:szCs w:val="28"/>
        </w:rPr>
        <w:t>спортивної, корекційно-відновної, та лікувально-оздоровчої бази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організація змістовного дозвілля та оздоровлення учнів, педагогічних працівників;</w:t>
      </w:r>
    </w:p>
    <w:p w:rsidR="000E4443"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стимулювання творчої праці педагогічних пр</w:t>
      </w:r>
      <w:r w:rsidR="000E4443" w:rsidRPr="00BA4CED">
        <w:rPr>
          <w:rFonts w:ascii="Times New Roman" w:eastAsia="Times New Roman" w:hAnsi="Times New Roman" w:cs="Times New Roman"/>
          <w:color w:val="auto"/>
          <w:sz w:val="28"/>
          <w:szCs w:val="28"/>
        </w:rPr>
        <w:t>ацівників та здобувачів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рада закладу: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зміни типу, статусу,вивчення іноземних мов та мов національних меншин;</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спільно з адміністрацією розглядає план роботи закладу освіти та здійснює контроль за його виконанням;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разом з адміністрацією здійснює контроль за виконанням статуту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формуванню мережі класів</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закладу освіти, обґрунтовуючи її доцільність в органах виконавчої влади та місцевого самоврядування;</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заслуховує</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звіт голови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ради,інфо</w:t>
      </w:r>
      <w:r w:rsidR="000E4443" w:rsidRPr="00BA4CED">
        <w:rPr>
          <w:rStyle w:val="10"/>
          <w:rFonts w:ascii="Times New Roman" w:eastAsia="Times New Roman" w:hAnsi="Times New Roman" w:cs="Times New Roman"/>
          <w:color w:val="auto"/>
          <w:sz w:val="28"/>
          <w:szCs w:val="28"/>
        </w:rPr>
        <w:t>рмацію завідувача господарством</w:t>
      </w:r>
      <w:r w:rsidRPr="00BA4CED">
        <w:rPr>
          <w:rStyle w:val="10"/>
          <w:rFonts w:ascii="Times New Roman" w:eastAsia="Times New Roman" w:hAnsi="Times New Roman" w:cs="Times New Roman"/>
          <w:color w:val="auto"/>
          <w:sz w:val="28"/>
          <w:szCs w:val="28"/>
        </w:rPr>
        <w:t>;</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виносить на розгляд педагогічної ради пропозиції щодо поліпшення організації позакласної та позашкільної роботи з учнями;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виступає ініціатором проведення добродійних акцій;</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на розгляд педагогічної ради пропозиції щодо морального і матеріального заохочення учасників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бере участь, за згодою батьків або осіб, які їх </w:t>
      </w:r>
      <w:r w:rsidR="008744E2">
        <w:rPr>
          <w:rFonts w:ascii="Times New Roman" w:eastAsia="Times New Roman" w:hAnsi="Times New Roman" w:cs="Times New Roman"/>
          <w:color w:val="auto"/>
          <w:sz w:val="28"/>
          <w:szCs w:val="28"/>
        </w:rPr>
        <w:t>замінюють, в обстеженні житлово-</w:t>
      </w:r>
      <w:r w:rsidRPr="00BA4CED">
        <w:rPr>
          <w:rFonts w:ascii="Times New Roman" w:eastAsia="Times New Roman" w:hAnsi="Times New Roman" w:cs="Times New Roman"/>
          <w:color w:val="auto"/>
          <w:sz w:val="28"/>
          <w:szCs w:val="28"/>
        </w:rPr>
        <w:t>побутових</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умов учнів, які перебувають в несприятливих соціально-економічних умовах;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поповненню бібліотечного фонду та передплаті періодичних видань;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здобуття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язкової загальної середньої освіти учнями;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громадський контроль за харчуванням і медичним обслуговуванням учнів;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звернення учасників освітнього процесу з питань роботи закладу загальної середньої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морального і матеріального заохочення учасників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може створювати постійні або тимчасові комісії з окремих напрямів </w:t>
      </w:r>
      <w:r w:rsidRPr="00BA4CED">
        <w:rPr>
          <w:rFonts w:ascii="Times New Roman" w:eastAsia="Times New Roman" w:hAnsi="Times New Roman" w:cs="Times New Roman"/>
          <w:color w:val="auto"/>
          <w:sz w:val="28"/>
          <w:szCs w:val="28"/>
        </w:rPr>
        <w:lastRenderedPageBreak/>
        <w:t>роботи.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4.10.</w:t>
      </w:r>
      <w:r w:rsidRPr="00BA4CED">
        <w:rPr>
          <w:rFonts w:ascii="Times New Roman" w:eastAsia="Times New Roman" w:hAnsi="Times New Roman" w:cs="Times New Roman"/>
          <w:color w:val="auto"/>
          <w:sz w:val="28"/>
          <w:szCs w:val="28"/>
        </w:rPr>
        <w:tab/>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 складу наглядової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 xml:space="preserve"> (піклувальної)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ради закладу освіти не можуть входити здобувачі освіти та працівники цього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обираються на загальних зборах (конференції) закладу освіти шляхом голосування простою більшістю голосів.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працюють на громадських засадах.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Не допускається втручання членів наглядової (піклувальної)ради в освітній процес (відвідування уроків тощо) без згоди керівника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У випадках, </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коли хтось із членів наглядової (піклувальної) ради вибуває, на загальних зборах (конференції) на його місце обирається інша особа.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діє на засадах:</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пріоритету прав людини, гармонійного поєднання інтересів суспільства, держави;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дотримання вимог законодавства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самоврядування;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колегіальності ухвалення рішень;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добровільності і рівноправності членства;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гласності.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Робота наглядової (піклувальної) 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Засідання наглядової (піклувальної) ради є правомочним, якщо на ньому присутні не менше двох третин її членів.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приймається простою більшістю голосів.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інформує про свою діяльність у доступній формі на зборах, на сайті закладу, через спеціальні стенди тощо.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в 7-денний термін доводяться до відома закладу освіти, батьків, громадськості, їх виконання організовується членами наглядової (піклувальної)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Очолює наглядової (піклувальної) раду голова, який обирається шляхом голосування на її засіданні з числа членів наглядової (піклувальної)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 числа членів наглядової (піклувальної) ради також обираються заступник та секретар. Голова наглядової (піклувальної)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скликає і координує роботу наглядової (піклувальної)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готує і проводить засідання, затверджує рішення наглядової (піклувальної)ради;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визначає функції заступника, секретаря та інших членів;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lastRenderedPageBreak/>
        <w:t>-</w:t>
      </w:r>
      <w:r w:rsidRPr="00BA4CED">
        <w:rPr>
          <w:rFonts w:ascii="Times New Roman" w:eastAsia="Times New Roman" w:hAnsi="Times New Roman" w:cs="Times New Roman"/>
          <w:color w:val="auto"/>
          <w:sz w:val="28"/>
          <w:szCs w:val="28"/>
        </w:rPr>
        <w:tab/>
        <w:t>представляє наглядової (піклувальної)раду в установах, підприємствах та організаціях з питань, віднесених до її повноважень.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Голова наглядової (піклувальної) ради має право делегувати свої повноваження членам наглядової (піклувальної) ради.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4.11.</w:t>
      </w:r>
      <w:r w:rsidRPr="00BA4CED">
        <w:rPr>
          <w:rFonts w:ascii="Times New Roman" w:eastAsia="Times New Roman" w:hAnsi="Times New Roman" w:cs="Times New Roman"/>
          <w:color w:val="auto"/>
          <w:sz w:val="28"/>
          <w:szCs w:val="28"/>
        </w:rPr>
        <w:tab/>
        <w:t>Наглядова (піклувальна) рада має право: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визначенні стратегії розвитку закладу освіти та контролювати її виконання;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залученню додаткових джерел фінансування;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аналізувати та оцінювати діяльність закладу освіти та його керівника;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контролювати виконання кошторису та/або бюджету закладу освіти і вносити відповідні рекомендації та пропозиції, що є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язковими для розгляду керівником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вносити засновнику закладу освіти подання про заохочення або відкликання керівника закладу освіти з підстав, визначених законом;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здійснювати інші права, визначені спеціальними законами та установчими документами закладу освіти.</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DB65E6">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5.Прозорість та інформаційна відкритість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5.1. </w:t>
      </w:r>
      <w:r w:rsidRPr="00BA4CED">
        <w:rPr>
          <w:rFonts w:ascii="Times New Roman" w:eastAsia="Times New Roman" w:hAnsi="Times New Roman" w:cs="Times New Roman"/>
          <w:color w:val="auto"/>
          <w:sz w:val="28"/>
          <w:szCs w:val="28"/>
        </w:rPr>
        <w:tab/>
        <w:t>Заклад освіти формує відкриті та загальнодоступні ресурси з інформацією про свою діяльність та оприлюднює таку інформацію.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5.2.</w:t>
      </w:r>
      <w:r w:rsidRPr="00BA4CED">
        <w:rPr>
          <w:rFonts w:ascii="Times New Roman" w:eastAsia="Times New Roman" w:hAnsi="Times New Roman" w:cs="Times New Roman"/>
          <w:color w:val="auto"/>
          <w:sz w:val="28"/>
          <w:szCs w:val="28"/>
        </w:rPr>
        <w:tab/>
        <w:t xml:space="preserve"> Заклад освіти забезпечує на офіційному веб-сайті закладу відкритий доступ</w:t>
      </w:r>
      <w:r w:rsidRPr="00BA4CED">
        <w:rPr>
          <w:rFonts w:ascii="Times New Roman" w:eastAsia="Times New Roman" w:hAnsi="Times New Roman" w:cs="Times New Roman"/>
          <w:color w:val="auto"/>
          <w:sz w:val="28"/>
          <w:szCs w:val="28"/>
        </w:rPr>
        <w:tab/>
        <w:t>до такої інформації та документів: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Статут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ліцензії на провадження освітньої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сертифікати про акредитацію освітніх програм;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структура та органи управління закладом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кадровий склад закладу освіти згідно з ліцензійними умовами;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освітні програми, що реалізуються в закладі освіти, та перелік освітніх компонентів, що передбачені відповідною освітньою програмою;</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територія обслуговування, закріплена за закладом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фактична кількість осіб, які навчаються у закладі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мова (мови) освітнього процесу;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наявність вакантних посад, порядок і умови проведення конкурсу на їх заміщення (у разі його проведення);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матеріально-технічне забезпечення закладу освіти (згідно з ліцензійними умовами);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результати моніторингу якості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річний звіт про діяльність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правила прийому до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умови доступності закладу освіти для навчання осіб з особливими освітніми потребами;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перелік додаткових освітніх та інших послуг, їх вартість, порядок надання та оплати;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інша інформація, що оприлюднюється за рішенням закладу освіти або на вимогу законодавства.</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5.3.</w:t>
      </w:r>
      <w:r w:rsidRPr="00BA4CED">
        <w:rPr>
          <w:rStyle w:val="10"/>
          <w:rFonts w:ascii="Times New Roman" w:eastAsia="Times New Roman" w:hAnsi="Times New Roman" w:cs="Times New Roman"/>
          <w:color w:val="auto"/>
          <w:sz w:val="28"/>
          <w:szCs w:val="28"/>
        </w:rPr>
        <w:tab/>
      </w:r>
      <w:r w:rsidRPr="00BA4CED">
        <w:rPr>
          <w:rStyle w:val="10"/>
          <w:rFonts w:ascii="Times New Roman" w:hAnsi="Times New Roman" w:cs="Times New Roman"/>
          <w:color w:val="auto"/>
          <w:sz w:val="28"/>
          <w:szCs w:val="28"/>
        </w:rPr>
        <w:t xml:space="preserve">Заклад освіти оприлюднює на своєму веб-сайті кошторис і фінансовий звіт про надходження та використання всіх отриманих публічних коштів, </w:t>
      </w:r>
      <w:r w:rsidRPr="00BA4CED">
        <w:rPr>
          <w:rStyle w:val="10"/>
          <w:rFonts w:ascii="Times New Roman" w:hAnsi="Times New Roman" w:cs="Times New Roman"/>
          <w:color w:val="auto"/>
          <w:sz w:val="28"/>
          <w:szCs w:val="28"/>
        </w:rPr>
        <w:lastRenderedPageBreak/>
        <w:t>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4129DF" w:rsidRPr="00BA4CED" w:rsidRDefault="004129DF" w:rsidP="00EB4160">
      <w:pPr>
        <w:pStyle w:val="Standard"/>
        <w:tabs>
          <w:tab w:val="left" w:pos="993"/>
        </w:tabs>
        <w:ind w:firstLine="567"/>
        <w:jc w:val="both"/>
        <w:rPr>
          <w:rFonts w:ascii="Times New Roman" w:hAnsi="Times New Roman" w:cs="Times New Roman"/>
          <w:color w:val="auto"/>
          <w:sz w:val="28"/>
          <w:szCs w:val="28"/>
        </w:rPr>
      </w:pPr>
    </w:p>
    <w:p w:rsidR="004129DF" w:rsidRPr="00BA4CED" w:rsidRDefault="00DB65E6" w:rsidP="00C30B99">
      <w:pPr>
        <w:pStyle w:val="Standard"/>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6.Матеріально-технічна база та фінансово-господарська діяльність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w:t>
      </w:r>
      <w:r w:rsidRPr="00BA4CED">
        <w:rPr>
          <w:rFonts w:ascii="Times New Roman" w:eastAsia="Times New Roman" w:hAnsi="Times New Roman" w:cs="Times New Roman"/>
          <w:color w:val="auto"/>
          <w:sz w:val="28"/>
          <w:szCs w:val="28"/>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4129DF" w:rsidRPr="00BA4CED" w:rsidRDefault="00DB65E6" w:rsidP="00C30B99">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6.2.</w:t>
      </w:r>
      <w:r w:rsidRPr="00BA4CED">
        <w:rPr>
          <w:rFonts w:ascii="Times New Roman" w:eastAsia="Times New Roman" w:hAnsi="Times New Roman" w:cs="Times New Roman"/>
          <w:color w:val="auto"/>
          <w:sz w:val="28"/>
          <w:szCs w:val="28"/>
        </w:rPr>
        <w:tab/>
        <w:t>Майно закладу освіти перебуває у комунальній власності територіальної громади і закріплено за ним на правах оперативного управління.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6.3.</w:t>
      </w:r>
      <w:r w:rsidRPr="00BA4CED">
        <w:rPr>
          <w:rFonts w:ascii="Times New Roman" w:eastAsia="Times New Roman" w:hAnsi="Times New Roman" w:cs="Times New Roman"/>
          <w:color w:val="auto"/>
          <w:sz w:val="28"/>
          <w:szCs w:val="28"/>
        </w:rPr>
        <w:tab/>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6.4.</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 та майно закладу освіти не підлягають приватизації чи використанню не за освітнім призначенням.</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6.5.</w:t>
      </w:r>
      <w:r w:rsidRPr="00BA4CED">
        <w:rPr>
          <w:rStyle w:val="10"/>
          <w:rFonts w:ascii="Times New Roman" w:eastAsia="Times New Roman" w:hAnsi="Times New Roman" w:cs="Times New Roman"/>
          <w:color w:val="auto"/>
          <w:sz w:val="28"/>
          <w:szCs w:val="28"/>
        </w:rPr>
        <w:tab/>
        <w:t>Фінансування закладу освіти здійснюється відповідно до чинного законодавства.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6.6.</w:t>
      </w:r>
      <w:r w:rsidRPr="00BA4CED">
        <w:rPr>
          <w:rFonts w:ascii="Times New Roman" w:eastAsia="Times New Roman" w:hAnsi="Times New Roman" w:cs="Times New Roman"/>
          <w:color w:val="auto"/>
          <w:sz w:val="28"/>
          <w:szCs w:val="28"/>
        </w:rPr>
        <w:tab/>
        <w:t>Фінансово-господарська діяльність закладу освіти проводиться відповідно до Бюджетного кодексу України, Законів України «Про освіту», спеціальних законів, «Про місцеве самоврядування в Україні» та інших нормативно-правових актів.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6.7.</w:t>
      </w:r>
      <w:r w:rsidRPr="00BA4CED">
        <w:rPr>
          <w:rFonts w:ascii="Times New Roman" w:eastAsia="Times New Roman" w:hAnsi="Times New Roman" w:cs="Times New Roman"/>
          <w:color w:val="auto"/>
          <w:sz w:val="28"/>
          <w:szCs w:val="28"/>
        </w:rPr>
        <w:tab/>
        <w:t>Джерелами фінансування закладу освіти є:</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благодійні внески юридичних та фізичних осіб;</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джерела, не заборонені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6.8.</w:t>
      </w:r>
      <w:r w:rsidRPr="00BA4CED">
        <w:rPr>
          <w:rFonts w:ascii="Times New Roman" w:eastAsia="Times New Roman" w:hAnsi="Times New Roman" w:cs="Times New Roman"/>
          <w:color w:val="auto"/>
          <w:sz w:val="28"/>
          <w:szCs w:val="28"/>
        </w:rPr>
        <w:tab/>
        <w:t>Заклад освіти є неприбутковою установою. Доходи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6.9.</w:t>
      </w:r>
      <w:r w:rsidRPr="00BA4CED">
        <w:rPr>
          <w:rFonts w:ascii="Times New Roman" w:eastAsia="Times New Roman" w:hAnsi="Times New Roman" w:cs="Times New Roman"/>
          <w:color w:val="auto"/>
          <w:sz w:val="28"/>
          <w:szCs w:val="28"/>
        </w:rPr>
        <w:tab/>
        <w:t>Порядок діловодства і бухгалтерського обліку в закладі освіти визначається керівником закладу відповідно до законодавства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Бухгалтерський облік може здійснюватися самостійно закладом освіти або через централізовану бухгалтерію відділу освіти(уповноваженого органу).</w:t>
      </w:r>
    </w:p>
    <w:p w:rsidR="004129DF"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6.10.</w:t>
      </w:r>
      <w:r w:rsidRPr="00BA4CED">
        <w:rPr>
          <w:rFonts w:ascii="Times New Roman" w:eastAsia="Times New Roman" w:hAnsi="Times New Roman" w:cs="Times New Roman"/>
          <w:color w:val="auto"/>
          <w:sz w:val="28"/>
          <w:szCs w:val="28"/>
        </w:rPr>
        <w:tab/>
        <w:t xml:space="preserve">Штатний розпис закладу освіти затверджуються керівником закладу </w:t>
      </w:r>
      <w:r w:rsidRPr="00BA4CED">
        <w:rPr>
          <w:rFonts w:ascii="Times New Roman" w:eastAsia="Times New Roman" w:hAnsi="Times New Roman" w:cs="Times New Roman"/>
          <w:color w:val="auto"/>
          <w:sz w:val="28"/>
          <w:szCs w:val="28"/>
        </w:rPr>
        <w:lastRenderedPageBreak/>
        <w:t>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w:t>
      </w:r>
      <w:r w:rsidR="0062100C">
        <w:rPr>
          <w:rFonts w:ascii="Times New Roman" w:eastAsia="Times New Roman" w:hAnsi="Times New Roman" w:cs="Times New Roman"/>
          <w:color w:val="auto"/>
          <w:sz w:val="28"/>
          <w:szCs w:val="28"/>
        </w:rPr>
        <w:t>, молоді та спорту Чортківської</w:t>
      </w:r>
      <w:r w:rsidRPr="00BA4CED">
        <w:rPr>
          <w:rFonts w:ascii="Times New Roman" w:eastAsia="Times New Roman" w:hAnsi="Times New Roman" w:cs="Times New Roman"/>
          <w:color w:val="auto"/>
          <w:sz w:val="28"/>
          <w:szCs w:val="28"/>
        </w:rPr>
        <w:t xml:space="preserve"> міської ради (уповноваженим органом).</w:t>
      </w:r>
    </w:p>
    <w:p w:rsidR="00C95EC4" w:rsidRPr="00C95EC4" w:rsidRDefault="00C95EC4" w:rsidP="00EB4160">
      <w:pPr>
        <w:pStyle w:val="Standard"/>
        <w:tabs>
          <w:tab w:val="left" w:pos="993"/>
        </w:tabs>
        <w:ind w:firstLine="567"/>
        <w:jc w:val="both"/>
        <w:rPr>
          <w:rFonts w:ascii="Times New Roman" w:hAnsi="Times New Roman" w:cs="Times New Roman"/>
          <w:color w:val="auto"/>
          <w:sz w:val="28"/>
          <w:szCs w:val="28"/>
        </w:rPr>
      </w:pPr>
      <w:bookmarkStart w:id="2" w:name="_Hlk161227028"/>
      <w:r>
        <w:rPr>
          <w:rFonts w:ascii="Times New Roman" w:eastAsia="Times New Roman" w:hAnsi="Times New Roman" w:cs="Times New Roman"/>
          <w:color w:val="auto"/>
          <w:sz w:val="28"/>
          <w:szCs w:val="28"/>
        </w:rPr>
        <w:t>6.11. З</w:t>
      </w:r>
      <w:r>
        <w:rPr>
          <w:rFonts w:ascii="Times New Roman" w:hAnsi="Times New Roman" w:cs="Times New Roman"/>
          <w:color w:val="auto"/>
          <w:sz w:val="28"/>
          <w:szCs w:val="28"/>
        </w:rPr>
        <w:t>аклад освіти</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може</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забезпечувати</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надання</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платних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освітніх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та</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інших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послуг</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перелік</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яких</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визначає</w:t>
      </w:r>
      <w:r w:rsidRPr="00C95EC4">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 xml:space="preserve">керівник </w:t>
      </w:r>
      <w:r w:rsidRPr="00C95EC4">
        <w:rPr>
          <w:rFonts w:ascii="Times New Roman" w:eastAsia="Times New Roman" w:hAnsi="Times New Roman" w:cs="Times New Roman" w:hint="eastAsia"/>
          <w:color w:val="auto"/>
          <w:sz w:val="28"/>
          <w:szCs w:val="28"/>
        </w:rPr>
        <w:t>закладу</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відповідно</w:t>
      </w:r>
      <w:r w:rsidRPr="00C95EC4">
        <w:rPr>
          <w:rFonts w:ascii="Times New Roman" w:eastAsia="Times New Roman" w:hAnsi="Times New Roman" w:cs="Times New Roman"/>
          <w:color w:val="auto"/>
          <w:sz w:val="28"/>
          <w:szCs w:val="28"/>
        </w:rPr>
        <w:t xml:space="preserve"> </w:t>
      </w:r>
      <w:r w:rsidRPr="00C95EC4">
        <w:rPr>
          <w:rFonts w:ascii="Times New Roman" w:eastAsia="Times New Roman" w:hAnsi="Times New Roman" w:cs="Times New Roman" w:hint="eastAsia"/>
          <w:color w:val="auto"/>
          <w:sz w:val="28"/>
          <w:szCs w:val="28"/>
        </w:rPr>
        <w:t>до</w:t>
      </w:r>
      <w:r w:rsidRPr="00C95EC4">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вимог чинного законодавства.</w:t>
      </w:r>
    </w:p>
    <w:p w:rsidR="004129DF" w:rsidRPr="007F76BB" w:rsidRDefault="004129DF" w:rsidP="00EB4160">
      <w:pPr>
        <w:pStyle w:val="Standard"/>
        <w:tabs>
          <w:tab w:val="left" w:pos="993"/>
        </w:tabs>
        <w:ind w:firstLine="567"/>
        <w:jc w:val="both"/>
        <w:rPr>
          <w:rFonts w:ascii="Times New Roman" w:eastAsia="Times New Roman" w:hAnsi="Times New Roman" w:cs="Times New Roman"/>
          <w:b/>
          <w:color w:val="auto"/>
          <w:sz w:val="28"/>
          <w:szCs w:val="28"/>
        </w:rPr>
      </w:pPr>
    </w:p>
    <w:bookmarkEnd w:id="2"/>
    <w:p w:rsidR="004129DF" w:rsidRPr="00BA4CED" w:rsidRDefault="00DB65E6" w:rsidP="00C30B99">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7.Міжнародне співробітництво</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7.1.</w:t>
      </w:r>
      <w:r w:rsidRPr="00BA4CED">
        <w:rPr>
          <w:rFonts w:ascii="Times New Roman" w:eastAsia="Times New Roman" w:hAnsi="Times New Roman" w:cs="Times New Roman"/>
          <w:color w:val="auto"/>
          <w:sz w:val="28"/>
          <w:szCs w:val="28"/>
        </w:rPr>
        <w:tab/>
        <w:t>Заклад освіти має право укладати угоди про співробітництво, встановлювати прямі зв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7.2.</w:t>
      </w:r>
      <w:r w:rsidRPr="00BA4CED">
        <w:rPr>
          <w:rFonts w:ascii="Times New Roman" w:eastAsia="Times New Roman" w:hAnsi="Times New Roman" w:cs="Times New Roman"/>
          <w:color w:val="auto"/>
          <w:sz w:val="28"/>
          <w:szCs w:val="28"/>
        </w:rPr>
        <w:tab/>
        <w:t>Заклад освіти, педагогічні працівники і здобувачі освіти можуть брати участь у реалізації міжнародних проектів та програм.</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C30B99">
      <w:pPr>
        <w:pStyle w:val="Standard"/>
        <w:tabs>
          <w:tab w:val="left" w:pos="993"/>
        </w:tabs>
        <w:ind w:firstLine="567"/>
        <w:jc w:val="both"/>
        <w:rPr>
          <w:rFonts w:ascii="Times New Roman" w:eastAsia="Times New Roman" w:hAnsi="Times New Roman" w:cs="Times New Roman"/>
          <w:b/>
          <w:bCs/>
          <w:color w:val="auto"/>
          <w:sz w:val="28"/>
          <w:szCs w:val="28"/>
        </w:rPr>
      </w:pPr>
      <w:r w:rsidRPr="00BA4CED">
        <w:rPr>
          <w:rFonts w:ascii="Times New Roman" w:eastAsia="Times New Roman" w:hAnsi="Times New Roman" w:cs="Times New Roman"/>
          <w:b/>
          <w:bCs/>
          <w:color w:val="auto"/>
          <w:sz w:val="28"/>
          <w:szCs w:val="28"/>
        </w:rPr>
        <w:t>8.</w:t>
      </w:r>
      <w:r w:rsidRPr="00BA4CED">
        <w:rPr>
          <w:rFonts w:ascii="Times New Roman" w:eastAsia="Times New Roman" w:hAnsi="Times New Roman" w:cs="Times New Roman"/>
          <w:b/>
          <w:bCs/>
          <w:color w:val="auto"/>
          <w:sz w:val="28"/>
          <w:szCs w:val="28"/>
        </w:rPr>
        <w:tab/>
        <w:t>Контроль за діяльністю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8.1.</w:t>
      </w:r>
      <w:r w:rsidRPr="00BA4CED">
        <w:rPr>
          <w:rFonts w:ascii="Times New Roman" w:eastAsia="Times New Roman" w:hAnsi="Times New Roman" w:cs="Times New Roman"/>
          <w:color w:val="auto"/>
          <w:sz w:val="28"/>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8.2.</w:t>
      </w:r>
      <w:r w:rsidRPr="00BA4CED">
        <w:rPr>
          <w:rFonts w:ascii="Times New Roman" w:eastAsia="Times New Roman" w:hAnsi="Times New Roman" w:cs="Times New Roman"/>
          <w:color w:val="auto"/>
          <w:sz w:val="28"/>
          <w:szCs w:val="28"/>
        </w:rPr>
        <w:tab/>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8.3.</w:t>
      </w:r>
      <w:r w:rsidRPr="00BA4CED">
        <w:rPr>
          <w:rFonts w:ascii="Times New Roman" w:eastAsia="Times New Roman" w:hAnsi="Times New Roman" w:cs="Times New Roman"/>
          <w:color w:val="auto"/>
          <w:sz w:val="28"/>
          <w:szCs w:val="28"/>
        </w:rPr>
        <w:tab/>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8.4.</w:t>
      </w:r>
      <w:r w:rsidRPr="00BA4CED">
        <w:rPr>
          <w:rFonts w:ascii="Times New Roman" w:eastAsia="Times New Roman" w:hAnsi="Times New Roman" w:cs="Times New Roman"/>
          <w:color w:val="auto"/>
          <w:sz w:val="28"/>
          <w:szCs w:val="28"/>
        </w:rPr>
        <w:tab/>
        <w:t>Громадський нагляд (контроль) за освітньою діяльністю закладу освіти здійснюється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єктами громадського нагляду (контролю) відповідно до Закону України «Про освіту», інших нормативних документів.</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8.5.</w:t>
      </w:r>
      <w:r w:rsidRPr="00BA4CED">
        <w:rPr>
          <w:rFonts w:ascii="Times New Roman" w:eastAsia="Times New Roman" w:hAnsi="Times New Roman" w:cs="Times New Roman"/>
          <w:color w:val="auto"/>
          <w:sz w:val="28"/>
          <w:szCs w:val="28"/>
        </w:rPr>
        <w:tab/>
        <w:t>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8.6.</w:t>
      </w:r>
      <w:r w:rsidRPr="00BA4CED">
        <w:rPr>
          <w:rFonts w:ascii="Times New Roman" w:eastAsia="Times New Roman" w:hAnsi="Times New Roman" w:cs="Times New Roman"/>
          <w:color w:val="auto"/>
          <w:sz w:val="28"/>
          <w:szCs w:val="28"/>
        </w:rPr>
        <w:tab/>
        <w:t xml:space="preserve">Заклад освіти, що має чинний сертифікат про громадську акредитацію </w:t>
      </w:r>
      <w:r w:rsidRPr="00BA4CED">
        <w:rPr>
          <w:rFonts w:ascii="Times New Roman" w:eastAsia="Times New Roman" w:hAnsi="Times New Roman" w:cs="Times New Roman"/>
          <w:color w:val="auto"/>
          <w:sz w:val="28"/>
          <w:szCs w:val="28"/>
        </w:rPr>
        <w:lastRenderedPageBreak/>
        <w:t>закладу освіти, вважається таким, що успішно пройшов інституційний аудит у плановому порядку.</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8.7.</w:t>
      </w:r>
      <w:r w:rsidRPr="00BA4CED">
        <w:rPr>
          <w:rFonts w:ascii="Times New Roman" w:eastAsia="Times New Roman" w:hAnsi="Times New Roman" w:cs="Times New Roman"/>
          <w:color w:val="auto"/>
          <w:sz w:val="28"/>
          <w:szCs w:val="28"/>
        </w:rPr>
        <w:tab/>
        <w:t>Засновник закладу освіти або уповноважена ним орган:</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відповідно до чинного законодавства та дотриманням установчих документів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фінансово-господарською діяльністю закладу освіти.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9.Відповідальність</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9.1.</w:t>
      </w:r>
      <w:r w:rsidRPr="00BA4CED">
        <w:rPr>
          <w:rFonts w:ascii="Times New Roman" w:eastAsia="Times New Roman" w:hAnsi="Times New Roman" w:cs="Times New Roman"/>
          <w:color w:val="auto"/>
          <w:sz w:val="28"/>
          <w:szCs w:val="28"/>
        </w:rPr>
        <w:tab/>
        <w:t>Посадові особи і громадяни, винні у порушенні законодавства про освіту, несуть відповідальність у порядку, встановленому законами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9.2.</w:t>
      </w:r>
      <w:r w:rsidRPr="00BA4CED">
        <w:rPr>
          <w:rFonts w:ascii="Times New Roman" w:eastAsia="Times New Roman" w:hAnsi="Times New Roman" w:cs="Times New Roman"/>
          <w:color w:val="auto"/>
          <w:sz w:val="28"/>
          <w:szCs w:val="28"/>
        </w:rPr>
        <w:tab/>
        <w:t>Шкода, заподіяна здобувачами освіти (учнями) закладу, відшкодовується відповідно до законодавства України.</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9.3.</w:t>
      </w:r>
      <w:r w:rsidRPr="00BA4CED">
        <w:rPr>
          <w:rFonts w:ascii="Times New Roman" w:eastAsia="Times New Roman" w:hAnsi="Times New Roman" w:cs="Times New Roman"/>
          <w:color w:val="auto"/>
          <w:sz w:val="28"/>
          <w:szCs w:val="28"/>
        </w:rPr>
        <w:tab/>
        <w:t>Злісне ухилення батьків від виконання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щодо здобуття їх неповнолітніми дітьми повної загальної середньої освіти може бути підставою для позбавлення їх батьківських прав.</w:t>
      </w:r>
    </w:p>
    <w:p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10. Припинення діяльності</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Рішення про реорганізацію, ліквідацію чи перепрофілювання (зміну типу) заклад</w:t>
      </w:r>
      <w:r w:rsidR="005E20C7">
        <w:rPr>
          <w:rStyle w:val="10"/>
          <w:rFonts w:ascii="Times New Roman" w:eastAsia="Times New Roman" w:hAnsi="Times New Roman" w:cs="Times New Roman"/>
          <w:color w:val="auto"/>
          <w:sz w:val="28"/>
          <w:szCs w:val="28"/>
        </w:rPr>
        <w:t>у освіти приймається Чортківською міською радою</w:t>
      </w:r>
      <w:r w:rsidRPr="00BA4CED">
        <w:rPr>
          <w:rStyle w:val="10"/>
          <w:rFonts w:ascii="Times New Roman" w:eastAsia="Times New Roman" w:hAnsi="Times New Roman" w:cs="Times New Roman"/>
          <w:color w:val="auto"/>
          <w:sz w:val="28"/>
          <w:szCs w:val="28"/>
        </w:rPr>
        <w:t xml:space="preserve"> у порядку, встановленому чинним законодавством.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чинного законодавства.</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10.2</w:t>
      </w:r>
      <w:r w:rsidRPr="00BA4CED">
        <w:rPr>
          <w:rFonts w:ascii="Times New Roman" w:eastAsia="Times New Roman" w:hAnsi="Times New Roman" w:cs="Times New Roman"/>
          <w:color w:val="auto"/>
          <w:sz w:val="28"/>
          <w:szCs w:val="28"/>
        </w:rPr>
        <w:tab/>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10.3</w:t>
      </w:r>
      <w:r w:rsidRPr="00BA4CED">
        <w:rPr>
          <w:rFonts w:ascii="Times New Roman" w:eastAsia="Times New Roman" w:hAnsi="Times New Roman" w:cs="Times New Roman"/>
          <w:color w:val="auto"/>
          <w:sz w:val="28"/>
          <w:szCs w:val="28"/>
        </w:rPr>
        <w:tab/>
        <w:t>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4129DF"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10.4</w:t>
      </w:r>
      <w:r w:rsidRPr="00BA4CED">
        <w:rPr>
          <w:rStyle w:val="10"/>
          <w:rFonts w:ascii="Times New Roman" w:eastAsia="Times New Roman" w:hAnsi="Times New Roman" w:cs="Times New Roman"/>
          <w:color w:val="auto"/>
          <w:sz w:val="28"/>
          <w:szCs w:val="28"/>
        </w:rPr>
        <w:tab/>
        <w:t>У випадку реорганізації права та 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язання закладу освіти переходять до правонаступників відповідно до чинного законодавства або визнач</w:t>
      </w:r>
      <w:r w:rsidRPr="00BA4CED">
        <w:rPr>
          <w:rStyle w:val="10"/>
          <w:rFonts w:ascii="Times New Roman" w:eastAsia="Times New Roman" w:hAnsi="Times New Roman" w:cs="Times New Roman"/>
          <w:color w:val="auto"/>
          <w:sz w:val="28"/>
          <w:szCs w:val="28"/>
          <w:lang w:val="ru-RU"/>
        </w:rPr>
        <w:t>е</w:t>
      </w:r>
      <w:r w:rsidRPr="00BA4CED">
        <w:rPr>
          <w:rStyle w:val="10"/>
          <w:rFonts w:ascii="Times New Roman" w:eastAsia="Times New Roman" w:hAnsi="Times New Roman" w:cs="Times New Roman"/>
          <w:color w:val="auto"/>
          <w:sz w:val="28"/>
          <w:szCs w:val="28"/>
        </w:rPr>
        <w:t>них закладів освіти.</w:t>
      </w: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rsidR="00216442" w:rsidRDefault="00216442" w:rsidP="00EB4160">
      <w:pPr>
        <w:pStyle w:val="Standard"/>
        <w:tabs>
          <w:tab w:val="left" w:pos="993"/>
        </w:tabs>
        <w:ind w:firstLine="567"/>
        <w:jc w:val="both"/>
        <w:rPr>
          <w:rStyle w:val="10"/>
          <w:rFonts w:ascii="Times New Roman" w:eastAsia="Times New Roman" w:hAnsi="Times New Roman" w:cs="Times New Roman"/>
          <w:b/>
          <w:color w:val="auto"/>
          <w:sz w:val="28"/>
          <w:szCs w:val="28"/>
        </w:rPr>
      </w:pPr>
      <w:r>
        <w:rPr>
          <w:rStyle w:val="10"/>
          <w:rFonts w:ascii="Times New Roman" w:eastAsia="Times New Roman" w:hAnsi="Times New Roman" w:cs="Times New Roman"/>
          <w:b/>
          <w:color w:val="auto"/>
          <w:sz w:val="28"/>
          <w:szCs w:val="28"/>
        </w:rPr>
        <w:t>11. Прикінцеві положення</w:t>
      </w: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216442">
        <w:rPr>
          <w:rStyle w:val="10"/>
          <w:rFonts w:ascii="Times New Roman" w:eastAsia="Times New Roman" w:hAnsi="Times New Roman" w:cs="Times New Roman"/>
          <w:color w:val="auto"/>
          <w:sz w:val="28"/>
          <w:szCs w:val="28"/>
        </w:rPr>
        <w:t>11.1</w:t>
      </w:r>
      <w:r>
        <w:rPr>
          <w:rStyle w:val="10"/>
          <w:rFonts w:ascii="Times New Roman" w:eastAsia="Times New Roman" w:hAnsi="Times New Roman" w:cs="Times New Roman"/>
          <w:color w:val="auto"/>
          <w:sz w:val="28"/>
          <w:szCs w:val="28"/>
        </w:rPr>
        <w:t xml:space="preserve"> Зміни та доповнення до цього Статуту вносяться на підставі рішення Засновника.</w:t>
      </w: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 xml:space="preserve">11.2. Зміни та доповнення до цього Статуту підлягають державній </w:t>
      </w:r>
      <w:r>
        <w:rPr>
          <w:rStyle w:val="10"/>
          <w:rFonts w:ascii="Times New Roman" w:eastAsia="Times New Roman" w:hAnsi="Times New Roman" w:cs="Times New Roman"/>
          <w:color w:val="auto"/>
          <w:sz w:val="28"/>
          <w:szCs w:val="28"/>
        </w:rPr>
        <w:lastRenderedPageBreak/>
        <w:t>реєстрації в порядку, встановленому чинним законодавством України.</w:t>
      </w: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11.3. Перехідним періодом зміни типу закладу загальної середньої освіти вважати 2023-2024 навчальний рік.</w:t>
      </w: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rsidR="00216442" w:rsidRPr="00216442" w:rsidRDefault="00216442" w:rsidP="00EB4160">
      <w:pPr>
        <w:pStyle w:val="Standard"/>
        <w:tabs>
          <w:tab w:val="left" w:pos="993"/>
        </w:tabs>
        <w:ind w:firstLine="567"/>
        <w:jc w:val="both"/>
        <w:rPr>
          <w:rFonts w:ascii="Times New Roman" w:hAnsi="Times New Roman" w:cs="Times New Roman"/>
          <w:b/>
          <w:color w:val="auto"/>
          <w:sz w:val="28"/>
          <w:szCs w:val="28"/>
        </w:rPr>
      </w:pPr>
      <w:r>
        <w:rPr>
          <w:rStyle w:val="10"/>
          <w:rFonts w:ascii="Times New Roman" w:eastAsia="Times New Roman" w:hAnsi="Times New Roman" w:cs="Times New Roman"/>
          <w:b/>
          <w:color w:val="auto"/>
          <w:sz w:val="28"/>
          <w:szCs w:val="28"/>
        </w:rPr>
        <w:t>Секретар міської ради                                              Ярослав ДЗИНДРА</w:t>
      </w:r>
    </w:p>
    <w:p w:rsidR="00C30B99" w:rsidRPr="00BA4CED" w:rsidRDefault="00C30B99">
      <w:pPr>
        <w:pStyle w:val="Standard"/>
        <w:tabs>
          <w:tab w:val="left" w:pos="993"/>
        </w:tabs>
        <w:ind w:firstLine="567"/>
        <w:jc w:val="both"/>
        <w:rPr>
          <w:rFonts w:ascii="Times New Roman" w:hAnsi="Times New Roman" w:cs="Times New Roman"/>
          <w:color w:val="auto"/>
          <w:sz w:val="28"/>
          <w:szCs w:val="28"/>
        </w:rPr>
      </w:pPr>
    </w:p>
    <w:sectPr w:rsidR="00C30B99" w:rsidRPr="00BA4CED" w:rsidSect="00000A9B">
      <w:pgSz w:w="11906" w:h="16838"/>
      <w:pgMar w:top="567" w:right="567" w:bottom="1134" w:left="1701" w:header="708" w:footer="708"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63" w:rsidRDefault="00DB6063">
      <w:pPr>
        <w:rPr>
          <w:rFonts w:hint="eastAsia"/>
        </w:rPr>
      </w:pPr>
      <w:r>
        <w:separator/>
      </w:r>
    </w:p>
  </w:endnote>
  <w:endnote w:type="continuationSeparator" w:id="0">
    <w:p w:rsidR="00DB6063" w:rsidRDefault="00DB606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63" w:rsidRDefault="00DB6063">
      <w:pPr>
        <w:rPr>
          <w:rFonts w:hint="eastAsia"/>
        </w:rPr>
      </w:pPr>
      <w:r>
        <w:separator/>
      </w:r>
    </w:p>
  </w:footnote>
  <w:footnote w:type="continuationSeparator" w:id="0">
    <w:p w:rsidR="00DB6063" w:rsidRDefault="00DB606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A2C"/>
    <w:multiLevelType w:val="multilevel"/>
    <w:tmpl w:val="0DA86A18"/>
    <w:styleLink w:val="WWNum17"/>
    <w:lvl w:ilvl="0">
      <w:start w:val="1"/>
      <w:numFmt w:val="decimal"/>
      <w:lvlText w:val="%1"/>
      <w:lvlJc w:val="left"/>
    </w:lvl>
    <w:lvl w:ilvl="1">
      <w:start w:val="15"/>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AE60CC2"/>
    <w:multiLevelType w:val="hybridMultilevel"/>
    <w:tmpl w:val="55E0DE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330F7773"/>
    <w:multiLevelType w:val="multilevel"/>
    <w:tmpl w:val="9BF48BCE"/>
    <w:styleLink w:val="WWNum14"/>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5E0E7699"/>
    <w:multiLevelType w:val="multilevel"/>
    <w:tmpl w:val="22B29052"/>
    <w:styleLink w:val="WWNum10"/>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
    <w:nsid w:val="5E0E7C33"/>
    <w:multiLevelType w:val="multilevel"/>
    <w:tmpl w:val="2260307E"/>
    <w:lvl w:ilvl="0">
      <w:start w:val="1"/>
      <w:numFmt w:val="decimal"/>
      <w:lvlText w:val="%1."/>
      <w:lvlJc w:val="left"/>
      <w:pPr>
        <w:ind w:left="360" w:hanging="360"/>
      </w:pPr>
    </w:lvl>
    <w:lvl w:ilvl="1">
      <w:start w:val="1"/>
      <w:numFmt w:val="decimal"/>
      <w:lvlText w:val="%1.%2"/>
      <w:lvlJc w:val="left"/>
      <w:pPr>
        <w:ind w:left="517" w:hanging="375"/>
      </w:pPr>
      <w:rPr>
        <w:rFonts w:eastAsia="Calibri"/>
        <w:sz w:val="28"/>
      </w:rPr>
    </w:lvl>
    <w:lvl w:ilvl="2">
      <w:start w:val="1"/>
      <w:numFmt w:val="decimal"/>
      <w:lvlText w:val="%1.%2.%3"/>
      <w:lvlJc w:val="left"/>
      <w:pPr>
        <w:ind w:left="1004" w:hanging="720"/>
      </w:pPr>
      <w:rPr>
        <w:rFonts w:eastAsia="Calibri"/>
        <w:sz w:val="28"/>
      </w:rPr>
    </w:lvl>
    <w:lvl w:ilvl="3">
      <w:start w:val="1"/>
      <w:numFmt w:val="decimal"/>
      <w:lvlText w:val="%1.%2.%3.%4"/>
      <w:lvlJc w:val="left"/>
      <w:pPr>
        <w:ind w:left="1146" w:hanging="720"/>
      </w:pPr>
      <w:rPr>
        <w:rFonts w:eastAsia="Calibri"/>
        <w:sz w:val="28"/>
      </w:rPr>
    </w:lvl>
    <w:lvl w:ilvl="4">
      <w:start w:val="1"/>
      <w:numFmt w:val="decimal"/>
      <w:lvlText w:val="%1.%2.%3.%4.%5"/>
      <w:lvlJc w:val="left"/>
      <w:pPr>
        <w:ind w:left="1648" w:hanging="1080"/>
      </w:pPr>
      <w:rPr>
        <w:rFonts w:eastAsia="Calibri"/>
        <w:sz w:val="28"/>
      </w:rPr>
    </w:lvl>
    <w:lvl w:ilvl="5">
      <w:start w:val="1"/>
      <w:numFmt w:val="decimal"/>
      <w:lvlText w:val="%1.%2.%3.%4.%5.%6"/>
      <w:lvlJc w:val="left"/>
      <w:pPr>
        <w:ind w:left="1790" w:hanging="1080"/>
      </w:pPr>
      <w:rPr>
        <w:rFonts w:eastAsia="Calibri"/>
        <w:sz w:val="28"/>
      </w:rPr>
    </w:lvl>
    <w:lvl w:ilvl="6">
      <w:start w:val="1"/>
      <w:numFmt w:val="decimal"/>
      <w:lvlText w:val="%1.%2.%3.%4.%5.%6.%7"/>
      <w:lvlJc w:val="left"/>
      <w:pPr>
        <w:ind w:left="2292" w:hanging="1440"/>
      </w:pPr>
      <w:rPr>
        <w:rFonts w:eastAsia="Calibri"/>
        <w:sz w:val="28"/>
      </w:rPr>
    </w:lvl>
    <w:lvl w:ilvl="7">
      <w:start w:val="1"/>
      <w:numFmt w:val="decimal"/>
      <w:lvlText w:val="%1.%2.%3.%4.%5.%6.%7.%8"/>
      <w:lvlJc w:val="left"/>
      <w:pPr>
        <w:ind w:left="2434" w:hanging="1440"/>
      </w:pPr>
      <w:rPr>
        <w:rFonts w:eastAsia="Calibri"/>
        <w:sz w:val="28"/>
      </w:rPr>
    </w:lvl>
    <w:lvl w:ilvl="8">
      <w:start w:val="1"/>
      <w:numFmt w:val="decimal"/>
      <w:lvlText w:val="%1.%2.%3.%4.%5.%6.%7.%8.%9"/>
      <w:lvlJc w:val="left"/>
      <w:pPr>
        <w:ind w:left="2936" w:hanging="1800"/>
      </w:pPr>
      <w:rPr>
        <w:rFonts w:eastAsia="Calibri"/>
        <w:sz w:val="28"/>
      </w:rPr>
    </w:lvl>
  </w:abstractNum>
  <w:abstractNum w:abstractNumId="5">
    <w:nsid w:val="65123DF7"/>
    <w:multiLevelType w:val="multilevel"/>
    <w:tmpl w:val="D6FAEDF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6B434460"/>
    <w:multiLevelType w:val="multilevel"/>
    <w:tmpl w:val="D67CE796"/>
    <w:styleLink w:val="WWNum16"/>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7">
    <w:nsid w:val="6F9D2B1A"/>
    <w:multiLevelType w:val="hybridMultilevel"/>
    <w:tmpl w:val="DAC447DC"/>
    <w:lvl w:ilvl="0" w:tplc="90383F54">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71CA1DFD"/>
    <w:multiLevelType w:val="hybridMultilevel"/>
    <w:tmpl w:val="5E487C78"/>
    <w:lvl w:ilvl="0" w:tplc="90383F5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7EF553CC"/>
    <w:multiLevelType w:val="multilevel"/>
    <w:tmpl w:val="0544567C"/>
    <w:styleLink w:val="WWNum18"/>
    <w:lvl w:ilvl="0">
      <w:start w:val="2"/>
      <w:numFmt w:val="decimal"/>
      <w:lvlText w:val="%1"/>
      <w:lvlJc w:val="left"/>
      <w:rPr>
        <w:b w:val="0"/>
      </w:rPr>
    </w:lvl>
    <w:lvl w:ilvl="1">
      <w:start w:val="1"/>
      <w:numFmt w:val="decimal"/>
      <w:lvlText w:val="%1.%2"/>
      <w:lvlJc w:val="left"/>
      <w:rPr>
        <w:b w:val="0"/>
        <w:sz w:val="28"/>
        <w:szCs w:val="28"/>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num w:numId="1">
    <w:abstractNumId w:val="2"/>
  </w:num>
  <w:num w:numId="2">
    <w:abstractNumId w:val="5"/>
  </w:num>
  <w:num w:numId="3">
    <w:abstractNumId w:val="6"/>
    <w:lvlOverride w:ilvl="0">
      <w:lvl w:ilvl="0">
        <w:numFmt w:val="bullet"/>
        <w:lvlText w:val="-"/>
        <w:lvlJc w:val="left"/>
        <w:rPr>
          <w:rFonts w:ascii="Times New Roman" w:eastAsia="Times New Roman" w:hAnsi="Times New Roman" w:cs="Times New Roman"/>
          <w:w w:val="99"/>
          <w:sz w:val="24"/>
          <w:szCs w:val="24"/>
          <w:lang w:val="uk-UA" w:eastAsia="en-US" w:bidi="ar-SA"/>
        </w:rPr>
      </w:lvl>
    </w:lvlOverride>
  </w:num>
  <w:num w:numId="4">
    <w:abstractNumId w:val="0"/>
  </w:num>
  <w:num w:numId="5">
    <w:abstractNumId w:val="3"/>
  </w:num>
  <w:num w:numId="6">
    <w:abstractNumId w:val="9"/>
  </w:num>
  <w:num w:numId="7">
    <w:abstractNumId w:val="4"/>
  </w:num>
  <w:num w:numId="8">
    <w:abstractNumId w:val="6"/>
  </w:num>
  <w:num w:numId="9">
    <w:abstractNumId w:val="6"/>
  </w:num>
  <w:num w:numId="10">
    <w:abstractNumId w:val="3"/>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4129DF"/>
    <w:rsid w:val="00000A9B"/>
    <w:rsid w:val="000177E9"/>
    <w:rsid w:val="000E4443"/>
    <w:rsid w:val="001041DF"/>
    <w:rsid w:val="001609E5"/>
    <w:rsid w:val="001D3BA8"/>
    <w:rsid w:val="00216442"/>
    <w:rsid w:val="00227057"/>
    <w:rsid w:val="0025585E"/>
    <w:rsid w:val="002B3CE1"/>
    <w:rsid w:val="002F281C"/>
    <w:rsid w:val="00305640"/>
    <w:rsid w:val="00305D0D"/>
    <w:rsid w:val="003C4D83"/>
    <w:rsid w:val="003C7BDD"/>
    <w:rsid w:val="003D793C"/>
    <w:rsid w:val="00401140"/>
    <w:rsid w:val="00404458"/>
    <w:rsid w:val="004129DF"/>
    <w:rsid w:val="00422606"/>
    <w:rsid w:val="00445915"/>
    <w:rsid w:val="005C247B"/>
    <w:rsid w:val="005E20C7"/>
    <w:rsid w:val="0062100C"/>
    <w:rsid w:val="00690289"/>
    <w:rsid w:val="00705AC6"/>
    <w:rsid w:val="00711C69"/>
    <w:rsid w:val="007349D8"/>
    <w:rsid w:val="007F76BB"/>
    <w:rsid w:val="008744E2"/>
    <w:rsid w:val="00886B01"/>
    <w:rsid w:val="008F74BF"/>
    <w:rsid w:val="009142D4"/>
    <w:rsid w:val="00933624"/>
    <w:rsid w:val="00986495"/>
    <w:rsid w:val="009B5302"/>
    <w:rsid w:val="009D01DD"/>
    <w:rsid w:val="00A01F8E"/>
    <w:rsid w:val="00A20048"/>
    <w:rsid w:val="00A24B01"/>
    <w:rsid w:val="00A26613"/>
    <w:rsid w:val="00A44948"/>
    <w:rsid w:val="00A54328"/>
    <w:rsid w:val="00AB49F9"/>
    <w:rsid w:val="00AE699E"/>
    <w:rsid w:val="00AF2377"/>
    <w:rsid w:val="00B12EE9"/>
    <w:rsid w:val="00B248EB"/>
    <w:rsid w:val="00B322E5"/>
    <w:rsid w:val="00BA4CED"/>
    <w:rsid w:val="00BC73B1"/>
    <w:rsid w:val="00C00F8F"/>
    <w:rsid w:val="00C30B99"/>
    <w:rsid w:val="00C4327C"/>
    <w:rsid w:val="00C51CD6"/>
    <w:rsid w:val="00C95EC4"/>
    <w:rsid w:val="00D35FC3"/>
    <w:rsid w:val="00DB6063"/>
    <w:rsid w:val="00DB65E6"/>
    <w:rsid w:val="00DC33DB"/>
    <w:rsid w:val="00E7328E"/>
    <w:rsid w:val="00E9631B"/>
    <w:rsid w:val="00EB4160"/>
    <w:rsid w:val="00EF58F0"/>
    <w:rsid w:val="00F17514"/>
    <w:rsid w:val="00F227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Tahoma"/>
        <w:color w:val="000000"/>
        <w:kern w:val="3"/>
        <w:sz w:val="24"/>
        <w:szCs w:val="24"/>
        <w:lang w:val="uk-UA"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B3CE1"/>
    <w:pPr>
      <w:suppressAutoHyphens/>
    </w:pPr>
  </w:style>
  <w:style w:type="character" w:customStyle="1" w:styleId="10">
    <w:name w:val="Основной шрифт абзаца1"/>
    <w:rsid w:val="002B3CE1"/>
  </w:style>
  <w:style w:type="paragraph" w:customStyle="1" w:styleId="Standard">
    <w:name w:val="Standard"/>
    <w:rsid w:val="002B3CE1"/>
    <w:pPr>
      <w:suppressAutoHyphens/>
    </w:pPr>
  </w:style>
  <w:style w:type="paragraph" w:customStyle="1" w:styleId="11">
    <w:name w:val="Абзац списка1"/>
    <w:basedOn w:val="Standard"/>
    <w:rsid w:val="002B3CE1"/>
    <w:pPr>
      <w:ind w:left="219"/>
      <w:jc w:val="both"/>
    </w:pPr>
    <w:rPr>
      <w:rFonts w:ascii="Times New Roman" w:eastAsia="Times New Roman" w:hAnsi="Times New Roman" w:cs="Times New Roman"/>
    </w:rPr>
  </w:style>
  <w:style w:type="paragraph" w:customStyle="1" w:styleId="Textbody">
    <w:name w:val="Text body"/>
    <w:basedOn w:val="Standard"/>
    <w:rsid w:val="002B3CE1"/>
    <w:pPr>
      <w:ind w:left="219"/>
    </w:pPr>
    <w:rPr>
      <w:rFonts w:ascii="Times New Roman" w:eastAsia="Times New Roman" w:hAnsi="Times New Roman" w:cs="Times New Roman"/>
    </w:rPr>
  </w:style>
  <w:style w:type="paragraph" w:customStyle="1" w:styleId="HeaderandFooter">
    <w:name w:val="Header and Footer"/>
    <w:basedOn w:val="Standard"/>
    <w:rsid w:val="002B3CE1"/>
    <w:pPr>
      <w:suppressLineNumbers/>
      <w:tabs>
        <w:tab w:val="center" w:pos="5386"/>
        <w:tab w:val="right" w:pos="10772"/>
      </w:tabs>
    </w:pPr>
  </w:style>
  <w:style w:type="paragraph" w:customStyle="1" w:styleId="12">
    <w:name w:val="Верхний колонтитул1"/>
    <w:basedOn w:val="HeaderandFooter"/>
    <w:rsid w:val="002B3CE1"/>
  </w:style>
  <w:style w:type="paragraph" w:customStyle="1" w:styleId="Framecontents">
    <w:name w:val="Frame contents"/>
    <w:basedOn w:val="Standard"/>
    <w:rsid w:val="002B3CE1"/>
  </w:style>
  <w:style w:type="character" w:customStyle="1" w:styleId="ListLabel118">
    <w:name w:val="ListLabel 118"/>
    <w:rsid w:val="002B3CE1"/>
    <w:rPr>
      <w:rFonts w:cs="Times New Roman"/>
    </w:rPr>
  </w:style>
  <w:style w:type="character" w:customStyle="1" w:styleId="ListLabel119">
    <w:name w:val="ListLabel 119"/>
    <w:rsid w:val="002B3CE1"/>
    <w:rPr>
      <w:rFonts w:cs="Times New Roman"/>
      <w:b w:val="0"/>
    </w:rPr>
  </w:style>
  <w:style w:type="character" w:customStyle="1" w:styleId="ListLabel120">
    <w:name w:val="ListLabel 120"/>
    <w:rsid w:val="002B3CE1"/>
    <w:rPr>
      <w:rFonts w:cs="Times New Roman"/>
    </w:rPr>
  </w:style>
  <w:style w:type="character" w:customStyle="1" w:styleId="ListLabel121">
    <w:name w:val="ListLabel 121"/>
    <w:rsid w:val="002B3CE1"/>
    <w:rPr>
      <w:rFonts w:cs="Times New Roman"/>
    </w:rPr>
  </w:style>
  <w:style w:type="character" w:customStyle="1" w:styleId="ListLabel122">
    <w:name w:val="ListLabel 122"/>
    <w:rsid w:val="002B3CE1"/>
    <w:rPr>
      <w:rFonts w:cs="Times New Roman"/>
    </w:rPr>
  </w:style>
  <w:style w:type="character" w:customStyle="1" w:styleId="ListLabel123">
    <w:name w:val="ListLabel 123"/>
    <w:rsid w:val="002B3CE1"/>
    <w:rPr>
      <w:rFonts w:cs="Times New Roman"/>
    </w:rPr>
  </w:style>
  <w:style w:type="character" w:customStyle="1" w:styleId="ListLabel124">
    <w:name w:val="ListLabel 124"/>
    <w:rsid w:val="002B3CE1"/>
    <w:rPr>
      <w:rFonts w:cs="Times New Roman"/>
    </w:rPr>
  </w:style>
  <w:style w:type="character" w:customStyle="1" w:styleId="ListLabel125">
    <w:name w:val="ListLabel 125"/>
    <w:rsid w:val="002B3CE1"/>
    <w:rPr>
      <w:rFonts w:cs="Times New Roman"/>
    </w:rPr>
  </w:style>
  <w:style w:type="character" w:customStyle="1" w:styleId="ListLabel126">
    <w:name w:val="ListLabel 126"/>
    <w:rsid w:val="002B3CE1"/>
    <w:rPr>
      <w:rFonts w:cs="Times New Roman"/>
    </w:rPr>
  </w:style>
  <w:style w:type="character" w:customStyle="1" w:styleId="ListLabel127">
    <w:name w:val="ListLabel 127"/>
    <w:rsid w:val="002B3CE1"/>
    <w:rPr>
      <w:rFonts w:eastAsia="Times New Roman" w:cs="Times New Roman"/>
      <w:w w:val="99"/>
      <w:sz w:val="24"/>
      <w:szCs w:val="24"/>
      <w:lang w:val="uk-UA" w:eastAsia="en-US" w:bidi="ar-SA"/>
    </w:rPr>
  </w:style>
  <w:style w:type="character" w:customStyle="1" w:styleId="ListLabel128">
    <w:name w:val="ListLabel 128"/>
    <w:rsid w:val="002B3CE1"/>
    <w:rPr>
      <w:lang w:val="uk-UA" w:eastAsia="en-US" w:bidi="ar-SA"/>
    </w:rPr>
  </w:style>
  <w:style w:type="character" w:customStyle="1" w:styleId="ListLabel129">
    <w:name w:val="ListLabel 129"/>
    <w:rsid w:val="002B3CE1"/>
    <w:rPr>
      <w:lang w:val="uk-UA" w:eastAsia="en-US" w:bidi="ar-SA"/>
    </w:rPr>
  </w:style>
  <w:style w:type="character" w:customStyle="1" w:styleId="ListLabel130">
    <w:name w:val="ListLabel 130"/>
    <w:rsid w:val="002B3CE1"/>
    <w:rPr>
      <w:lang w:val="uk-UA" w:eastAsia="en-US" w:bidi="ar-SA"/>
    </w:rPr>
  </w:style>
  <w:style w:type="character" w:customStyle="1" w:styleId="ListLabel131">
    <w:name w:val="ListLabel 131"/>
    <w:rsid w:val="002B3CE1"/>
    <w:rPr>
      <w:lang w:val="uk-UA" w:eastAsia="en-US" w:bidi="ar-SA"/>
    </w:rPr>
  </w:style>
  <w:style w:type="character" w:customStyle="1" w:styleId="ListLabel132">
    <w:name w:val="ListLabel 132"/>
    <w:rsid w:val="002B3CE1"/>
    <w:rPr>
      <w:lang w:val="uk-UA" w:eastAsia="en-US" w:bidi="ar-SA"/>
    </w:rPr>
  </w:style>
  <w:style w:type="character" w:customStyle="1" w:styleId="ListLabel133">
    <w:name w:val="ListLabel 133"/>
    <w:rsid w:val="002B3CE1"/>
    <w:rPr>
      <w:lang w:val="uk-UA" w:eastAsia="en-US" w:bidi="ar-SA"/>
    </w:rPr>
  </w:style>
  <w:style w:type="character" w:customStyle="1" w:styleId="ListLabel134">
    <w:name w:val="ListLabel 134"/>
    <w:rsid w:val="002B3CE1"/>
    <w:rPr>
      <w:lang w:val="uk-UA" w:eastAsia="en-US" w:bidi="ar-SA"/>
    </w:rPr>
  </w:style>
  <w:style w:type="character" w:customStyle="1" w:styleId="ListLabel135">
    <w:name w:val="ListLabel 135"/>
    <w:rsid w:val="002B3CE1"/>
    <w:rPr>
      <w:lang w:val="uk-UA" w:eastAsia="en-US" w:bidi="ar-SA"/>
    </w:rPr>
  </w:style>
  <w:style w:type="character" w:customStyle="1" w:styleId="ListLabel136">
    <w:name w:val="ListLabel 136"/>
    <w:rsid w:val="002B3CE1"/>
    <w:rPr>
      <w:sz w:val="28"/>
      <w:szCs w:val="28"/>
    </w:rPr>
  </w:style>
  <w:style w:type="character" w:customStyle="1" w:styleId="ListLabel82">
    <w:name w:val="ListLabel 82"/>
    <w:rsid w:val="002B3CE1"/>
    <w:rPr>
      <w:rFonts w:eastAsia="Times New Roman" w:cs="Times New Roman"/>
      <w:w w:val="99"/>
      <w:sz w:val="24"/>
      <w:szCs w:val="24"/>
      <w:lang w:val="uk-UA" w:eastAsia="en-US" w:bidi="ar-SA"/>
    </w:rPr>
  </w:style>
  <w:style w:type="character" w:customStyle="1" w:styleId="ListLabel83">
    <w:name w:val="ListLabel 83"/>
    <w:rsid w:val="002B3CE1"/>
    <w:rPr>
      <w:lang w:val="uk-UA" w:eastAsia="en-US" w:bidi="ar-SA"/>
    </w:rPr>
  </w:style>
  <w:style w:type="character" w:customStyle="1" w:styleId="ListLabel84">
    <w:name w:val="ListLabel 84"/>
    <w:rsid w:val="002B3CE1"/>
    <w:rPr>
      <w:lang w:val="uk-UA" w:eastAsia="en-US" w:bidi="ar-SA"/>
    </w:rPr>
  </w:style>
  <w:style w:type="character" w:customStyle="1" w:styleId="ListLabel85">
    <w:name w:val="ListLabel 85"/>
    <w:rsid w:val="002B3CE1"/>
    <w:rPr>
      <w:lang w:val="uk-UA" w:eastAsia="en-US" w:bidi="ar-SA"/>
    </w:rPr>
  </w:style>
  <w:style w:type="character" w:customStyle="1" w:styleId="ListLabel86">
    <w:name w:val="ListLabel 86"/>
    <w:rsid w:val="002B3CE1"/>
    <w:rPr>
      <w:lang w:val="uk-UA" w:eastAsia="en-US" w:bidi="ar-SA"/>
    </w:rPr>
  </w:style>
  <w:style w:type="character" w:customStyle="1" w:styleId="ListLabel87">
    <w:name w:val="ListLabel 87"/>
    <w:rsid w:val="002B3CE1"/>
    <w:rPr>
      <w:lang w:val="uk-UA" w:eastAsia="en-US" w:bidi="ar-SA"/>
    </w:rPr>
  </w:style>
  <w:style w:type="character" w:customStyle="1" w:styleId="ListLabel88">
    <w:name w:val="ListLabel 88"/>
    <w:rsid w:val="002B3CE1"/>
    <w:rPr>
      <w:lang w:val="uk-UA" w:eastAsia="en-US" w:bidi="ar-SA"/>
    </w:rPr>
  </w:style>
  <w:style w:type="character" w:customStyle="1" w:styleId="ListLabel89">
    <w:name w:val="ListLabel 89"/>
    <w:rsid w:val="002B3CE1"/>
    <w:rPr>
      <w:lang w:val="uk-UA" w:eastAsia="en-US" w:bidi="ar-SA"/>
    </w:rPr>
  </w:style>
  <w:style w:type="character" w:customStyle="1" w:styleId="ListLabel90">
    <w:name w:val="ListLabel 90"/>
    <w:rsid w:val="002B3CE1"/>
    <w:rPr>
      <w:lang w:val="uk-UA" w:eastAsia="en-US" w:bidi="ar-SA"/>
    </w:rPr>
  </w:style>
  <w:style w:type="character" w:customStyle="1" w:styleId="ListLabel137">
    <w:name w:val="ListLabel 137"/>
    <w:rsid w:val="002B3CE1"/>
    <w:rPr>
      <w:b w:val="0"/>
    </w:rPr>
  </w:style>
  <w:style w:type="character" w:customStyle="1" w:styleId="ListLabel138">
    <w:name w:val="ListLabel 138"/>
    <w:rsid w:val="002B3CE1"/>
    <w:rPr>
      <w:b w:val="0"/>
      <w:sz w:val="28"/>
      <w:szCs w:val="28"/>
    </w:rPr>
  </w:style>
  <w:style w:type="character" w:customStyle="1" w:styleId="ListLabel139">
    <w:name w:val="ListLabel 139"/>
    <w:rsid w:val="002B3CE1"/>
    <w:rPr>
      <w:b w:val="0"/>
    </w:rPr>
  </w:style>
  <w:style w:type="character" w:customStyle="1" w:styleId="ListLabel140">
    <w:name w:val="ListLabel 140"/>
    <w:rsid w:val="002B3CE1"/>
    <w:rPr>
      <w:b w:val="0"/>
    </w:rPr>
  </w:style>
  <w:style w:type="character" w:customStyle="1" w:styleId="ListLabel141">
    <w:name w:val="ListLabel 141"/>
    <w:rsid w:val="002B3CE1"/>
    <w:rPr>
      <w:b w:val="0"/>
    </w:rPr>
  </w:style>
  <w:style w:type="character" w:customStyle="1" w:styleId="ListLabel142">
    <w:name w:val="ListLabel 142"/>
    <w:rsid w:val="002B3CE1"/>
    <w:rPr>
      <w:b w:val="0"/>
    </w:rPr>
  </w:style>
  <w:style w:type="character" w:customStyle="1" w:styleId="ListLabel143">
    <w:name w:val="ListLabel 143"/>
    <w:rsid w:val="002B3CE1"/>
    <w:rPr>
      <w:b w:val="0"/>
    </w:rPr>
  </w:style>
  <w:style w:type="character" w:customStyle="1" w:styleId="ListLabel144">
    <w:name w:val="ListLabel 144"/>
    <w:rsid w:val="002B3CE1"/>
    <w:rPr>
      <w:b w:val="0"/>
    </w:rPr>
  </w:style>
  <w:style w:type="character" w:customStyle="1" w:styleId="ListLabel145">
    <w:name w:val="ListLabel 145"/>
    <w:rsid w:val="002B3CE1"/>
    <w:rPr>
      <w:b w:val="0"/>
    </w:rPr>
  </w:style>
  <w:style w:type="paragraph" w:customStyle="1" w:styleId="13">
    <w:name w:val="Текст выноски1"/>
    <w:basedOn w:val="1"/>
    <w:rsid w:val="002B3CE1"/>
    <w:rPr>
      <w:rFonts w:ascii="Tahoma" w:hAnsi="Tahoma" w:cs="Mangal"/>
      <w:sz w:val="16"/>
      <w:szCs w:val="14"/>
    </w:rPr>
  </w:style>
  <w:style w:type="character" w:customStyle="1" w:styleId="a3">
    <w:name w:val="Текст выноски Знак"/>
    <w:basedOn w:val="10"/>
    <w:rsid w:val="002B3CE1"/>
    <w:rPr>
      <w:rFonts w:ascii="Tahoma" w:hAnsi="Tahoma" w:cs="Mangal"/>
      <w:sz w:val="16"/>
      <w:szCs w:val="14"/>
    </w:rPr>
  </w:style>
  <w:style w:type="numbering" w:customStyle="1" w:styleId="WWNum14">
    <w:name w:val="WWNum14"/>
    <w:basedOn w:val="a2"/>
    <w:rsid w:val="002B3CE1"/>
    <w:pPr>
      <w:numPr>
        <w:numId w:val="1"/>
      </w:numPr>
    </w:pPr>
  </w:style>
  <w:style w:type="numbering" w:customStyle="1" w:styleId="WWNum15">
    <w:name w:val="WWNum15"/>
    <w:basedOn w:val="a2"/>
    <w:rsid w:val="002B3CE1"/>
    <w:pPr>
      <w:numPr>
        <w:numId w:val="2"/>
      </w:numPr>
    </w:pPr>
  </w:style>
  <w:style w:type="numbering" w:customStyle="1" w:styleId="WWNum16">
    <w:name w:val="WWNum16"/>
    <w:basedOn w:val="a2"/>
    <w:rsid w:val="002B3CE1"/>
    <w:pPr>
      <w:numPr>
        <w:numId w:val="8"/>
      </w:numPr>
    </w:pPr>
  </w:style>
  <w:style w:type="numbering" w:customStyle="1" w:styleId="WWNum17">
    <w:name w:val="WWNum17"/>
    <w:basedOn w:val="a2"/>
    <w:rsid w:val="002B3CE1"/>
    <w:pPr>
      <w:numPr>
        <w:numId w:val="4"/>
      </w:numPr>
    </w:pPr>
  </w:style>
  <w:style w:type="numbering" w:customStyle="1" w:styleId="WWNum10">
    <w:name w:val="WWNum10"/>
    <w:basedOn w:val="a2"/>
    <w:rsid w:val="002B3CE1"/>
    <w:pPr>
      <w:numPr>
        <w:numId w:val="5"/>
      </w:numPr>
    </w:pPr>
  </w:style>
  <w:style w:type="numbering" w:customStyle="1" w:styleId="WWNum18">
    <w:name w:val="WWNum18"/>
    <w:basedOn w:val="a2"/>
    <w:rsid w:val="002B3CE1"/>
    <w:pPr>
      <w:numPr>
        <w:numId w:val="6"/>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990B-ADCD-40C5-A79D-BE2F5F18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37902</Words>
  <Characters>21605</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2022-08-05T07:02:00Z</cp:lastPrinted>
  <dcterms:created xsi:type="dcterms:W3CDTF">2024-03-14T09:36:00Z</dcterms:created>
  <dcterms:modified xsi:type="dcterms:W3CDTF">2024-03-14T09:36:00Z</dcterms:modified>
</cp:coreProperties>
</file>