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8D79CC" w:rsidRPr="00BD5921" w14:paraId="177C4FB6" w14:textId="77777777" w:rsidTr="00331715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276E1D1" w14:textId="77777777" w:rsidR="008D79CC" w:rsidRPr="004E772A" w:rsidRDefault="008D79CC" w:rsidP="004E77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val="en-US" w:eastAsia="uk-UA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5C1D104" w14:textId="77777777" w:rsidR="008D79CC" w:rsidRPr="00BD5921" w:rsidRDefault="008D79CC" w:rsidP="008D79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</w:rPr>
            </w:pPr>
          </w:p>
        </w:tc>
      </w:tr>
    </w:tbl>
    <w:p w14:paraId="170AAE8B" w14:textId="77777777" w:rsidR="008D79CC" w:rsidRPr="00BD5921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noProof/>
          <w:kern w:val="0"/>
          <w:sz w:val="24"/>
          <w:szCs w:val="24"/>
          <w:lang w:eastAsia="uk-UA"/>
        </w:rPr>
        <w:drawing>
          <wp:anchor distT="0" distB="0" distL="114935" distR="114935" simplePos="0" relativeHeight="251659264" behindDoc="0" locked="0" layoutInCell="1" allowOverlap="1" wp14:anchorId="639AD5F9" wp14:editId="460FA05A">
            <wp:simplePos x="0" y="0"/>
            <wp:positionH relativeFrom="column">
              <wp:posOffset>2695575</wp:posOffset>
            </wp:positionH>
            <wp:positionV relativeFrom="paragraph">
              <wp:posOffset>203200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</w:rPr>
        <w:t>ЧОРТКІВСЬКА   МІСЬКА    РАДА</w:t>
      </w:r>
    </w:p>
    <w:p w14:paraId="0FD6D188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</w:rPr>
        <w:t>ВИКОНАВЧИЙ   КОМІТЕТ</w:t>
      </w:r>
    </w:p>
    <w:p w14:paraId="3F310960" w14:textId="77777777" w:rsidR="008D79CC" w:rsidRPr="00BD5921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57417FD7" w14:textId="77777777" w:rsidR="00391A79" w:rsidRPr="00391A79" w:rsidRDefault="00391A79" w:rsidP="00391A79">
      <w:pPr>
        <w:widowControl w:val="0"/>
        <w:autoSpaceDE w:val="0"/>
        <w:autoSpaceDN w:val="0"/>
        <w:spacing w:before="1" w:after="0" w:line="240" w:lineRule="auto"/>
        <w:ind w:left="2935" w:right="2362"/>
        <w:jc w:val="center"/>
        <w:rPr>
          <w:rFonts w:ascii="Times New Roman" w:eastAsia="Times New Roman" w:hAnsi="Times New Roman" w:cs="Times New Roman"/>
          <w:b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b/>
          <w:kern w:val="0"/>
          <w:sz w:val="28"/>
        </w:rPr>
        <w:t>РІШЕННЯ (</w:t>
      </w:r>
      <w:proofErr w:type="spellStart"/>
      <w:r w:rsidRPr="00391A79">
        <w:rPr>
          <w:rFonts w:ascii="Times New Roman" w:eastAsia="Times New Roman" w:hAnsi="Times New Roman" w:cs="Times New Roman"/>
          <w:b/>
          <w:kern w:val="0"/>
          <w:sz w:val="28"/>
        </w:rPr>
        <w:t>проєкт</w:t>
      </w:r>
      <w:proofErr w:type="spellEnd"/>
      <w:r w:rsidRPr="00391A79">
        <w:rPr>
          <w:rFonts w:ascii="Times New Roman" w:eastAsia="Times New Roman" w:hAnsi="Times New Roman" w:cs="Times New Roman"/>
          <w:b/>
          <w:kern w:val="0"/>
          <w:sz w:val="28"/>
        </w:rPr>
        <w:t>)</w:t>
      </w:r>
    </w:p>
    <w:p w14:paraId="06D23E64" w14:textId="77777777" w:rsidR="00391A79" w:rsidRPr="00391A79" w:rsidRDefault="00391A79" w:rsidP="00391A79">
      <w:pPr>
        <w:widowControl w:val="0"/>
        <w:tabs>
          <w:tab w:val="left" w:pos="4441"/>
          <w:tab w:val="left" w:pos="8763"/>
        </w:tabs>
        <w:autoSpaceDE w:val="0"/>
        <w:autoSpaceDN w:val="0"/>
        <w:spacing w:before="3" w:after="0" w:line="640" w:lineRule="atLeast"/>
        <w:ind w:left="119" w:right="557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b/>
          <w:color w:val="000000"/>
          <w:kern w:val="0"/>
          <w:sz w:val="28"/>
        </w:rPr>
        <w:t>серп</w:t>
      </w:r>
      <w:r w:rsidR="0069584C">
        <w:rPr>
          <w:rFonts w:ascii="Times New Roman" w:eastAsia="Times New Roman" w:hAnsi="Times New Roman" w:cs="Times New Roman"/>
          <w:b/>
          <w:color w:val="000000"/>
          <w:kern w:val="0"/>
          <w:sz w:val="28"/>
        </w:rPr>
        <w:t>ня</w:t>
      </w:r>
      <w:r w:rsidRPr="00391A79">
        <w:rPr>
          <w:rFonts w:ascii="Times New Roman" w:eastAsia="Times New Roman" w:hAnsi="Times New Roman" w:cs="Times New Roman"/>
          <w:b/>
          <w:color w:val="000000"/>
          <w:spacing w:val="-5"/>
          <w:kern w:val="0"/>
          <w:sz w:val="28"/>
        </w:rPr>
        <w:t xml:space="preserve"> </w:t>
      </w:r>
      <w:r w:rsidRPr="00391A79">
        <w:rPr>
          <w:rFonts w:ascii="Times New Roman" w:eastAsia="Times New Roman" w:hAnsi="Times New Roman" w:cs="Times New Roman"/>
          <w:b/>
          <w:color w:val="000000"/>
          <w:kern w:val="0"/>
          <w:sz w:val="28"/>
        </w:rPr>
        <w:t>2024</w:t>
      </w:r>
      <w:r w:rsidRPr="00391A79">
        <w:rPr>
          <w:rFonts w:ascii="Times New Roman" w:eastAsia="Times New Roman" w:hAnsi="Times New Roman" w:cs="Times New Roman"/>
          <w:b/>
          <w:color w:val="000000"/>
          <w:spacing w:val="-1"/>
          <w:kern w:val="0"/>
          <w:sz w:val="28"/>
        </w:rPr>
        <w:t xml:space="preserve"> </w:t>
      </w:r>
      <w:r w:rsidRPr="00391A79">
        <w:rPr>
          <w:rFonts w:ascii="Times New Roman" w:eastAsia="Times New Roman" w:hAnsi="Times New Roman" w:cs="Times New Roman"/>
          <w:b/>
          <w:color w:val="000000"/>
          <w:kern w:val="0"/>
          <w:sz w:val="28"/>
        </w:rPr>
        <w:t>року</w:t>
      </w:r>
      <w:r w:rsidRPr="00391A79">
        <w:rPr>
          <w:rFonts w:ascii="Times New Roman" w:eastAsia="Times New Roman" w:hAnsi="Times New Roman" w:cs="Times New Roman"/>
          <w:b/>
          <w:color w:val="000000"/>
          <w:kern w:val="0"/>
          <w:sz w:val="28"/>
        </w:rPr>
        <w:tab/>
        <w:t>м.</w:t>
      </w:r>
      <w:r w:rsidRPr="00391A79">
        <w:rPr>
          <w:rFonts w:ascii="Times New Roman" w:eastAsia="Times New Roman" w:hAnsi="Times New Roman" w:cs="Times New Roman"/>
          <w:b/>
          <w:color w:val="000000"/>
          <w:spacing w:val="1"/>
          <w:kern w:val="0"/>
          <w:sz w:val="28"/>
        </w:rPr>
        <w:t xml:space="preserve"> </w:t>
      </w:r>
      <w:r w:rsidRPr="00391A79">
        <w:rPr>
          <w:rFonts w:ascii="Times New Roman" w:eastAsia="Times New Roman" w:hAnsi="Times New Roman" w:cs="Times New Roman"/>
          <w:b/>
          <w:color w:val="000000"/>
          <w:kern w:val="0"/>
          <w:sz w:val="28"/>
        </w:rPr>
        <w:t>Чортків</w:t>
      </w:r>
      <w:r w:rsidRPr="00391A79">
        <w:rPr>
          <w:rFonts w:ascii="Times New Roman" w:eastAsia="Times New Roman" w:hAnsi="Times New Roman" w:cs="Times New Roman"/>
          <w:b/>
          <w:color w:val="000000"/>
          <w:kern w:val="0"/>
          <w:sz w:val="28"/>
        </w:rPr>
        <w:tab/>
      </w:r>
      <w:r w:rsidRPr="00391A79">
        <w:rPr>
          <w:rFonts w:ascii="Times New Roman" w:eastAsia="Times New Roman" w:hAnsi="Times New Roman" w:cs="Times New Roman"/>
          <w:b/>
          <w:color w:val="000000"/>
          <w:spacing w:val="-3"/>
          <w:kern w:val="0"/>
          <w:sz w:val="28"/>
        </w:rPr>
        <w:t>№</w:t>
      </w:r>
      <w:r w:rsidRPr="00391A79">
        <w:rPr>
          <w:rFonts w:ascii="Times New Roman" w:eastAsia="Times New Roman" w:hAnsi="Times New Roman" w:cs="Times New Roman"/>
          <w:b/>
          <w:color w:val="000000"/>
          <w:spacing w:val="-68"/>
          <w:kern w:val="0"/>
          <w:sz w:val="28"/>
        </w:rPr>
        <w:t xml:space="preserve"> </w:t>
      </w:r>
      <w:bookmarkStart w:id="0" w:name="Про_проведення_конкурсу_з_визначення_авт"/>
      <w:bookmarkEnd w:id="0"/>
    </w:p>
    <w:p w14:paraId="4AB0294A" w14:textId="77777777" w:rsidR="00391A79" w:rsidRPr="00391A79" w:rsidRDefault="00391A79" w:rsidP="00391A79">
      <w:pPr>
        <w:widowControl w:val="0"/>
        <w:tabs>
          <w:tab w:val="left" w:pos="4441"/>
          <w:tab w:val="left" w:pos="8763"/>
        </w:tabs>
        <w:autoSpaceDE w:val="0"/>
        <w:autoSpaceDN w:val="0"/>
        <w:spacing w:before="3" w:after="0" w:line="640" w:lineRule="atLeast"/>
        <w:ind w:left="119" w:right="557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</w:rPr>
      </w:pPr>
    </w:p>
    <w:p w14:paraId="632CE71A" w14:textId="77777777" w:rsidR="00391A79" w:rsidRPr="00391A79" w:rsidRDefault="00391A79" w:rsidP="00391A79">
      <w:pPr>
        <w:widowControl w:val="0"/>
        <w:autoSpaceDE w:val="0"/>
        <w:autoSpaceDN w:val="0"/>
        <w:spacing w:after="0" w:line="240" w:lineRule="auto"/>
        <w:ind w:right="-43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b/>
          <w:color w:val="000000"/>
          <w:kern w:val="0"/>
          <w:sz w:val="28"/>
        </w:rPr>
        <w:t>Про</w:t>
      </w:r>
      <w:r w:rsidRPr="00391A79">
        <w:rPr>
          <w:rFonts w:ascii="Arial" w:eastAsia="Times New Roman" w:hAnsi="Arial" w:cs="Arial"/>
          <w:color w:val="000000"/>
          <w:kern w:val="0"/>
          <w:shd w:val="clear" w:color="auto" w:fill="FFFFFF"/>
        </w:rPr>
        <w:t xml:space="preserve"> </w:t>
      </w:r>
      <w:r w:rsidRPr="00391A79">
        <w:rPr>
          <w:rFonts w:ascii="Times New Roman" w:eastAsia="Times New Roman" w:hAnsi="Times New Roman" w:cs="Times New Roman"/>
          <w:b/>
          <w:color w:val="000000"/>
          <w:kern w:val="0"/>
          <w:sz w:val="28"/>
          <w:shd w:val="clear" w:color="auto" w:fill="FFFFFF"/>
        </w:rPr>
        <w:t>надання дозволу на розміщення тимчасов</w:t>
      </w:r>
      <w:r w:rsidR="008D5374">
        <w:rPr>
          <w:rFonts w:ascii="Times New Roman" w:eastAsia="Times New Roman" w:hAnsi="Times New Roman" w:cs="Times New Roman"/>
          <w:b/>
          <w:color w:val="000000"/>
          <w:kern w:val="0"/>
          <w:sz w:val="28"/>
          <w:shd w:val="clear" w:color="auto" w:fill="FFFFFF"/>
        </w:rPr>
        <w:t>их</w:t>
      </w:r>
      <w:r w:rsidRPr="00391A79">
        <w:rPr>
          <w:rFonts w:ascii="Times New Roman" w:eastAsia="Times New Roman" w:hAnsi="Times New Roman" w:cs="Times New Roman"/>
          <w:b/>
          <w:color w:val="000000"/>
          <w:kern w:val="0"/>
          <w:sz w:val="28"/>
          <w:shd w:val="clear" w:color="auto" w:fill="FFFFFF"/>
        </w:rPr>
        <w:t xml:space="preserve"> споруд для провадження підприємницької діяльності</w:t>
      </w:r>
    </w:p>
    <w:p w14:paraId="4CAACDE0" w14:textId="77777777" w:rsidR="00391A79" w:rsidRPr="00391A79" w:rsidRDefault="00391A79" w:rsidP="00391A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7"/>
          <w:szCs w:val="28"/>
        </w:rPr>
      </w:pPr>
    </w:p>
    <w:p w14:paraId="4FA8E6C3" w14:textId="77777777" w:rsidR="00391A79" w:rsidRPr="00391A79" w:rsidRDefault="00391A79" w:rsidP="00391A79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</w:rPr>
        <w:t>Розглянувши</w:t>
      </w: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 звернення </w:t>
      </w:r>
      <w:proofErr w:type="spellStart"/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>Батрина</w:t>
      </w:r>
      <w:proofErr w:type="spellEnd"/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 Василя Павловича від 18.07.2024 </w:t>
      </w:r>
      <w:r w:rsidR="00314040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                </w:t>
      </w: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>Вх. № 20-13/1827-В, представлені матеріали, відповідно до Порядку розміщення тимчасових споруд для провадження підприємницької діяльності, який затверджено наказом Міністерства регіонального розвитку, будівництва та житлово-комунального господарства України від 21.10.2011 № 244, статті 28 Закону України «Про регулювання містобудівної діяльності», статті 31,         статті 52,</w:t>
      </w:r>
      <w:r w:rsidR="00FD1A4D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 </w:t>
      </w: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>частини 6 статті 59 Закону України «Про місцеве самоврядування в Україні»</w:t>
      </w:r>
    </w:p>
    <w:p w14:paraId="1DA99F42" w14:textId="77777777" w:rsidR="00391A79" w:rsidRPr="00391A79" w:rsidRDefault="00391A79" w:rsidP="00391A79">
      <w:pPr>
        <w:widowControl w:val="0"/>
        <w:autoSpaceDE w:val="0"/>
        <w:autoSpaceDN w:val="0"/>
        <w:spacing w:after="0" w:line="240" w:lineRule="auto"/>
        <w:ind w:right="241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</w:p>
    <w:p w14:paraId="0F4F6758" w14:textId="77777777" w:rsidR="00391A79" w:rsidRPr="00391A79" w:rsidRDefault="00391A79" w:rsidP="00391A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8"/>
        </w:rPr>
      </w:pPr>
      <w:bookmarkStart w:id="1" w:name="ВИРІШИВ:"/>
      <w:bookmarkEnd w:id="1"/>
      <w:r w:rsidRPr="00391A79">
        <w:rPr>
          <w:rFonts w:ascii="Times New Roman" w:eastAsia="Times New Roman" w:hAnsi="Times New Roman" w:cs="Times New Roman"/>
          <w:b/>
          <w:color w:val="000000"/>
          <w:kern w:val="0"/>
          <w:sz w:val="28"/>
        </w:rPr>
        <w:t>ВИРІШИВ:</w:t>
      </w:r>
    </w:p>
    <w:p w14:paraId="743C4F91" w14:textId="77777777" w:rsidR="00391A79" w:rsidRPr="00391A79" w:rsidRDefault="00391A79" w:rsidP="00391A79">
      <w:pPr>
        <w:widowControl w:val="0"/>
        <w:autoSpaceDE w:val="0"/>
        <w:autoSpaceDN w:val="0"/>
        <w:spacing w:before="2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</w:rPr>
      </w:pPr>
      <w:bookmarkStart w:id="2" w:name="_heading=h.gjdgxs"/>
      <w:bookmarkEnd w:id="2"/>
    </w:p>
    <w:p w14:paraId="48C55B25" w14:textId="77777777" w:rsidR="00391A79" w:rsidRPr="00391A79" w:rsidRDefault="00391A79" w:rsidP="000D6B16">
      <w:pPr>
        <w:widowControl w:val="0"/>
        <w:autoSpaceDE w:val="0"/>
        <w:autoSpaceDN w:val="0"/>
        <w:spacing w:after="0" w:line="240" w:lineRule="auto"/>
        <w:ind w:right="-43" w:firstLine="567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1. Надати </w:t>
      </w:r>
      <w:proofErr w:type="spellStart"/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>Батрину</w:t>
      </w:r>
      <w:proofErr w:type="spellEnd"/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 Василю Павловичу дозвіл на розміщення двох тимчасових споруд </w:t>
      </w: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  <w:shd w:val="clear" w:color="auto" w:fill="FFFFFF"/>
        </w:rPr>
        <w:t>для провадження підприємницької діяльності загальною площею</w:t>
      </w:r>
      <w:r w:rsidR="00084393">
        <w:rPr>
          <w:rFonts w:ascii="Times New Roman" w:eastAsia="Times New Roman" w:hAnsi="Times New Roman" w:cs="Times New Roman"/>
          <w:color w:val="000000"/>
          <w:kern w:val="0"/>
          <w:sz w:val="28"/>
          <w:shd w:val="clear" w:color="auto" w:fill="FFFFFF"/>
        </w:rPr>
        <w:t xml:space="preserve"> </w:t>
      </w: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  <w:shd w:val="clear" w:color="auto" w:fill="FFFFFF"/>
        </w:rPr>
        <w:t xml:space="preserve">60 </w:t>
      </w:r>
      <w:proofErr w:type="spellStart"/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  <w:shd w:val="clear" w:color="auto" w:fill="FFFFFF"/>
        </w:rPr>
        <w:t>кв.м</w:t>
      </w:r>
      <w:proofErr w:type="spellEnd"/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  <w:shd w:val="clear" w:color="auto" w:fill="FFFFFF"/>
        </w:rPr>
        <w:t>. по вул. Чортківська, с. Горішня Вигнанка Чортківського району відповідно до поданих графічних матеріалів .</w:t>
      </w:r>
    </w:p>
    <w:p w14:paraId="564682D1" w14:textId="77777777" w:rsidR="00391A79" w:rsidRPr="00391A79" w:rsidRDefault="00391A79" w:rsidP="000D6B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>2.</w:t>
      </w:r>
      <w:r w:rsidRPr="00391A79">
        <w:rPr>
          <w:rFonts w:ascii="Times New Roman" w:eastAsia="Times New Roman" w:hAnsi="Times New Roman" w:cs="Times New Roman"/>
          <w:color w:val="000000"/>
          <w:kern w:val="0"/>
          <w:sz w:val="36"/>
        </w:rPr>
        <w:t xml:space="preserve"> </w:t>
      </w: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Зобов’язати заявника: </w:t>
      </w:r>
    </w:p>
    <w:p w14:paraId="6A1566BD" w14:textId="77777777" w:rsidR="00391A79" w:rsidRPr="00391A79" w:rsidRDefault="00391A79" w:rsidP="000D6B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>2.1. Оформити відповідно до пункту 2.6 Порядку розміщення тимчасових споруд для провадження підприємницької діяльності паспорт прив’язки тимчасових споруд.</w:t>
      </w:r>
    </w:p>
    <w:p w14:paraId="52134031" w14:textId="77777777" w:rsidR="00391A79" w:rsidRPr="00391A79" w:rsidRDefault="00391A79" w:rsidP="000D6B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2.2. Встановити тимчасові споруди для провадження підприємницької діяльності у відповідності до паспорту прив’язки. </w:t>
      </w:r>
    </w:p>
    <w:p w14:paraId="47928858" w14:textId="77777777" w:rsidR="00391A79" w:rsidRPr="00391A79" w:rsidRDefault="00391A79" w:rsidP="000D6B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>2.3. Отримати технічні умови для забезпечення ТС ресурсами необхідними для подальшої експлуатації.</w:t>
      </w:r>
    </w:p>
    <w:p w14:paraId="5B856B10" w14:textId="77777777" w:rsidR="00391A79" w:rsidRPr="00391A79" w:rsidRDefault="00391A79" w:rsidP="000D6B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2.4. Звернутися до комунального підприємства «Чортківський комбінат комунальних підприємств» для укладання договору на вивезення твердих побутових відходів. </w:t>
      </w:r>
    </w:p>
    <w:p w14:paraId="28692F83" w14:textId="77777777" w:rsidR="00391A79" w:rsidRPr="00391A79" w:rsidRDefault="00391A79" w:rsidP="000D6B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2.5. Утримувати прилеглу територію відповідності до пункту 7.1. Правил </w:t>
      </w: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lastRenderedPageBreak/>
        <w:t xml:space="preserve">благоустрою території Чортківської міської територіальної громади (20 м від межі земельної ділянки, що надана у користування, та до проїжджої частини вулиці). </w:t>
      </w:r>
    </w:p>
    <w:p w14:paraId="6650813D" w14:textId="77777777" w:rsidR="00391A79" w:rsidRPr="00391A79" w:rsidRDefault="00391A79" w:rsidP="000D6B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>2.6. За власні кошти виконати роботи з благоустрою прилеглої території відповідно до паспорта прив’язки, та підтримувати її в належному санітарному стані.</w:t>
      </w:r>
    </w:p>
    <w:p w14:paraId="397AFA65" w14:textId="77777777" w:rsidR="00391A79" w:rsidRPr="00391A79" w:rsidRDefault="00391A79" w:rsidP="000D6B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2.7. Після розміщення ТС та проведення робіт з благоустрою повідомити міську раду про виконання вимог паспорта прив’язки; </w:t>
      </w:r>
    </w:p>
    <w:p w14:paraId="3DE4CA7C" w14:textId="77777777" w:rsidR="00391A79" w:rsidRPr="00391A79" w:rsidRDefault="00391A79" w:rsidP="000D6B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2.8. Укласти договір із </w:t>
      </w:r>
      <w:proofErr w:type="spellStart"/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>Чорктівською</w:t>
      </w:r>
      <w:proofErr w:type="spellEnd"/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 міською радою угоду щодо відшкодування збитків від недоотримання коштів за фактичне використання земельної ділянки. </w:t>
      </w:r>
    </w:p>
    <w:p w14:paraId="0D38D011" w14:textId="77777777" w:rsidR="00391A79" w:rsidRPr="00391A79" w:rsidRDefault="00391A79" w:rsidP="000D6B16">
      <w:pPr>
        <w:widowControl w:val="0"/>
        <w:tabs>
          <w:tab w:val="num" w:pos="634"/>
        </w:tabs>
        <w:autoSpaceDE w:val="0"/>
        <w:autoSpaceDN w:val="0"/>
        <w:spacing w:after="0" w:line="240" w:lineRule="auto"/>
        <w:ind w:right="-43"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>3. Копію рішення направити у відділ архітектури та містобудівного кадастру міської ради, управлінню комунального господарства міської ради та заявнику.</w:t>
      </w:r>
    </w:p>
    <w:p w14:paraId="5792C78F" w14:textId="77777777" w:rsidR="00391A79" w:rsidRPr="00391A79" w:rsidRDefault="00391A79" w:rsidP="000D6B16">
      <w:pPr>
        <w:widowControl w:val="0"/>
        <w:tabs>
          <w:tab w:val="num" w:pos="142"/>
        </w:tabs>
        <w:autoSpaceDE w:val="0"/>
        <w:autoSpaceDN w:val="0"/>
        <w:spacing w:after="0" w:line="240" w:lineRule="auto"/>
        <w:ind w:right="-43"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4. Контроль за виконанням даного рішення покласти </w:t>
      </w:r>
      <w:r w:rsidRPr="00391A79">
        <w:rPr>
          <w:rFonts w:ascii="Times New Roman" w:eastAsia="Times New Roman" w:hAnsi="Times New Roman" w:cs="Times New Roman"/>
          <w:bCs/>
          <w:iCs/>
          <w:color w:val="000000"/>
          <w:kern w:val="0"/>
          <w:sz w:val="28"/>
          <w:szCs w:val="28"/>
        </w:rPr>
        <w:t>на заступника міського голови з питань діяльності виконавчих органів</w:t>
      </w: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</w:rPr>
        <w:t xml:space="preserve"> міської ради</w:t>
      </w:r>
      <w:r w:rsidRPr="00391A79">
        <w:rPr>
          <w:rFonts w:ascii="Times New Roman" w:eastAsia="Times New Roman" w:hAnsi="Times New Roman" w:cs="Times New Roman"/>
          <w:bCs/>
          <w:iCs/>
          <w:color w:val="000000"/>
          <w:kern w:val="0"/>
          <w:sz w:val="28"/>
          <w:szCs w:val="28"/>
        </w:rPr>
        <w:t xml:space="preserve"> Наталію</w:t>
      </w: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</w:rPr>
        <w:t xml:space="preserve"> ВОЙЦЕХОВСЬКУ</w:t>
      </w:r>
      <w:r w:rsidRPr="00391A79">
        <w:rPr>
          <w:rFonts w:ascii="Times New Roman" w:eastAsia="Times New Roman" w:hAnsi="Times New Roman" w:cs="Times New Roman"/>
          <w:bCs/>
          <w:iCs/>
          <w:color w:val="000000"/>
          <w:kern w:val="0"/>
          <w:sz w:val="28"/>
          <w:szCs w:val="28"/>
        </w:rPr>
        <w:t>.</w:t>
      </w:r>
    </w:p>
    <w:p w14:paraId="34FE994F" w14:textId="77777777" w:rsidR="00391A79" w:rsidRDefault="00391A79" w:rsidP="00391A79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82"/>
        <w:rPr>
          <w:rFonts w:ascii="Times New Roman" w:eastAsia="Times New Roman" w:hAnsi="Times New Roman" w:cs="Times New Roman"/>
          <w:kern w:val="0"/>
          <w:sz w:val="28"/>
        </w:rPr>
      </w:pPr>
    </w:p>
    <w:p w14:paraId="264C35CE" w14:textId="77777777" w:rsidR="00391A79" w:rsidRDefault="00391A79" w:rsidP="00391A79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82"/>
        <w:rPr>
          <w:rFonts w:ascii="Times New Roman" w:eastAsia="Times New Roman" w:hAnsi="Times New Roman" w:cs="Times New Roman"/>
          <w:kern w:val="0"/>
          <w:sz w:val="28"/>
        </w:rPr>
      </w:pPr>
    </w:p>
    <w:p w14:paraId="54B8EBF6" w14:textId="77777777" w:rsidR="00391A79" w:rsidRDefault="00391A79" w:rsidP="00391A79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82"/>
        <w:rPr>
          <w:rFonts w:ascii="Times New Roman" w:eastAsia="Times New Roman" w:hAnsi="Times New Roman" w:cs="Times New Roman"/>
          <w:kern w:val="0"/>
          <w:sz w:val="28"/>
        </w:rPr>
      </w:pPr>
    </w:p>
    <w:p w14:paraId="55412B2F" w14:textId="77777777" w:rsidR="00391A79" w:rsidRPr="00391A79" w:rsidRDefault="00391A79" w:rsidP="00391A79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82"/>
        <w:rPr>
          <w:rFonts w:ascii="Times New Roman" w:eastAsia="Times New Roman" w:hAnsi="Times New Roman" w:cs="Times New Roman"/>
          <w:kern w:val="0"/>
          <w:sz w:val="28"/>
        </w:rPr>
      </w:pPr>
    </w:p>
    <w:p w14:paraId="40229CB7" w14:textId="77777777" w:rsidR="00391A79" w:rsidRPr="00391A79" w:rsidRDefault="00391A79" w:rsidP="00391A79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-43"/>
        <w:rPr>
          <w:rFonts w:ascii="Times New Roman" w:eastAsia="Times New Roman" w:hAnsi="Times New Roman" w:cs="Times New Roman"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b/>
          <w:kern w:val="0"/>
          <w:sz w:val="28"/>
        </w:rPr>
        <w:t>Міський</w:t>
      </w:r>
      <w:r w:rsidRPr="00391A79">
        <w:rPr>
          <w:rFonts w:ascii="Times New Roman" w:eastAsia="Times New Roman" w:hAnsi="Times New Roman" w:cs="Times New Roman"/>
          <w:b/>
          <w:spacing w:val="-7"/>
          <w:kern w:val="0"/>
          <w:sz w:val="28"/>
        </w:rPr>
        <w:t xml:space="preserve"> </w:t>
      </w:r>
      <w:r w:rsidRPr="00391A79">
        <w:rPr>
          <w:rFonts w:ascii="Times New Roman" w:eastAsia="Times New Roman" w:hAnsi="Times New Roman" w:cs="Times New Roman"/>
          <w:b/>
          <w:kern w:val="0"/>
          <w:sz w:val="28"/>
        </w:rPr>
        <w:t xml:space="preserve">голова                                                               </w:t>
      </w:r>
      <w:r w:rsidRPr="00391A79">
        <w:rPr>
          <w:rFonts w:ascii="Times New Roman" w:eastAsia="Times New Roman" w:hAnsi="Times New Roman" w:cs="Times New Roman"/>
          <w:b/>
          <w:spacing w:val="-1"/>
          <w:kern w:val="0"/>
          <w:sz w:val="28"/>
        </w:rPr>
        <w:t>Володимир</w:t>
      </w:r>
      <w:r w:rsidRPr="00391A79">
        <w:rPr>
          <w:rFonts w:ascii="Times New Roman" w:eastAsia="Times New Roman" w:hAnsi="Times New Roman" w:cs="Times New Roman"/>
          <w:b/>
          <w:spacing w:val="-10"/>
          <w:kern w:val="0"/>
          <w:sz w:val="28"/>
        </w:rPr>
        <w:t xml:space="preserve"> </w:t>
      </w:r>
      <w:r w:rsidRPr="00391A79">
        <w:rPr>
          <w:rFonts w:ascii="Times New Roman" w:eastAsia="Times New Roman" w:hAnsi="Times New Roman" w:cs="Times New Roman"/>
          <w:b/>
          <w:spacing w:val="-1"/>
          <w:kern w:val="0"/>
          <w:sz w:val="28"/>
        </w:rPr>
        <w:t>ШМАТЬКО</w:t>
      </w:r>
    </w:p>
    <w:p w14:paraId="0AE2EEE0" w14:textId="77777777" w:rsidR="00391A79" w:rsidRPr="00391A79" w:rsidRDefault="00391A79" w:rsidP="00391A79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07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</w:p>
    <w:p w14:paraId="3EF2CB69" w14:textId="77777777" w:rsidR="00391A79" w:rsidRPr="00391A79" w:rsidRDefault="00391A79" w:rsidP="00391A79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07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</w:p>
    <w:p w14:paraId="0372524A" w14:textId="77777777" w:rsidR="00391A79" w:rsidRPr="00391A79" w:rsidRDefault="00391A79" w:rsidP="00391A79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07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>Алеся Васильченко</w:t>
      </w:r>
    </w:p>
    <w:p w14:paraId="53CB9DE0" w14:textId="77777777" w:rsidR="00391A79" w:rsidRPr="00391A79" w:rsidRDefault="00391A79" w:rsidP="00391A79">
      <w:pPr>
        <w:widowControl w:val="0"/>
        <w:autoSpaceDE w:val="0"/>
        <w:autoSpaceDN w:val="0"/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</w:p>
    <w:p w14:paraId="45746EAB" w14:textId="77777777" w:rsidR="00391A79" w:rsidRPr="00084393" w:rsidRDefault="00084393" w:rsidP="00391A79">
      <w:pPr>
        <w:widowControl w:val="0"/>
        <w:autoSpaceDE w:val="0"/>
        <w:autoSpaceDN w:val="0"/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 xml:space="preserve">Віктор </w:t>
      </w:r>
      <w:proofErr w:type="spellStart"/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>Гурин</w:t>
      </w:r>
      <w:proofErr w:type="spellEnd"/>
    </w:p>
    <w:p w14:paraId="1EC67D3A" w14:textId="77777777" w:rsidR="00391A79" w:rsidRPr="00391A79" w:rsidRDefault="00391A79" w:rsidP="00391A79">
      <w:pPr>
        <w:widowControl w:val="0"/>
        <w:autoSpaceDE w:val="0"/>
        <w:autoSpaceDN w:val="0"/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</w:p>
    <w:p w14:paraId="3FBECB26" w14:textId="77777777" w:rsidR="00391A79" w:rsidRPr="00391A79" w:rsidRDefault="00391A79" w:rsidP="00391A79">
      <w:pPr>
        <w:widowControl w:val="0"/>
        <w:autoSpaceDE w:val="0"/>
        <w:autoSpaceDN w:val="0"/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>Наталія Гладун</w:t>
      </w:r>
    </w:p>
    <w:p w14:paraId="158449AC" w14:textId="77777777" w:rsidR="00391A79" w:rsidRPr="00391A79" w:rsidRDefault="00391A79" w:rsidP="00391A79">
      <w:pPr>
        <w:widowControl w:val="0"/>
        <w:autoSpaceDE w:val="0"/>
        <w:autoSpaceDN w:val="0"/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</w:p>
    <w:p w14:paraId="0F0B0F4C" w14:textId="77777777" w:rsidR="00391A79" w:rsidRPr="00391A79" w:rsidRDefault="00391A79" w:rsidP="00391A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0"/>
        </w:rPr>
        <w:t xml:space="preserve">Наталія </w:t>
      </w:r>
      <w:proofErr w:type="spellStart"/>
      <w:r w:rsidRPr="00391A79">
        <w:rPr>
          <w:rFonts w:ascii="Times New Roman" w:eastAsia="Times New Roman" w:hAnsi="Times New Roman" w:cs="Times New Roman"/>
          <w:color w:val="000000"/>
          <w:kern w:val="0"/>
          <w:sz w:val="20"/>
        </w:rPr>
        <w:t>Вандяк</w:t>
      </w:r>
      <w:proofErr w:type="spellEnd"/>
    </w:p>
    <w:p w14:paraId="365698D9" w14:textId="77777777" w:rsidR="00391A79" w:rsidRPr="00391A79" w:rsidRDefault="00391A79" w:rsidP="00391A79">
      <w:pPr>
        <w:widowControl w:val="0"/>
        <w:autoSpaceDE w:val="0"/>
        <w:autoSpaceDN w:val="0"/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</w:p>
    <w:p w14:paraId="33328630" w14:textId="77777777" w:rsidR="00391A79" w:rsidRPr="00391A79" w:rsidRDefault="00391A79" w:rsidP="00391A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0"/>
        </w:rPr>
        <w:t xml:space="preserve">Василь </w:t>
      </w:r>
      <w:proofErr w:type="spellStart"/>
      <w:r w:rsidRPr="00391A79">
        <w:rPr>
          <w:rFonts w:ascii="Times New Roman" w:eastAsia="Times New Roman" w:hAnsi="Times New Roman" w:cs="Times New Roman"/>
          <w:color w:val="000000"/>
          <w:kern w:val="0"/>
          <w:sz w:val="20"/>
        </w:rPr>
        <w:t>Грещук</w:t>
      </w:r>
      <w:proofErr w:type="spellEnd"/>
      <w:r w:rsidRPr="00391A79">
        <w:rPr>
          <w:rFonts w:ascii="Times New Roman" w:eastAsia="Times New Roman" w:hAnsi="Times New Roman" w:cs="Times New Roman"/>
          <w:color w:val="000000"/>
          <w:kern w:val="0"/>
          <w:sz w:val="20"/>
        </w:rPr>
        <w:t xml:space="preserve"> </w:t>
      </w:r>
      <w:bookmarkStart w:id="3" w:name="Міський_голова__________________________"/>
      <w:bookmarkEnd w:id="3"/>
    </w:p>
    <w:p w14:paraId="3452B29C" w14:textId="77777777" w:rsidR="000A0719" w:rsidRPr="000A0719" w:rsidRDefault="000A0719" w:rsidP="00391A79">
      <w:pPr>
        <w:widowControl w:val="0"/>
        <w:autoSpaceDE w:val="0"/>
        <w:autoSpaceDN w:val="0"/>
        <w:spacing w:before="1" w:after="0" w:line="240" w:lineRule="auto"/>
        <w:ind w:left="2935" w:right="2362"/>
        <w:jc w:val="center"/>
        <w:rPr>
          <w:rFonts w:ascii="Times New Roman" w:hAnsi="Times New Roman" w:cs="Times New Roman"/>
          <w:sz w:val="24"/>
          <w:szCs w:val="24"/>
        </w:rPr>
      </w:pPr>
    </w:p>
    <w:sectPr w:rsidR="000A0719" w:rsidRPr="000A0719" w:rsidSect="00AD7B2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5DF1FAB"/>
    <w:multiLevelType w:val="hybridMultilevel"/>
    <w:tmpl w:val="3924822A"/>
    <w:lvl w:ilvl="0" w:tplc="0DFE05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0948895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200AA"/>
    <w:rsid w:val="00055D6C"/>
    <w:rsid w:val="00072B02"/>
    <w:rsid w:val="00084393"/>
    <w:rsid w:val="00087BCC"/>
    <w:rsid w:val="000A0719"/>
    <w:rsid w:val="000C61B0"/>
    <w:rsid w:val="000D6B16"/>
    <w:rsid w:val="000E386F"/>
    <w:rsid w:val="000E4733"/>
    <w:rsid w:val="00124BFD"/>
    <w:rsid w:val="001461D6"/>
    <w:rsid w:val="0016142C"/>
    <w:rsid w:val="0019462B"/>
    <w:rsid w:val="001C17F6"/>
    <w:rsid w:val="00227F0E"/>
    <w:rsid w:val="00254372"/>
    <w:rsid w:val="00285898"/>
    <w:rsid w:val="002D5DBF"/>
    <w:rsid w:val="00314040"/>
    <w:rsid w:val="00316DD2"/>
    <w:rsid w:val="00320657"/>
    <w:rsid w:val="003260E5"/>
    <w:rsid w:val="003738AB"/>
    <w:rsid w:val="0038687F"/>
    <w:rsid w:val="00391A79"/>
    <w:rsid w:val="003935E9"/>
    <w:rsid w:val="003A7946"/>
    <w:rsid w:val="003C07C0"/>
    <w:rsid w:val="00436174"/>
    <w:rsid w:val="0047242C"/>
    <w:rsid w:val="004B32E0"/>
    <w:rsid w:val="004C0B61"/>
    <w:rsid w:val="004E772A"/>
    <w:rsid w:val="004F3B86"/>
    <w:rsid w:val="0057251F"/>
    <w:rsid w:val="00575390"/>
    <w:rsid w:val="005D0E38"/>
    <w:rsid w:val="00616CC9"/>
    <w:rsid w:val="006315F8"/>
    <w:rsid w:val="006719F3"/>
    <w:rsid w:val="006747F8"/>
    <w:rsid w:val="00680A14"/>
    <w:rsid w:val="0069294B"/>
    <w:rsid w:val="0069584C"/>
    <w:rsid w:val="00705780"/>
    <w:rsid w:val="00712171"/>
    <w:rsid w:val="00780357"/>
    <w:rsid w:val="007E37D7"/>
    <w:rsid w:val="00804FCA"/>
    <w:rsid w:val="00852DF9"/>
    <w:rsid w:val="008A4693"/>
    <w:rsid w:val="008D5374"/>
    <w:rsid w:val="008D79CC"/>
    <w:rsid w:val="009025EC"/>
    <w:rsid w:val="009218BB"/>
    <w:rsid w:val="00932C4B"/>
    <w:rsid w:val="009A70C5"/>
    <w:rsid w:val="009D239E"/>
    <w:rsid w:val="009F2D3F"/>
    <w:rsid w:val="00A77AA7"/>
    <w:rsid w:val="00AB588F"/>
    <w:rsid w:val="00AD68F3"/>
    <w:rsid w:val="00AD7B20"/>
    <w:rsid w:val="00B05B89"/>
    <w:rsid w:val="00B11AC9"/>
    <w:rsid w:val="00C20D83"/>
    <w:rsid w:val="00C5356B"/>
    <w:rsid w:val="00C71AC6"/>
    <w:rsid w:val="00CC3130"/>
    <w:rsid w:val="00CC3A58"/>
    <w:rsid w:val="00CC492B"/>
    <w:rsid w:val="00D00531"/>
    <w:rsid w:val="00D02978"/>
    <w:rsid w:val="00D23504"/>
    <w:rsid w:val="00D713FE"/>
    <w:rsid w:val="00D95B04"/>
    <w:rsid w:val="00DA0891"/>
    <w:rsid w:val="00DF6633"/>
    <w:rsid w:val="00DF7437"/>
    <w:rsid w:val="00E17D82"/>
    <w:rsid w:val="00E40D73"/>
    <w:rsid w:val="00E711E2"/>
    <w:rsid w:val="00F01F51"/>
    <w:rsid w:val="00F446AB"/>
    <w:rsid w:val="00F9509E"/>
    <w:rsid w:val="00FA7FE2"/>
    <w:rsid w:val="00FD1A4D"/>
    <w:rsid w:val="00FD1E51"/>
    <w:rsid w:val="00FD498C"/>
    <w:rsid w:val="00FE0147"/>
    <w:rsid w:val="00FF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B65D10"/>
  <w15:docId w15:val="{61C1318E-94B0-4300-9959-8009FBC4F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1722</Words>
  <Characters>982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Алеся Васильченко</cp:lastModifiedBy>
  <cp:revision>2</cp:revision>
  <cp:lastPrinted>2024-08-02T09:08:00Z</cp:lastPrinted>
  <dcterms:created xsi:type="dcterms:W3CDTF">2024-08-02T09:47:00Z</dcterms:created>
  <dcterms:modified xsi:type="dcterms:W3CDTF">2024-08-02T09:47:00Z</dcterms:modified>
</cp:coreProperties>
</file>