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9DC18C" w14:textId="77777777" w:rsidR="00AB3229" w:rsidRDefault="00AB3229">
      <w:pPr>
        <w:keepNext/>
        <w:keepLines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6"/>
          <w:szCs w:val="26"/>
        </w:rPr>
      </w:pPr>
    </w:p>
    <w:p w14:paraId="0C16E3D7" w14:textId="77777777" w:rsidR="00AB3229" w:rsidRDefault="00AB3229">
      <w:pPr>
        <w:pBdr>
          <w:top w:val="nil"/>
          <w:left w:val="nil"/>
          <w:bottom w:val="nil"/>
          <w:right w:val="nil"/>
          <w:between w:val="nil"/>
        </w:pBdr>
        <w:spacing w:before="120"/>
        <w:ind w:firstLine="567"/>
        <w:rPr>
          <w:rFonts w:ascii="Antiqua" w:eastAsia="Antiqua" w:hAnsi="Antiqua" w:cs="Antiqua"/>
          <w:color w:val="000000"/>
          <w:sz w:val="26"/>
          <w:szCs w:val="26"/>
        </w:rPr>
      </w:pPr>
    </w:p>
    <w:p w14:paraId="652F699F" w14:textId="77777777" w:rsidR="00AB3229" w:rsidRPr="000B14D9" w:rsidRDefault="00000000">
      <w:pPr>
        <w:keepNext/>
        <w:keepLines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bCs/>
          <w:color w:val="000000"/>
          <w:sz w:val="26"/>
          <w:szCs w:val="26"/>
        </w:rPr>
      </w:pPr>
      <w:r w:rsidRPr="000B14D9">
        <w:rPr>
          <w:b/>
          <w:bCs/>
          <w:color w:val="000000"/>
          <w:sz w:val="26"/>
          <w:szCs w:val="26"/>
        </w:rPr>
        <w:t>МЕМОРАНДУМ</w:t>
      </w:r>
    </w:p>
    <w:p w14:paraId="66F3F3A4" w14:textId="77777777" w:rsidR="00AB3229" w:rsidRDefault="00000000">
      <w:pPr>
        <w:keepNext/>
        <w:keepLines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про долучення до експериментального проекту щодо створення та впровадження  цифрової інтегрованої інформаційно-аналітичної системи </w:t>
      </w:r>
    </w:p>
    <w:p w14:paraId="37D6D696" w14:textId="77777777" w:rsidR="00AB3229" w:rsidRDefault="00000000">
      <w:pPr>
        <w:keepNext/>
        <w:keepLines/>
        <w:pBdr>
          <w:top w:val="nil"/>
          <w:left w:val="nil"/>
          <w:bottom w:val="nil"/>
          <w:right w:val="nil"/>
          <w:between w:val="nil"/>
        </w:pBdr>
        <w:jc w:val="center"/>
        <w:rPr>
          <w:sz w:val="26"/>
          <w:szCs w:val="26"/>
        </w:rPr>
      </w:pPr>
      <w:r>
        <w:rPr>
          <w:sz w:val="26"/>
          <w:szCs w:val="26"/>
        </w:rPr>
        <w:t>“</w:t>
      </w:r>
      <w:r>
        <w:rPr>
          <w:color w:val="000000"/>
          <w:sz w:val="26"/>
          <w:szCs w:val="26"/>
        </w:rPr>
        <w:t>Єдина платформа житлово-комунальних послуг</w:t>
      </w:r>
      <w:r>
        <w:rPr>
          <w:sz w:val="26"/>
          <w:szCs w:val="26"/>
        </w:rPr>
        <w:t>”</w:t>
      </w:r>
    </w:p>
    <w:p w14:paraId="47F30392" w14:textId="77777777" w:rsidR="00AB3229" w:rsidRDefault="00AB3229">
      <w:pPr>
        <w:keepNext/>
        <w:keepLines/>
        <w:jc w:val="center"/>
        <w:rPr>
          <w:sz w:val="26"/>
          <w:szCs w:val="26"/>
        </w:rPr>
      </w:pPr>
    </w:p>
    <w:p w14:paraId="50DCD207" w14:textId="77777777" w:rsidR="00AB3229" w:rsidRDefault="00AB3229">
      <w:pPr>
        <w:keepNext/>
        <w:keepLines/>
        <w:pBdr>
          <w:top w:val="nil"/>
          <w:left w:val="nil"/>
          <w:bottom w:val="nil"/>
          <w:right w:val="nil"/>
          <w:between w:val="nil"/>
        </w:pBdr>
        <w:jc w:val="center"/>
        <w:rPr>
          <w:sz w:val="26"/>
          <w:szCs w:val="26"/>
        </w:rPr>
      </w:pPr>
    </w:p>
    <w:p w14:paraId="42723627" w14:textId="77777777" w:rsidR="00AB3229" w:rsidRDefault="00AB3229">
      <w:pPr>
        <w:pBdr>
          <w:top w:val="nil"/>
          <w:left w:val="nil"/>
          <w:bottom w:val="nil"/>
          <w:right w:val="nil"/>
          <w:between w:val="nil"/>
        </w:pBdr>
        <w:spacing w:before="120"/>
        <w:jc w:val="center"/>
        <w:rPr>
          <w:color w:val="000000"/>
          <w:sz w:val="26"/>
          <w:szCs w:val="26"/>
        </w:rPr>
      </w:pPr>
    </w:p>
    <w:p w14:paraId="32944751" w14:textId="5331D458" w:rsidR="00AB3229" w:rsidRDefault="00000000" w:rsidP="000B14D9">
      <w:pPr>
        <w:pBdr>
          <w:top w:val="nil"/>
          <w:left w:val="nil"/>
          <w:bottom w:val="nil"/>
          <w:right w:val="nil"/>
          <w:between w:val="nil"/>
        </w:pBdr>
        <w:spacing w:before="12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м. Київ </w:t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  <w:t xml:space="preserve">          </w:t>
      </w:r>
      <w:r>
        <w:rPr>
          <w:color w:val="000000"/>
          <w:sz w:val="26"/>
          <w:szCs w:val="26"/>
        </w:rPr>
        <w:tab/>
        <w:t xml:space="preserve"> </w:t>
      </w:r>
      <w:r>
        <w:rPr>
          <w:color w:val="000000"/>
          <w:sz w:val="26"/>
          <w:szCs w:val="26"/>
        </w:rPr>
        <w:tab/>
        <w:t xml:space="preserve"> </w:t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 w:rsidR="000B14D9">
        <w:rPr>
          <w:color w:val="000000"/>
          <w:sz w:val="26"/>
          <w:szCs w:val="26"/>
          <w:lang w:val="en-US"/>
        </w:rPr>
        <w:t xml:space="preserve">                  </w:t>
      </w:r>
      <w:r>
        <w:rPr>
          <w:color w:val="000000"/>
          <w:sz w:val="26"/>
          <w:szCs w:val="26"/>
        </w:rPr>
        <w:t>“</w:t>
      </w:r>
      <w:r w:rsidR="00357CCF">
        <w:rPr>
          <w:color w:val="000000"/>
          <w:sz w:val="26"/>
          <w:szCs w:val="26"/>
        </w:rPr>
        <w:t>24</w:t>
      </w:r>
      <w:r>
        <w:rPr>
          <w:color w:val="000000"/>
          <w:sz w:val="26"/>
          <w:szCs w:val="26"/>
        </w:rPr>
        <w:t xml:space="preserve">” </w:t>
      </w:r>
      <w:r>
        <w:rPr>
          <w:sz w:val="26"/>
          <w:szCs w:val="26"/>
        </w:rPr>
        <w:t>вересня</w:t>
      </w:r>
      <w:r>
        <w:rPr>
          <w:color w:val="000000"/>
          <w:sz w:val="26"/>
          <w:szCs w:val="26"/>
        </w:rPr>
        <w:t xml:space="preserve"> 20</w:t>
      </w:r>
      <w:r>
        <w:rPr>
          <w:sz w:val="26"/>
          <w:szCs w:val="26"/>
        </w:rPr>
        <w:t>24</w:t>
      </w:r>
      <w:r>
        <w:rPr>
          <w:color w:val="000000"/>
          <w:sz w:val="26"/>
          <w:szCs w:val="26"/>
        </w:rPr>
        <w:t xml:space="preserve"> року</w:t>
      </w:r>
    </w:p>
    <w:p w14:paraId="7D80BD66" w14:textId="77777777" w:rsidR="00AB3229" w:rsidRDefault="00AB3229">
      <w:pPr>
        <w:pBdr>
          <w:top w:val="nil"/>
          <w:left w:val="nil"/>
          <w:bottom w:val="nil"/>
          <w:right w:val="nil"/>
          <w:between w:val="nil"/>
        </w:pBdr>
        <w:spacing w:before="120"/>
        <w:ind w:firstLine="567"/>
        <w:jc w:val="both"/>
        <w:rPr>
          <w:color w:val="000000"/>
          <w:sz w:val="26"/>
          <w:szCs w:val="26"/>
        </w:rPr>
      </w:pPr>
    </w:p>
    <w:p w14:paraId="4EEEDD20" w14:textId="77777777" w:rsidR="00AB322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firstLine="567"/>
        <w:jc w:val="both"/>
        <w:rPr>
          <w:color w:val="000000"/>
          <w:sz w:val="26"/>
          <w:szCs w:val="26"/>
        </w:rPr>
      </w:pPr>
      <w:r w:rsidRPr="00357CCF">
        <w:rPr>
          <w:b/>
          <w:bCs/>
          <w:color w:val="000000"/>
          <w:sz w:val="26"/>
          <w:szCs w:val="26"/>
        </w:rPr>
        <w:t>Міністерство розвитку громад</w:t>
      </w:r>
      <w:r w:rsidRPr="00357CCF">
        <w:rPr>
          <w:b/>
          <w:bCs/>
          <w:sz w:val="26"/>
          <w:szCs w:val="26"/>
        </w:rPr>
        <w:t xml:space="preserve"> та </w:t>
      </w:r>
      <w:r w:rsidRPr="00357CCF">
        <w:rPr>
          <w:b/>
          <w:bCs/>
          <w:color w:val="000000"/>
          <w:sz w:val="26"/>
          <w:szCs w:val="26"/>
        </w:rPr>
        <w:t>територій</w:t>
      </w:r>
      <w:r>
        <w:rPr>
          <w:color w:val="000000"/>
          <w:sz w:val="26"/>
          <w:szCs w:val="26"/>
        </w:rPr>
        <w:t xml:space="preserve">  в особі</w:t>
      </w:r>
      <w:r>
        <w:rPr>
          <w:sz w:val="26"/>
          <w:szCs w:val="26"/>
        </w:rPr>
        <w:t xml:space="preserve"> заступника Міністра розвитку громад та територій України з питань цифрового розвитку, цифрових трансформацій і </w:t>
      </w:r>
      <w:proofErr w:type="spellStart"/>
      <w:r>
        <w:rPr>
          <w:sz w:val="26"/>
          <w:szCs w:val="26"/>
        </w:rPr>
        <w:t>цифровізації</w:t>
      </w:r>
      <w:proofErr w:type="spellEnd"/>
      <w:r>
        <w:rPr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Комірн</w:t>
      </w:r>
      <w:r>
        <w:rPr>
          <w:sz w:val="26"/>
          <w:szCs w:val="26"/>
        </w:rPr>
        <w:t>ого</w:t>
      </w:r>
      <w:r>
        <w:rPr>
          <w:color w:val="000000"/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Віталійовича</w:t>
      </w:r>
      <w:r>
        <w:rPr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з однієї сторони, та</w:t>
      </w:r>
    </w:p>
    <w:p w14:paraId="043FB6BB" w14:textId="59C6CE56" w:rsidR="00AB3229" w:rsidRDefault="00357CCF">
      <w:pPr>
        <w:pBdr>
          <w:top w:val="nil"/>
          <w:left w:val="nil"/>
          <w:bottom w:val="nil"/>
          <w:right w:val="nil"/>
          <w:between w:val="nil"/>
        </w:pBdr>
        <w:spacing w:before="120"/>
        <w:jc w:val="both"/>
        <w:rPr>
          <w:color w:val="000000"/>
          <w:sz w:val="26"/>
          <w:szCs w:val="26"/>
        </w:rPr>
      </w:pPr>
      <w:r w:rsidRPr="00357CCF">
        <w:rPr>
          <w:b/>
          <w:bCs/>
          <w:color w:val="333333"/>
          <w:sz w:val="28"/>
          <w:szCs w:val="28"/>
        </w:rPr>
        <w:t>Чортківська міська рада</w:t>
      </w:r>
      <w:r>
        <w:rPr>
          <w:color w:val="333333"/>
          <w:sz w:val="28"/>
          <w:szCs w:val="28"/>
        </w:rPr>
        <w:t xml:space="preserve"> </w:t>
      </w:r>
      <w:r>
        <w:rPr>
          <w:color w:val="000000"/>
          <w:sz w:val="26"/>
          <w:szCs w:val="26"/>
        </w:rPr>
        <w:t xml:space="preserve">в особі секретаря міської ради </w:t>
      </w:r>
      <w:proofErr w:type="spellStart"/>
      <w:r>
        <w:rPr>
          <w:color w:val="000000"/>
          <w:sz w:val="26"/>
          <w:szCs w:val="26"/>
        </w:rPr>
        <w:t>Дзиндри</w:t>
      </w:r>
      <w:proofErr w:type="spellEnd"/>
      <w:r>
        <w:rPr>
          <w:color w:val="000000"/>
          <w:sz w:val="26"/>
          <w:szCs w:val="26"/>
        </w:rPr>
        <w:t xml:space="preserve"> Ярослава Петровича, з іншої сторони, разом іменовані сторони, усвідомлюючи важливість та пріоритетність реалізації державної політики у сфері надання житлово-комунальних послуг, уклали цей Меморандум про таке:</w:t>
      </w:r>
    </w:p>
    <w:p w14:paraId="1B51D7DD" w14:textId="77777777" w:rsidR="00AB322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1. </w:t>
      </w:r>
      <w:r>
        <w:rPr>
          <w:sz w:val="26"/>
          <w:szCs w:val="26"/>
        </w:rPr>
        <w:t>Учасник експериментального проекту</w:t>
      </w:r>
      <w:r>
        <w:rPr>
          <w:color w:val="000000"/>
          <w:sz w:val="26"/>
          <w:szCs w:val="26"/>
        </w:rPr>
        <w:t xml:space="preserve">, керуючись пунктом </w:t>
      </w:r>
      <w:r>
        <w:rPr>
          <w:sz w:val="26"/>
          <w:szCs w:val="26"/>
        </w:rPr>
        <w:t>5</w:t>
      </w:r>
      <w:r>
        <w:rPr>
          <w:color w:val="000000"/>
          <w:sz w:val="26"/>
          <w:szCs w:val="26"/>
        </w:rPr>
        <w:t xml:space="preserve"> постанови Кабінету Міністрів України від </w:t>
      </w:r>
      <w:r>
        <w:rPr>
          <w:sz w:val="26"/>
          <w:szCs w:val="26"/>
        </w:rPr>
        <w:t>03.09.</w:t>
      </w:r>
      <w:r>
        <w:rPr>
          <w:color w:val="000000"/>
          <w:sz w:val="26"/>
          <w:szCs w:val="26"/>
        </w:rPr>
        <w:t>2024 р. №</w:t>
      </w:r>
      <w:r>
        <w:rPr>
          <w:sz w:val="26"/>
          <w:szCs w:val="26"/>
        </w:rPr>
        <w:t xml:space="preserve"> 1039</w:t>
      </w:r>
      <w:r>
        <w:rPr>
          <w:color w:val="000000"/>
          <w:sz w:val="26"/>
          <w:szCs w:val="26"/>
        </w:rPr>
        <w:t xml:space="preserve"> "Про реалізацію експериментального проекту щодо створення та впровадження першої черги цифрової  інтегрованої інформаційно-аналітичної системи "Єдина платформа житлово-комунальних послуг" (далі - постанова), з власної ініціативи долучається до експериментального проекту щодо створення та впровадження  цифрової інтегрованої інформаційно-аналітичної системи "Єдина платформа житлово-комунальних послуг" (далі - експериментальний проект).</w:t>
      </w:r>
    </w:p>
    <w:p w14:paraId="2DD2E80B" w14:textId="77777777" w:rsidR="00AB322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2. </w:t>
      </w:r>
      <w:r>
        <w:rPr>
          <w:sz w:val="26"/>
          <w:szCs w:val="26"/>
        </w:rPr>
        <w:t>Учасник експериментального проекту</w:t>
      </w:r>
      <w:r>
        <w:rPr>
          <w:color w:val="000000"/>
          <w:sz w:val="26"/>
          <w:szCs w:val="26"/>
        </w:rPr>
        <w:t xml:space="preserve"> підтверджує своє зобов’язання виконувати в межах своєї компетенції умови експериментального проекту, визначені постановою.</w:t>
      </w:r>
    </w:p>
    <w:p w14:paraId="0F1CAEAA" w14:textId="77777777" w:rsidR="00AB322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3. Предметом Меморандуму є </w:t>
      </w:r>
      <w:r>
        <w:rPr>
          <w:sz w:val="26"/>
          <w:szCs w:val="26"/>
        </w:rPr>
        <w:t>долучення</w:t>
      </w:r>
      <w:r>
        <w:rPr>
          <w:color w:val="000000"/>
          <w:sz w:val="26"/>
          <w:szCs w:val="26"/>
        </w:rPr>
        <w:t xml:space="preserve"> </w:t>
      </w:r>
      <w:r>
        <w:rPr>
          <w:sz w:val="26"/>
          <w:szCs w:val="26"/>
        </w:rPr>
        <w:t>учасника експериментального проекту</w:t>
      </w:r>
      <w:r>
        <w:rPr>
          <w:color w:val="000000"/>
          <w:sz w:val="26"/>
          <w:szCs w:val="26"/>
        </w:rPr>
        <w:t xml:space="preserve"> в межах своєї компетенції </w:t>
      </w:r>
      <w:r>
        <w:rPr>
          <w:sz w:val="26"/>
          <w:szCs w:val="26"/>
        </w:rPr>
        <w:t>до</w:t>
      </w:r>
      <w:r>
        <w:rPr>
          <w:color w:val="000000"/>
          <w:sz w:val="26"/>
          <w:szCs w:val="26"/>
        </w:rPr>
        <w:t xml:space="preserve"> забезпеченн</w:t>
      </w:r>
      <w:r>
        <w:rPr>
          <w:sz w:val="26"/>
          <w:szCs w:val="26"/>
        </w:rPr>
        <w:t>я</w:t>
      </w:r>
      <w:r>
        <w:rPr>
          <w:color w:val="000000"/>
          <w:sz w:val="26"/>
          <w:szCs w:val="26"/>
        </w:rPr>
        <w:t xml:space="preserve"> досягнення мети експериментального проекту, визначеної пунктом 3 Порядку реалізації експериментального проекту щодо створення та впровадження першої черги цифрової інтегрованої інформаційно-аналітичної системи "Єдина платформа житлово-комунальних послуг", затвердженого постановою, та його участ</w:t>
      </w:r>
      <w:r>
        <w:rPr>
          <w:sz w:val="26"/>
          <w:szCs w:val="26"/>
        </w:rPr>
        <w:t>ь</w:t>
      </w:r>
      <w:r>
        <w:rPr>
          <w:color w:val="000000"/>
          <w:sz w:val="26"/>
          <w:szCs w:val="26"/>
        </w:rPr>
        <w:t xml:space="preserve"> в межах компетенції у реалізації завдань експериментального проекту, визначених пунктом 4 зазначеного Порядку.</w:t>
      </w:r>
    </w:p>
    <w:p w14:paraId="5A6559DE" w14:textId="77777777" w:rsidR="00AB322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4. </w:t>
      </w:r>
      <w:r>
        <w:rPr>
          <w:sz w:val="26"/>
          <w:szCs w:val="26"/>
        </w:rPr>
        <w:t>У</w:t>
      </w:r>
      <w:r>
        <w:rPr>
          <w:color w:val="000000"/>
          <w:sz w:val="26"/>
          <w:szCs w:val="26"/>
        </w:rPr>
        <w:t xml:space="preserve"> рамках Меморандуму сторони мають право:</w:t>
      </w:r>
    </w:p>
    <w:p w14:paraId="7D3576A2" w14:textId="77777777" w:rsidR="00AB322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обмінюватися інформацією, зокрема документованою (шляхом надсилання сторонами одна одній повідомлень, організації зустрічей представників сторін), що належить до предмета Меморандуму;</w:t>
      </w:r>
    </w:p>
    <w:p w14:paraId="07150EA7" w14:textId="77777777" w:rsidR="00AB322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вживати у разі необхідності заходів для забезпечення захисту інформації відповідно до вимог законодавства;</w:t>
      </w:r>
    </w:p>
    <w:p w14:paraId="4DDFE26D" w14:textId="77777777" w:rsidR="00AB322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firstLine="567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lastRenderedPageBreak/>
        <w:t>розробляти</w:t>
      </w:r>
      <w:r>
        <w:rPr>
          <w:color w:val="000000"/>
          <w:sz w:val="26"/>
          <w:szCs w:val="26"/>
        </w:rPr>
        <w:t xml:space="preserve"> спільні пропозиції щодо внесення необхідних змін до законодавства, а також щодо впровадження результатів експериментального проекту в роботу </w:t>
      </w:r>
      <w:r>
        <w:rPr>
          <w:sz w:val="26"/>
          <w:szCs w:val="26"/>
        </w:rPr>
        <w:t>учасника експериментального проекту</w:t>
      </w:r>
      <w:r>
        <w:rPr>
          <w:color w:val="000000"/>
          <w:sz w:val="26"/>
          <w:szCs w:val="26"/>
        </w:rPr>
        <w:t>;</w:t>
      </w:r>
    </w:p>
    <w:p w14:paraId="20FE4D8F" w14:textId="77777777" w:rsidR="00AB322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організовувати обговорення та консультації з питань, які стосуються діяльності сторін і становлять взаємний інтерес.</w:t>
      </w:r>
    </w:p>
    <w:p w14:paraId="56F2383F" w14:textId="77777777" w:rsidR="00AB322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5. Сторони здійснюють співробітництво відповідно до вимог законодавства, а також інших документів, що регламентують діяльність кожної зі сторін.</w:t>
      </w:r>
    </w:p>
    <w:p w14:paraId="2564A5CD" w14:textId="77777777" w:rsidR="00AB322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6. Цей Меморандум укладений у двох оригінальних примірниках, по одному для кожної сторони.</w:t>
      </w:r>
    </w:p>
    <w:p w14:paraId="213965F1" w14:textId="77777777" w:rsidR="00AB322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7. Цей Меморандум набирає чинності з дня  його підписання сторонами.</w:t>
      </w:r>
    </w:p>
    <w:p w14:paraId="3208986E" w14:textId="77777777" w:rsidR="00AB322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8. Строк дії цього Меморандуму закінчується після спливу трьох місяців з моменту введення в дослідну експлуатацію першої черги цифрової інтегрованої інформаційно-аналітичної системи "Єдина платформа житлово-комунальних послуг", визначеного пунктом </w:t>
      </w:r>
      <w:r>
        <w:rPr>
          <w:sz w:val="26"/>
          <w:szCs w:val="26"/>
        </w:rPr>
        <w:t>6</w:t>
      </w:r>
      <w:r>
        <w:rPr>
          <w:color w:val="000000"/>
          <w:sz w:val="26"/>
          <w:szCs w:val="26"/>
        </w:rPr>
        <w:t xml:space="preserve"> постанови.</w:t>
      </w:r>
    </w:p>
    <w:p w14:paraId="0ECC918D" w14:textId="77777777" w:rsidR="00AB3229" w:rsidRDefault="00000000">
      <w:pPr>
        <w:pBdr>
          <w:top w:val="nil"/>
          <w:left w:val="nil"/>
          <w:bottom w:val="nil"/>
          <w:right w:val="nil"/>
          <w:between w:val="nil"/>
        </w:pBdr>
        <w:spacing w:before="12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9. Зміни до Меморандуму, його розірвання вчиняються шляхом укладення додаткової угоди у письмовій формі, яка є невід’ємною частиною цього Меморандуму.</w:t>
      </w:r>
    </w:p>
    <w:p w14:paraId="58F87CAD" w14:textId="77777777" w:rsidR="00AB3229" w:rsidRDefault="00AB3229">
      <w:pPr>
        <w:pBdr>
          <w:top w:val="nil"/>
          <w:left w:val="nil"/>
          <w:bottom w:val="nil"/>
          <w:right w:val="nil"/>
          <w:between w:val="nil"/>
        </w:pBdr>
        <w:spacing w:before="120"/>
        <w:ind w:firstLine="567"/>
        <w:jc w:val="both"/>
        <w:rPr>
          <w:color w:val="000000"/>
          <w:sz w:val="26"/>
          <w:szCs w:val="26"/>
        </w:rPr>
      </w:pPr>
    </w:p>
    <w:tbl>
      <w:tblPr>
        <w:tblStyle w:val="a8"/>
        <w:tblW w:w="9285" w:type="dxa"/>
        <w:tblInd w:w="-93" w:type="dxa"/>
        <w:tblLayout w:type="fixed"/>
        <w:tblLook w:val="0000" w:firstRow="0" w:lastRow="0" w:firstColumn="0" w:lastColumn="0" w:noHBand="0" w:noVBand="0"/>
      </w:tblPr>
      <w:tblGrid>
        <w:gridCol w:w="4635"/>
        <w:gridCol w:w="4650"/>
      </w:tblGrid>
      <w:tr w:rsidR="00AB3229" w14:paraId="1509D861" w14:textId="77777777">
        <w:tc>
          <w:tcPr>
            <w:tcW w:w="4635" w:type="dxa"/>
          </w:tcPr>
          <w:p w14:paraId="663DCE6F" w14:textId="77777777" w:rsidR="000B14D9" w:rsidRDefault="000B14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center"/>
              <w:rPr>
                <w:b/>
                <w:bCs/>
                <w:color w:val="000000"/>
                <w:sz w:val="26"/>
                <w:szCs w:val="26"/>
                <w:lang w:val="en-US"/>
              </w:rPr>
            </w:pPr>
          </w:p>
          <w:p w14:paraId="71BC252C" w14:textId="77777777" w:rsidR="000B14D9" w:rsidRDefault="000B14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center"/>
              <w:rPr>
                <w:b/>
                <w:bCs/>
                <w:color w:val="000000"/>
                <w:sz w:val="26"/>
                <w:szCs w:val="26"/>
                <w:lang w:val="en-US"/>
              </w:rPr>
            </w:pPr>
          </w:p>
          <w:p w14:paraId="7BAA4857" w14:textId="1325172C" w:rsidR="000B14D9" w:rsidRPr="000B14D9" w:rsidRDefault="00000000" w:rsidP="000B14D9">
            <w:pPr>
              <w:pStyle w:val="a9"/>
              <w:jc w:val="center"/>
              <w:rPr>
                <w:b/>
                <w:bCs/>
                <w:sz w:val="28"/>
                <w:szCs w:val="28"/>
                <w:lang w:val="en-US"/>
              </w:rPr>
            </w:pPr>
            <w:r w:rsidRPr="000B14D9">
              <w:rPr>
                <w:b/>
                <w:bCs/>
                <w:sz w:val="28"/>
                <w:szCs w:val="28"/>
              </w:rPr>
              <w:t>Міністерство розвитку громад</w:t>
            </w:r>
          </w:p>
          <w:p w14:paraId="4FD3EA5D" w14:textId="10F6A9C3" w:rsidR="00AB3229" w:rsidRPr="000B14D9" w:rsidRDefault="00000000" w:rsidP="000B14D9">
            <w:pPr>
              <w:pStyle w:val="a9"/>
              <w:jc w:val="center"/>
              <w:rPr>
                <w:b/>
                <w:bCs/>
                <w:sz w:val="28"/>
                <w:szCs w:val="28"/>
                <w:lang w:val="en-US"/>
              </w:rPr>
            </w:pPr>
            <w:r w:rsidRPr="000B14D9">
              <w:rPr>
                <w:b/>
                <w:bCs/>
                <w:sz w:val="28"/>
                <w:szCs w:val="28"/>
              </w:rPr>
              <w:t>та територій</w:t>
            </w:r>
          </w:p>
          <w:p w14:paraId="0FD2D2BF" w14:textId="77777777" w:rsidR="00AB3229" w:rsidRDefault="00AB32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4650" w:type="dxa"/>
          </w:tcPr>
          <w:p w14:paraId="28874B4A" w14:textId="77777777" w:rsidR="000B14D9" w:rsidRDefault="000B14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color w:val="000000"/>
                <w:sz w:val="26"/>
                <w:szCs w:val="26"/>
                <w:lang w:val="en-US"/>
              </w:rPr>
            </w:pPr>
          </w:p>
          <w:p w14:paraId="28A0CE90" w14:textId="77777777" w:rsidR="000B14D9" w:rsidRDefault="000B14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color w:val="000000"/>
                <w:sz w:val="26"/>
                <w:szCs w:val="26"/>
                <w:lang w:val="en-US"/>
              </w:rPr>
            </w:pPr>
          </w:p>
          <w:p w14:paraId="625D480E" w14:textId="77777777" w:rsidR="000B14D9" w:rsidRDefault="000B14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color w:val="000000"/>
                <w:sz w:val="26"/>
                <w:szCs w:val="26"/>
                <w:lang w:val="en-US"/>
              </w:rPr>
            </w:pPr>
          </w:p>
          <w:p w14:paraId="5B2CD91C" w14:textId="571CC421" w:rsidR="00AB3229" w:rsidRPr="000B14D9" w:rsidRDefault="000B14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B14D9">
              <w:rPr>
                <w:b/>
                <w:bCs/>
                <w:color w:val="000000"/>
                <w:sz w:val="28"/>
                <w:szCs w:val="28"/>
                <w:lang w:val="en-US"/>
              </w:rPr>
              <w:t xml:space="preserve">      </w:t>
            </w:r>
            <w:r w:rsidR="00357CCF" w:rsidRPr="000B14D9">
              <w:rPr>
                <w:b/>
                <w:bCs/>
                <w:color w:val="000000"/>
                <w:sz w:val="28"/>
                <w:szCs w:val="28"/>
              </w:rPr>
              <w:t>Чортківська міська рада</w:t>
            </w:r>
          </w:p>
          <w:p w14:paraId="6291F8FC" w14:textId="77777777" w:rsidR="00AB3229" w:rsidRDefault="00AB32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AB3229" w14:paraId="7DE26D39" w14:textId="77777777">
        <w:tc>
          <w:tcPr>
            <w:tcW w:w="4635" w:type="dxa"/>
          </w:tcPr>
          <w:p w14:paraId="35BECC3E" w14:textId="77777777" w:rsidR="00AB3229" w:rsidRDefault="00AB32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6"/>
                <w:szCs w:val="26"/>
              </w:rPr>
            </w:pPr>
          </w:p>
        </w:tc>
        <w:tc>
          <w:tcPr>
            <w:tcW w:w="4650" w:type="dxa"/>
          </w:tcPr>
          <w:p w14:paraId="73AE398B" w14:textId="77777777" w:rsidR="00AB3229" w:rsidRDefault="00AB32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6"/>
                <w:szCs w:val="26"/>
              </w:rPr>
            </w:pPr>
          </w:p>
        </w:tc>
      </w:tr>
      <w:tr w:rsidR="00AB3229" w14:paraId="504A049B" w14:textId="77777777">
        <w:tc>
          <w:tcPr>
            <w:tcW w:w="4635" w:type="dxa"/>
          </w:tcPr>
          <w:p w14:paraId="72851AEA" w14:textId="77777777" w:rsidR="00AB322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_____________________________</w:t>
            </w:r>
          </w:p>
          <w:p w14:paraId="776682E8" w14:textId="77777777" w:rsidR="00AB3229" w:rsidRPr="000B14D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 w:rsidRPr="000B14D9">
              <w:rPr>
                <w:color w:val="000000"/>
                <w:sz w:val="24"/>
                <w:szCs w:val="24"/>
              </w:rPr>
              <w:t>(підпис)</w:t>
            </w:r>
          </w:p>
        </w:tc>
        <w:tc>
          <w:tcPr>
            <w:tcW w:w="4650" w:type="dxa"/>
          </w:tcPr>
          <w:p w14:paraId="32B900E2" w14:textId="0719F5F3" w:rsidR="00AB3229" w:rsidRDefault="000B14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 xml:space="preserve">         </w:t>
            </w:r>
            <w:r w:rsidR="00000000">
              <w:rPr>
                <w:color w:val="000000"/>
                <w:sz w:val="26"/>
                <w:szCs w:val="26"/>
              </w:rPr>
              <w:t>_____________________________</w:t>
            </w:r>
          </w:p>
          <w:p w14:paraId="7E63A8A7" w14:textId="454F7138" w:rsidR="00AB3229" w:rsidRPr="000B14D9" w:rsidRDefault="000B14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6"/>
                <w:szCs w:val="26"/>
                <w:lang w:val="en-US"/>
              </w:rPr>
              <w:t xml:space="preserve">   </w:t>
            </w:r>
            <w:r w:rsidR="00000000" w:rsidRPr="000B14D9">
              <w:rPr>
                <w:color w:val="000000"/>
                <w:sz w:val="24"/>
                <w:szCs w:val="24"/>
              </w:rPr>
              <w:t>(підпис)</w:t>
            </w:r>
          </w:p>
        </w:tc>
      </w:tr>
      <w:tr w:rsidR="00AB3229" w14:paraId="11C0A5F6" w14:textId="77777777">
        <w:tc>
          <w:tcPr>
            <w:tcW w:w="4635" w:type="dxa"/>
          </w:tcPr>
          <w:p w14:paraId="429F848D" w14:textId="34ABD478" w:rsidR="00AB3229" w:rsidRPr="00357CCF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357CCF">
              <w:rPr>
                <w:b/>
                <w:bCs/>
                <w:sz w:val="26"/>
                <w:szCs w:val="26"/>
              </w:rPr>
              <w:t xml:space="preserve">  Анатолій КОМІРНИЙ</w:t>
            </w:r>
          </w:p>
        </w:tc>
        <w:tc>
          <w:tcPr>
            <w:tcW w:w="4650" w:type="dxa"/>
          </w:tcPr>
          <w:p w14:paraId="7CACF1AE" w14:textId="6398A9BB" w:rsidR="00AB3229" w:rsidRPr="00357CCF" w:rsidRDefault="000B14D9" w:rsidP="000B14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  <w:lang w:val="en-US"/>
              </w:rPr>
              <w:t xml:space="preserve">                  </w:t>
            </w:r>
            <w:r w:rsidR="00357CCF" w:rsidRPr="00357CCF">
              <w:rPr>
                <w:b/>
                <w:bCs/>
                <w:color w:val="000000"/>
                <w:sz w:val="26"/>
                <w:szCs w:val="26"/>
              </w:rPr>
              <w:t>Ярослав ДЗИНДРА</w:t>
            </w:r>
          </w:p>
        </w:tc>
      </w:tr>
    </w:tbl>
    <w:p w14:paraId="26AB8AB0" w14:textId="77777777" w:rsidR="00AB3229" w:rsidRDefault="00AB3229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240"/>
        <w:ind w:left="3969"/>
        <w:jc w:val="center"/>
        <w:rPr>
          <w:color w:val="000000"/>
          <w:sz w:val="26"/>
          <w:szCs w:val="26"/>
        </w:rPr>
      </w:pPr>
    </w:p>
    <w:sectPr w:rsidR="00AB3229" w:rsidSect="000B14D9">
      <w:headerReference w:type="even" r:id="rId7"/>
      <w:headerReference w:type="default" r:id="rId8"/>
      <w:pgSz w:w="11906" w:h="16838"/>
      <w:pgMar w:top="1134" w:right="566" w:bottom="1134" w:left="1701" w:header="567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FB93F5" w14:textId="77777777" w:rsidR="009F7E6D" w:rsidRDefault="009F7E6D">
      <w:r>
        <w:separator/>
      </w:r>
    </w:p>
  </w:endnote>
  <w:endnote w:type="continuationSeparator" w:id="0">
    <w:p w14:paraId="47488EE4" w14:textId="77777777" w:rsidR="009F7E6D" w:rsidRDefault="009F7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ntiqua">
    <w:altName w:val="Calibri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878716" w14:textId="77777777" w:rsidR="009F7E6D" w:rsidRDefault="009F7E6D">
      <w:r>
        <w:separator/>
      </w:r>
    </w:p>
  </w:footnote>
  <w:footnote w:type="continuationSeparator" w:id="0">
    <w:p w14:paraId="6AF1642F" w14:textId="77777777" w:rsidR="009F7E6D" w:rsidRDefault="009F7E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269B28" w14:textId="77777777" w:rsidR="00AB3229" w:rsidRDefault="00000000">
    <w:pPr>
      <w:pBdr>
        <w:top w:val="nil"/>
        <w:left w:val="nil"/>
        <w:bottom w:val="nil"/>
        <w:right w:val="nil"/>
        <w:between w:val="nil"/>
      </w:pBdr>
      <w:jc w:val="center"/>
      <w:rPr>
        <w:rFonts w:ascii="Antiqua" w:eastAsia="Antiqua" w:hAnsi="Antiqua" w:cs="Antiqua"/>
        <w:color w:val="000000"/>
        <w:sz w:val="26"/>
        <w:szCs w:val="26"/>
      </w:rPr>
    </w:pPr>
    <w:r>
      <w:rPr>
        <w:rFonts w:ascii="Antiqua" w:eastAsia="Antiqua" w:hAnsi="Antiqua" w:cs="Antiqua"/>
        <w:color w:val="000000"/>
        <w:sz w:val="26"/>
        <w:szCs w:val="26"/>
      </w:rPr>
      <w:fldChar w:fldCharType="begin"/>
    </w:r>
    <w:r>
      <w:rPr>
        <w:rFonts w:ascii="Antiqua" w:eastAsia="Antiqua" w:hAnsi="Antiqua" w:cs="Antiqua"/>
        <w:color w:val="000000"/>
        <w:sz w:val="26"/>
        <w:szCs w:val="26"/>
      </w:rPr>
      <w:instrText>PAGE</w:instrText>
    </w:r>
    <w:r>
      <w:rPr>
        <w:rFonts w:ascii="Antiqua" w:eastAsia="Antiqua" w:hAnsi="Antiqua" w:cs="Antiqua"/>
        <w:color w:val="000000"/>
        <w:sz w:val="26"/>
        <w:szCs w:val="26"/>
      </w:rPr>
      <w:fldChar w:fldCharType="separate"/>
    </w:r>
    <w:r>
      <w:rPr>
        <w:rFonts w:ascii="Antiqua" w:eastAsia="Antiqua" w:hAnsi="Antiqua" w:cs="Antiqua"/>
        <w:color w:val="000000"/>
        <w:sz w:val="26"/>
        <w:szCs w:val="26"/>
      </w:rPr>
      <w:fldChar w:fldCharType="end"/>
    </w:r>
  </w:p>
  <w:p w14:paraId="3F1B1B15" w14:textId="77777777" w:rsidR="00AB3229" w:rsidRDefault="00AB3229">
    <w:pPr>
      <w:pBdr>
        <w:top w:val="nil"/>
        <w:left w:val="nil"/>
        <w:bottom w:val="nil"/>
        <w:right w:val="nil"/>
        <w:between w:val="nil"/>
      </w:pBdr>
      <w:rPr>
        <w:rFonts w:ascii="Antiqua" w:eastAsia="Antiqua" w:hAnsi="Antiqua" w:cs="Antiqua"/>
        <w:color w:val="000000"/>
        <w:sz w:val="26"/>
        <w:szCs w:val="2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FCC366" w14:textId="77777777" w:rsidR="00AB3229" w:rsidRDefault="00000000">
    <w:pPr>
      <w:pBdr>
        <w:top w:val="nil"/>
        <w:left w:val="nil"/>
        <w:bottom w:val="nil"/>
        <w:right w:val="nil"/>
        <w:between w:val="nil"/>
      </w:pBdr>
      <w:jc w:val="center"/>
      <w:rPr>
        <w:rFonts w:ascii="Antiqua" w:eastAsia="Antiqua" w:hAnsi="Antiqua" w:cs="Antiqua"/>
        <w:color w:val="000000"/>
        <w:sz w:val="26"/>
        <w:szCs w:val="26"/>
      </w:rPr>
    </w:pPr>
    <w:r>
      <w:rPr>
        <w:rFonts w:ascii="Antiqua" w:eastAsia="Antiqua" w:hAnsi="Antiqua" w:cs="Antiqua"/>
        <w:color w:val="000000"/>
        <w:sz w:val="26"/>
        <w:szCs w:val="26"/>
      </w:rPr>
      <w:fldChar w:fldCharType="begin"/>
    </w:r>
    <w:r>
      <w:rPr>
        <w:rFonts w:ascii="Antiqua" w:eastAsia="Antiqua" w:hAnsi="Antiqua" w:cs="Antiqua"/>
        <w:color w:val="000000"/>
        <w:sz w:val="26"/>
        <w:szCs w:val="26"/>
      </w:rPr>
      <w:instrText>PAGE</w:instrText>
    </w:r>
    <w:r>
      <w:rPr>
        <w:rFonts w:ascii="Antiqua" w:eastAsia="Antiqua" w:hAnsi="Antiqua" w:cs="Antiqua"/>
        <w:color w:val="000000"/>
        <w:sz w:val="26"/>
        <w:szCs w:val="26"/>
      </w:rPr>
      <w:fldChar w:fldCharType="separate"/>
    </w:r>
    <w:r w:rsidR="00357CCF">
      <w:rPr>
        <w:rFonts w:ascii="Antiqua" w:eastAsia="Antiqua" w:hAnsi="Antiqua" w:cs="Antiqua"/>
        <w:noProof/>
        <w:color w:val="000000"/>
        <w:sz w:val="26"/>
        <w:szCs w:val="26"/>
      </w:rPr>
      <w:t>2</w:t>
    </w:r>
    <w:r>
      <w:rPr>
        <w:rFonts w:ascii="Antiqua" w:eastAsia="Antiqua" w:hAnsi="Antiqua" w:cs="Antiqua"/>
        <w:color w:val="000000"/>
        <w:sz w:val="26"/>
        <w:szCs w:val="26"/>
      </w:rPr>
      <w:fldChar w:fldCharType="end"/>
    </w:r>
  </w:p>
  <w:p w14:paraId="12E0D734" w14:textId="77777777" w:rsidR="00AB3229" w:rsidRDefault="00AB3229">
    <w:pPr>
      <w:pBdr>
        <w:top w:val="nil"/>
        <w:left w:val="nil"/>
        <w:bottom w:val="nil"/>
        <w:right w:val="nil"/>
        <w:between w:val="nil"/>
      </w:pBdr>
      <w:rPr>
        <w:rFonts w:ascii="Antiqua" w:eastAsia="Antiqua" w:hAnsi="Antiqua" w:cs="Antiqua"/>
        <w:color w:val="000000"/>
        <w:sz w:val="26"/>
        <w:szCs w:val="2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3229"/>
    <w:rsid w:val="000B14D9"/>
    <w:rsid w:val="001B3373"/>
    <w:rsid w:val="00357CCF"/>
    <w:rsid w:val="003A7F11"/>
    <w:rsid w:val="005F5AF4"/>
    <w:rsid w:val="009F7E6D"/>
    <w:rsid w:val="00AB3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C5F1D0"/>
  <w15:docId w15:val="{4D5B5B7D-204D-4C6B-B5DC-1DC64B41A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9">
    <w:name w:val="No Spacing"/>
    <w:uiPriority w:val="1"/>
    <w:qFormat/>
    <w:rsid w:val="000B14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/6uQqczeL58NMW07/dGxGk2zG6A==">CgMxLjA4AHIhMXRBMVoxb1JpV19Zblg2dVNMYmlDOWxNcFBnWjJWb3dP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2285</Words>
  <Characters>1303</Characters>
  <Application>Microsoft Office Word</Application>
  <DocSecurity>0</DocSecurity>
  <Lines>10</Lines>
  <Paragraphs>7</Paragraphs>
  <ScaleCrop>false</ScaleCrop>
  <Company/>
  <LinksUpToDate>false</LinksUpToDate>
  <CharactersWithSpaces>3581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Bogdan Shkolnytskiy</dc:creator>
  <cp:lastModifiedBy>Ірина Мацевко</cp:lastModifiedBy>
  <cp:revision>3</cp:revision>
  <cp:lastPrinted>2024-10-29T09:43:00Z</cp:lastPrinted>
  <dcterms:created xsi:type="dcterms:W3CDTF">2024-09-24T11:38:00Z</dcterms:created>
  <dcterms:modified xsi:type="dcterms:W3CDTF">2024-10-29T09:44:00Z</dcterms:modified>
</cp:coreProperties>
</file>