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1B7904EF" w14:textId="77777777" w:rsidR="00E87BC3" w:rsidRPr="00D97F99" w:rsidRDefault="00E87BC3" w:rsidP="00E87BC3">
      <w:pPr>
        <w:tabs>
          <w:tab w:val="left" w:pos="5865"/>
        </w:tabs>
        <w:spacing w:after="0" w:line="240" w:lineRule="auto"/>
        <w:jc w:val="center"/>
        <w:rPr>
          <w:rFonts w:ascii="Times New Roman" w:eastAsia="Calibri" w:hAnsi="Times New Roman" w:cs="Times New Roman"/>
          <w:noProof/>
          <w:kern w:val="0"/>
          <w:sz w:val="28"/>
          <w:szCs w:val="28"/>
          <w:lang w:val="ru-RU" w:eastAsia="uk-UA"/>
          <w14:ligatures w14:val="none"/>
        </w:rPr>
      </w:pPr>
      <w:r w:rsidRPr="00D97F99">
        <w:rPr>
          <w:rFonts w:ascii="Times New Roman" w:eastAsia="Calibri" w:hAnsi="Times New Roman" w:cs="Times New Roman"/>
          <w:noProof/>
          <w:kern w:val="0"/>
          <w:sz w:val="28"/>
          <w:szCs w:val="28"/>
          <w:lang w:val="ru-RU" w:eastAsia="uk-UA"/>
          <w14:ligatures w14:val="none"/>
        </w:rPr>
        <w:drawing>
          <wp:inline distT="0" distB="0" distL="0" distR="0" wp14:anchorId="7A85BD1C" wp14:editId="77B4E017">
            <wp:extent cx="548640" cy="685800"/>
            <wp:effectExtent l="0" t="0" r="3810" b="0"/>
            <wp:docPr id="51791294" name="Рисунок 1" descr="Зображення, що містить символ, логотип, текст, Шрифт&#10;&#10;Автоматично згенерований опис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1791294" name="Рисунок 1" descr="Зображення, що містить символ, логотип, текст, Шрифт&#10;&#10;Автоматично згенерований опис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8640" cy="68580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CBEF4EF" w14:textId="77777777" w:rsidR="00E87BC3" w:rsidRPr="00D97F99" w:rsidRDefault="00E87BC3" w:rsidP="00E87BC3">
      <w:pPr>
        <w:tabs>
          <w:tab w:val="left" w:pos="5865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noProof/>
          <w:kern w:val="0"/>
          <w:sz w:val="28"/>
          <w:szCs w:val="28"/>
          <w:lang w:val="ru-RU" w:eastAsia="uk-UA"/>
          <w14:ligatures w14:val="none"/>
        </w:rPr>
      </w:pPr>
    </w:p>
    <w:p w14:paraId="14C71978" w14:textId="77777777" w:rsidR="00E87BC3" w:rsidRPr="00D97F99" w:rsidRDefault="00E87BC3" w:rsidP="00E87BC3">
      <w:pPr>
        <w:tabs>
          <w:tab w:val="left" w:pos="5865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noProof/>
          <w:kern w:val="0"/>
          <w:sz w:val="28"/>
          <w:szCs w:val="28"/>
          <w:lang w:val="ru-RU" w:eastAsia="uk-UA"/>
          <w14:ligatures w14:val="none"/>
        </w:rPr>
      </w:pPr>
      <w:r w:rsidRPr="00D97F99">
        <w:rPr>
          <w:rFonts w:ascii="Times New Roman" w:eastAsia="Calibri" w:hAnsi="Times New Roman" w:cs="Times New Roman"/>
          <w:b/>
          <w:bCs/>
          <w:noProof/>
          <w:kern w:val="0"/>
          <w:sz w:val="28"/>
          <w:szCs w:val="28"/>
          <w:lang w:val="ru-RU" w:eastAsia="uk-UA"/>
          <w14:ligatures w14:val="none"/>
        </w:rPr>
        <w:t>ЧОРТКІВСЬКА    МІСЬКА    РАДА</w:t>
      </w:r>
    </w:p>
    <w:p w14:paraId="3528BD41" w14:textId="77777777" w:rsidR="00E87BC3" w:rsidRPr="00D97F99" w:rsidRDefault="00E87BC3" w:rsidP="00E87BC3">
      <w:pPr>
        <w:tabs>
          <w:tab w:val="left" w:pos="5865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noProof/>
          <w:kern w:val="0"/>
          <w:sz w:val="28"/>
          <w:szCs w:val="28"/>
          <w:lang w:val="ru-RU" w:eastAsia="uk-UA"/>
          <w14:ligatures w14:val="none"/>
        </w:rPr>
      </w:pPr>
      <w:r w:rsidRPr="00D97F99">
        <w:rPr>
          <w:rFonts w:ascii="Times New Roman" w:eastAsia="Calibri" w:hAnsi="Times New Roman" w:cs="Times New Roman"/>
          <w:b/>
          <w:bCs/>
          <w:noProof/>
          <w:kern w:val="0"/>
          <w:sz w:val="28"/>
          <w:szCs w:val="28"/>
          <w:lang w:val="ru-RU" w:eastAsia="uk-UA"/>
          <w14:ligatures w14:val="none"/>
        </w:rPr>
        <w:t>ВИКОНАВЧИЙ    КОМІТЕТ</w:t>
      </w:r>
    </w:p>
    <w:p w14:paraId="76F123FA" w14:textId="77777777" w:rsidR="00E87BC3" w:rsidRPr="00D97F99" w:rsidRDefault="00E87BC3" w:rsidP="00E87BC3">
      <w:pPr>
        <w:tabs>
          <w:tab w:val="left" w:pos="5865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noProof/>
          <w:kern w:val="0"/>
          <w:sz w:val="28"/>
          <w:szCs w:val="28"/>
          <w:lang w:val="ru-RU" w:eastAsia="uk-UA"/>
          <w14:ligatures w14:val="none"/>
        </w:rPr>
      </w:pPr>
    </w:p>
    <w:p w14:paraId="1BFE24F5" w14:textId="7F5205CD" w:rsidR="00E87BC3" w:rsidRPr="00D97F99" w:rsidRDefault="00E87BC3" w:rsidP="00E87BC3">
      <w:pPr>
        <w:tabs>
          <w:tab w:val="left" w:pos="5865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noProof/>
          <w:kern w:val="0"/>
          <w:sz w:val="28"/>
          <w:szCs w:val="28"/>
          <w:lang w:eastAsia="uk-UA"/>
          <w14:ligatures w14:val="none"/>
        </w:rPr>
      </w:pPr>
      <w:r w:rsidRPr="00D97F99">
        <w:rPr>
          <w:rFonts w:ascii="Times New Roman" w:eastAsia="Calibri" w:hAnsi="Times New Roman" w:cs="Times New Roman"/>
          <w:b/>
          <w:bCs/>
          <w:noProof/>
          <w:kern w:val="0"/>
          <w:sz w:val="28"/>
          <w:szCs w:val="28"/>
          <w:lang w:val="ru-RU" w:eastAsia="uk-UA"/>
          <w14:ligatures w14:val="none"/>
        </w:rPr>
        <w:t>РІШЕННЯ</w:t>
      </w:r>
      <w:r w:rsidR="00A74BB1">
        <w:rPr>
          <w:rFonts w:ascii="Times New Roman" w:eastAsia="Calibri" w:hAnsi="Times New Roman" w:cs="Times New Roman"/>
          <w:b/>
          <w:bCs/>
          <w:noProof/>
          <w:kern w:val="0"/>
          <w:sz w:val="28"/>
          <w:szCs w:val="28"/>
          <w:lang w:val="ru-RU" w:eastAsia="uk-UA"/>
          <w14:ligatures w14:val="none"/>
        </w:rPr>
        <w:t xml:space="preserve"> /ПРОЄКТ/</w:t>
      </w:r>
    </w:p>
    <w:p w14:paraId="7FDC9DA5" w14:textId="77777777" w:rsidR="00E87BC3" w:rsidRPr="00D97F99" w:rsidRDefault="00E87BC3" w:rsidP="00E87BC3">
      <w:pPr>
        <w:tabs>
          <w:tab w:val="left" w:pos="5865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noProof/>
          <w:kern w:val="0"/>
          <w:sz w:val="28"/>
          <w:szCs w:val="28"/>
          <w:lang w:val="ru-RU" w:eastAsia="uk-UA"/>
          <w14:ligatures w14:val="none"/>
        </w:rPr>
      </w:pPr>
    </w:p>
    <w:p w14:paraId="4D98D08E" w14:textId="2FE32E79" w:rsidR="00E87BC3" w:rsidRPr="00D97F99" w:rsidRDefault="00A74BB1" w:rsidP="00E87BC3">
      <w:pPr>
        <w:spacing w:after="0" w:line="240" w:lineRule="auto"/>
        <w:rPr>
          <w:rFonts w:ascii="Times New Roman" w:eastAsia="Calibri" w:hAnsi="Times New Roman" w:cs="Times New Roman"/>
          <w:b/>
          <w:noProof/>
          <w:kern w:val="0"/>
          <w:sz w:val="28"/>
          <w:szCs w:val="28"/>
          <w:lang w:eastAsia="uk-UA"/>
          <w14:ligatures w14:val="none"/>
        </w:rPr>
      </w:pPr>
      <w:r>
        <w:rPr>
          <w:rFonts w:ascii="Times New Roman" w:eastAsia="Calibri" w:hAnsi="Times New Roman" w:cs="Times New Roman"/>
          <w:b/>
          <w:noProof/>
          <w:kern w:val="0"/>
          <w:sz w:val="28"/>
          <w:szCs w:val="28"/>
          <w:lang w:eastAsia="uk-UA"/>
          <w14:ligatures w14:val="none"/>
        </w:rPr>
        <w:t>___ листопада</w:t>
      </w:r>
      <w:r w:rsidR="00E87BC3" w:rsidRPr="00D97F99">
        <w:rPr>
          <w:rFonts w:ascii="Times New Roman" w:eastAsia="Calibri" w:hAnsi="Times New Roman" w:cs="Times New Roman"/>
          <w:b/>
          <w:noProof/>
          <w:kern w:val="0"/>
          <w:sz w:val="28"/>
          <w:szCs w:val="28"/>
          <w:lang w:val="ru-RU" w:eastAsia="uk-UA"/>
          <w14:ligatures w14:val="none"/>
        </w:rPr>
        <w:t xml:space="preserve"> 2024 року</w:t>
      </w:r>
      <w:r w:rsidR="00E87BC3" w:rsidRPr="00D97F99">
        <w:rPr>
          <w:rFonts w:ascii="Times New Roman" w:eastAsia="Calibri" w:hAnsi="Times New Roman" w:cs="Times New Roman"/>
          <w:b/>
          <w:noProof/>
          <w:kern w:val="0"/>
          <w:sz w:val="28"/>
          <w:szCs w:val="28"/>
          <w:lang w:val="ru-RU" w:eastAsia="uk-UA"/>
          <w14:ligatures w14:val="none"/>
        </w:rPr>
        <w:tab/>
      </w:r>
      <w:r w:rsidR="00E87BC3" w:rsidRPr="00D97F99">
        <w:rPr>
          <w:rFonts w:ascii="Times New Roman" w:eastAsia="Calibri" w:hAnsi="Times New Roman" w:cs="Times New Roman"/>
          <w:b/>
          <w:noProof/>
          <w:kern w:val="0"/>
          <w:sz w:val="28"/>
          <w:szCs w:val="28"/>
          <w:lang w:val="ru-RU" w:eastAsia="uk-UA"/>
          <w14:ligatures w14:val="none"/>
        </w:rPr>
        <w:tab/>
      </w:r>
      <w:r w:rsidR="00E87BC3" w:rsidRPr="00D97F99">
        <w:rPr>
          <w:rFonts w:ascii="Times New Roman" w:eastAsia="Calibri" w:hAnsi="Times New Roman" w:cs="Times New Roman"/>
          <w:b/>
          <w:noProof/>
          <w:kern w:val="0"/>
          <w:sz w:val="28"/>
          <w:szCs w:val="28"/>
          <w:lang w:val="ru-RU" w:eastAsia="uk-UA"/>
          <w14:ligatures w14:val="none"/>
        </w:rPr>
        <w:tab/>
        <w:t xml:space="preserve">м. Чортків </w:t>
      </w:r>
      <w:r w:rsidR="00E87BC3" w:rsidRPr="00D97F99">
        <w:rPr>
          <w:rFonts w:ascii="Times New Roman" w:eastAsia="Calibri" w:hAnsi="Times New Roman" w:cs="Times New Roman"/>
          <w:b/>
          <w:noProof/>
          <w:kern w:val="0"/>
          <w:sz w:val="28"/>
          <w:szCs w:val="28"/>
          <w:lang w:val="ru-RU" w:eastAsia="uk-UA"/>
          <w14:ligatures w14:val="none"/>
        </w:rPr>
        <w:tab/>
      </w:r>
      <w:r w:rsidR="00E87BC3" w:rsidRPr="00D97F99">
        <w:rPr>
          <w:rFonts w:ascii="Times New Roman" w:eastAsia="Calibri" w:hAnsi="Times New Roman" w:cs="Times New Roman"/>
          <w:b/>
          <w:noProof/>
          <w:kern w:val="0"/>
          <w:sz w:val="28"/>
          <w:szCs w:val="28"/>
          <w:lang w:val="ru-RU" w:eastAsia="uk-UA"/>
          <w14:ligatures w14:val="none"/>
        </w:rPr>
        <w:tab/>
      </w:r>
      <w:r w:rsidR="00E87BC3" w:rsidRPr="00D97F99">
        <w:rPr>
          <w:rFonts w:ascii="Times New Roman" w:eastAsia="Calibri" w:hAnsi="Times New Roman" w:cs="Times New Roman"/>
          <w:b/>
          <w:noProof/>
          <w:kern w:val="0"/>
          <w:sz w:val="28"/>
          <w:szCs w:val="28"/>
          <w:lang w:val="ru-RU" w:eastAsia="uk-UA"/>
          <w14:ligatures w14:val="none"/>
        </w:rPr>
        <w:tab/>
        <w:t>№</w:t>
      </w:r>
      <w:r>
        <w:rPr>
          <w:rFonts w:ascii="Times New Roman" w:eastAsia="Calibri" w:hAnsi="Times New Roman" w:cs="Times New Roman"/>
          <w:b/>
          <w:noProof/>
          <w:kern w:val="0"/>
          <w:sz w:val="28"/>
          <w:szCs w:val="28"/>
          <w:lang w:eastAsia="uk-UA"/>
          <w14:ligatures w14:val="none"/>
        </w:rPr>
        <w:t>____</w:t>
      </w:r>
    </w:p>
    <w:p w14:paraId="2D4E0CEE" w14:textId="77777777" w:rsidR="00304369" w:rsidRDefault="00304369" w:rsidP="0030436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218BB32F" w14:textId="2FC0A091" w:rsidR="00304369" w:rsidRPr="009930A3" w:rsidRDefault="00304369" w:rsidP="00304369">
      <w:pPr>
        <w:spacing w:after="0" w:line="240" w:lineRule="auto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bookmarkStart w:id="0" w:name="_Hlk181285467"/>
      <w:r w:rsidRPr="009930A3">
        <w:rPr>
          <w:rFonts w:ascii="Times New Roman" w:hAnsi="Times New Roman" w:cs="Times New Roman"/>
          <w:b/>
          <w:bCs/>
          <w:sz w:val="28"/>
          <w:szCs w:val="28"/>
        </w:rPr>
        <w:t>Про уповноваження</w:t>
      </w:r>
      <w:r w:rsidR="00B21E95">
        <w:rPr>
          <w:rFonts w:ascii="Times New Roman" w:hAnsi="Times New Roman" w:cs="Times New Roman"/>
          <w:b/>
          <w:bCs/>
          <w:sz w:val="28"/>
          <w:szCs w:val="28"/>
        </w:rPr>
        <w:t xml:space="preserve"> старости </w:t>
      </w:r>
      <w:proofErr w:type="spellStart"/>
      <w:r w:rsidR="00B21E95" w:rsidRPr="00B21E95">
        <w:rPr>
          <w:rFonts w:ascii="Times New Roman" w:hAnsi="Times New Roman" w:cs="Times New Roman"/>
          <w:b/>
          <w:bCs/>
          <w:sz w:val="28"/>
          <w:szCs w:val="28"/>
        </w:rPr>
        <w:t>Білівського</w:t>
      </w:r>
      <w:proofErr w:type="spellEnd"/>
      <w:r w:rsidR="00B21E95" w:rsidRPr="00B21E95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proofErr w:type="spellStart"/>
      <w:r w:rsidR="00B21E95" w:rsidRPr="00B21E95">
        <w:rPr>
          <w:rFonts w:ascii="Times New Roman" w:hAnsi="Times New Roman" w:cs="Times New Roman"/>
          <w:b/>
          <w:bCs/>
          <w:sz w:val="28"/>
          <w:szCs w:val="28"/>
        </w:rPr>
        <w:t>старостинського</w:t>
      </w:r>
      <w:proofErr w:type="spellEnd"/>
      <w:r w:rsidR="00B21E95" w:rsidRPr="00B21E95">
        <w:rPr>
          <w:rFonts w:ascii="Times New Roman" w:hAnsi="Times New Roman" w:cs="Times New Roman"/>
          <w:b/>
          <w:bCs/>
          <w:sz w:val="28"/>
          <w:szCs w:val="28"/>
        </w:rPr>
        <w:t xml:space="preserve"> округу Чортківської міської територіальної громади</w:t>
      </w:r>
      <w:r w:rsidRPr="009930A3">
        <w:rPr>
          <w:rFonts w:ascii="Times New Roman" w:hAnsi="Times New Roman" w:cs="Times New Roman"/>
          <w:b/>
          <w:bCs/>
          <w:sz w:val="28"/>
          <w:szCs w:val="28"/>
        </w:rPr>
        <w:t xml:space="preserve"> на</w:t>
      </w:r>
      <w:r w:rsidR="009930A3" w:rsidRPr="009930A3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Pr="009930A3">
        <w:rPr>
          <w:rFonts w:ascii="Times New Roman" w:hAnsi="Times New Roman" w:cs="Times New Roman"/>
          <w:b/>
          <w:bCs/>
          <w:sz w:val="28"/>
          <w:szCs w:val="28"/>
        </w:rPr>
        <w:t>вчинення нотаріальних дій</w:t>
      </w:r>
    </w:p>
    <w:p w14:paraId="54BD58D1" w14:textId="77777777" w:rsidR="00304369" w:rsidRPr="00304369" w:rsidRDefault="00304369" w:rsidP="0030436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bookmarkEnd w:id="0"/>
    <w:p w14:paraId="32C6D9BA" w14:textId="397A9E77" w:rsidR="00BA43BB" w:rsidRPr="00304369" w:rsidRDefault="00BA43BB" w:rsidP="00BA43BB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04369">
        <w:rPr>
          <w:rFonts w:ascii="Times New Roman" w:hAnsi="Times New Roman" w:cs="Times New Roman"/>
          <w:sz w:val="28"/>
          <w:szCs w:val="28"/>
        </w:rPr>
        <w:t xml:space="preserve">Відповідно до </w:t>
      </w:r>
      <w:r>
        <w:rPr>
          <w:rFonts w:ascii="Times New Roman" w:hAnsi="Times New Roman" w:cs="Times New Roman"/>
          <w:sz w:val="28"/>
          <w:szCs w:val="28"/>
        </w:rPr>
        <w:t>підпункту</w:t>
      </w:r>
      <w:r w:rsidRPr="00304369">
        <w:rPr>
          <w:rFonts w:ascii="Times New Roman" w:hAnsi="Times New Roman" w:cs="Times New Roman"/>
          <w:sz w:val="28"/>
          <w:szCs w:val="28"/>
        </w:rPr>
        <w:t xml:space="preserve"> 5 п</w:t>
      </w:r>
      <w:r>
        <w:rPr>
          <w:rFonts w:ascii="Times New Roman" w:hAnsi="Times New Roman" w:cs="Times New Roman"/>
          <w:sz w:val="28"/>
          <w:szCs w:val="28"/>
        </w:rPr>
        <w:t>ункту</w:t>
      </w:r>
      <w:r w:rsidRPr="00304369">
        <w:rPr>
          <w:rFonts w:ascii="Times New Roman" w:hAnsi="Times New Roman" w:cs="Times New Roman"/>
          <w:sz w:val="28"/>
          <w:szCs w:val="28"/>
        </w:rPr>
        <w:t xml:space="preserve"> «б» ч</w:t>
      </w:r>
      <w:r>
        <w:rPr>
          <w:rFonts w:ascii="Times New Roman" w:hAnsi="Times New Roman" w:cs="Times New Roman"/>
          <w:sz w:val="28"/>
          <w:szCs w:val="28"/>
        </w:rPr>
        <w:t xml:space="preserve">астини </w:t>
      </w:r>
      <w:r w:rsidRPr="00304369">
        <w:rPr>
          <w:rFonts w:ascii="Times New Roman" w:hAnsi="Times New Roman" w:cs="Times New Roman"/>
          <w:sz w:val="28"/>
          <w:szCs w:val="28"/>
        </w:rPr>
        <w:t>1 ст</w:t>
      </w:r>
      <w:r>
        <w:rPr>
          <w:rFonts w:ascii="Times New Roman" w:hAnsi="Times New Roman" w:cs="Times New Roman"/>
          <w:sz w:val="28"/>
          <w:szCs w:val="28"/>
        </w:rPr>
        <w:t>атті</w:t>
      </w:r>
      <w:r w:rsidRPr="00304369">
        <w:rPr>
          <w:rFonts w:ascii="Times New Roman" w:hAnsi="Times New Roman" w:cs="Times New Roman"/>
          <w:sz w:val="28"/>
          <w:szCs w:val="28"/>
        </w:rPr>
        <w:t xml:space="preserve"> 38</w:t>
      </w:r>
      <w:r>
        <w:rPr>
          <w:rFonts w:ascii="Times New Roman" w:hAnsi="Times New Roman" w:cs="Times New Roman"/>
          <w:sz w:val="28"/>
          <w:szCs w:val="28"/>
        </w:rPr>
        <w:t>, статті 52, статті 59</w:t>
      </w:r>
      <w:r w:rsidRPr="00304369">
        <w:rPr>
          <w:rFonts w:ascii="Times New Roman" w:hAnsi="Times New Roman" w:cs="Times New Roman"/>
          <w:sz w:val="28"/>
          <w:szCs w:val="28"/>
        </w:rPr>
        <w:t xml:space="preserve"> Закону України «Про місцеве самоврядування в Україні», ч</w:t>
      </w:r>
      <w:r>
        <w:rPr>
          <w:rFonts w:ascii="Times New Roman" w:hAnsi="Times New Roman" w:cs="Times New Roman"/>
          <w:sz w:val="28"/>
          <w:szCs w:val="28"/>
        </w:rPr>
        <w:t>астини</w:t>
      </w:r>
      <w:r w:rsidRPr="00304369">
        <w:rPr>
          <w:rFonts w:ascii="Times New Roman" w:hAnsi="Times New Roman" w:cs="Times New Roman"/>
          <w:sz w:val="28"/>
          <w:szCs w:val="28"/>
        </w:rPr>
        <w:t xml:space="preserve"> 1 ст</w:t>
      </w:r>
      <w:r>
        <w:rPr>
          <w:rFonts w:ascii="Times New Roman" w:hAnsi="Times New Roman" w:cs="Times New Roman"/>
          <w:sz w:val="28"/>
          <w:szCs w:val="28"/>
        </w:rPr>
        <w:t>атті</w:t>
      </w:r>
      <w:r w:rsidRPr="00304369">
        <w:rPr>
          <w:rFonts w:ascii="Times New Roman" w:hAnsi="Times New Roman" w:cs="Times New Roman"/>
          <w:sz w:val="28"/>
          <w:szCs w:val="28"/>
        </w:rPr>
        <w:t xml:space="preserve"> 37, ст</w:t>
      </w:r>
      <w:r>
        <w:rPr>
          <w:rFonts w:ascii="Times New Roman" w:hAnsi="Times New Roman" w:cs="Times New Roman"/>
          <w:sz w:val="28"/>
          <w:szCs w:val="28"/>
        </w:rPr>
        <w:t xml:space="preserve">атті </w:t>
      </w:r>
      <w:r w:rsidRPr="00304369">
        <w:rPr>
          <w:rFonts w:ascii="Times New Roman" w:hAnsi="Times New Roman" w:cs="Times New Roman"/>
          <w:sz w:val="28"/>
          <w:szCs w:val="28"/>
        </w:rPr>
        <w:t>52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304369">
        <w:rPr>
          <w:rFonts w:ascii="Times New Roman" w:hAnsi="Times New Roman" w:cs="Times New Roman"/>
          <w:sz w:val="28"/>
          <w:szCs w:val="28"/>
        </w:rPr>
        <w:t>Закону України «Про нотаріат», пунктів 1.2 та 2.12 наказу Міністерства юстиції України «Про затвердження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304369">
        <w:rPr>
          <w:rFonts w:ascii="Times New Roman" w:hAnsi="Times New Roman" w:cs="Times New Roman"/>
          <w:sz w:val="28"/>
          <w:szCs w:val="28"/>
        </w:rPr>
        <w:t>Порядку вчинення нотаріальних дій посадовими особами органів місцевого самоврядування» від 11.11.2011</w:t>
      </w:r>
      <w:r>
        <w:rPr>
          <w:rFonts w:ascii="Times New Roman" w:hAnsi="Times New Roman" w:cs="Times New Roman"/>
          <w:sz w:val="28"/>
          <w:szCs w:val="28"/>
        </w:rPr>
        <w:t xml:space="preserve"> №</w:t>
      </w:r>
      <w:r w:rsidRPr="00304369">
        <w:rPr>
          <w:rFonts w:ascii="Times New Roman" w:hAnsi="Times New Roman" w:cs="Times New Roman"/>
          <w:sz w:val="28"/>
          <w:szCs w:val="28"/>
        </w:rPr>
        <w:t xml:space="preserve">3306/5, зареєстрованого в Міністерстві юстиції України 14.11.2011 за </w:t>
      </w:r>
      <w:r>
        <w:rPr>
          <w:rFonts w:ascii="Times New Roman" w:hAnsi="Times New Roman" w:cs="Times New Roman"/>
          <w:sz w:val="28"/>
          <w:szCs w:val="28"/>
        </w:rPr>
        <w:t>№</w:t>
      </w:r>
      <w:r w:rsidRPr="00304369">
        <w:rPr>
          <w:rFonts w:ascii="Times New Roman" w:hAnsi="Times New Roman" w:cs="Times New Roman"/>
          <w:sz w:val="28"/>
          <w:szCs w:val="28"/>
        </w:rPr>
        <w:t xml:space="preserve">1298/20036, </w:t>
      </w:r>
      <w:r>
        <w:rPr>
          <w:rFonts w:ascii="Times New Roman" w:hAnsi="Times New Roman" w:cs="Times New Roman"/>
          <w:sz w:val="28"/>
          <w:szCs w:val="28"/>
        </w:rPr>
        <w:t>виконавчий комітет міської ради</w:t>
      </w:r>
    </w:p>
    <w:p w14:paraId="1B259AA3" w14:textId="77777777" w:rsidR="009930A3" w:rsidRDefault="009930A3" w:rsidP="0030436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3784931E" w14:textId="0AFCB12C" w:rsidR="00304369" w:rsidRPr="009930A3" w:rsidRDefault="00304369" w:rsidP="00304369">
      <w:pPr>
        <w:spacing w:after="0" w:line="240" w:lineRule="auto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9930A3">
        <w:rPr>
          <w:rFonts w:ascii="Times New Roman" w:hAnsi="Times New Roman" w:cs="Times New Roman"/>
          <w:b/>
          <w:bCs/>
          <w:sz w:val="28"/>
          <w:szCs w:val="28"/>
        </w:rPr>
        <w:t>ВИРІШИВ:</w:t>
      </w:r>
    </w:p>
    <w:p w14:paraId="73EC5E59" w14:textId="77777777" w:rsidR="009930A3" w:rsidRPr="00304369" w:rsidRDefault="009930A3" w:rsidP="0030436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27FCD263" w14:textId="6CAB2DED" w:rsidR="005967C5" w:rsidRPr="00916E64" w:rsidRDefault="00304369" w:rsidP="00916E64">
      <w:pPr>
        <w:pStyle w:val="a9"/>
        <w:numPr>
          <w:ilvl w:val="0"/>
          <w:numId w:val="2"/>
        </w:numPr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916E64">
        <w:rPr>
          <w:rFonts w:ascii="Times New Roman" w:hAnsi="Times New Roman" w:cs="Times New Roman"/>
          <w:sz w:val="28"/>
          <w:szCs w:val="28"/>
        </w:rPr>
        <w:t>Уповноважити</w:t>
      </w:r>
      <w:r w:rsidR="009930A3" w:rsidRPr="00916E6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A74BB1">
        <w:rPr>
          <w:rFonts w:ascii="Times New Roman" w:hAnsi="Times New Roman" w:cs="Times New Roman"/>
          <w:sz w:val="28"/>
          <w:szCs w:val="28"/>
        </w:rPr>
        <w:t>Божагору</w:t>
      </w:r>
      <w:proofErr w:type="spellEnd"/>
      <w:r w:rsidR="00A74BB1">
        <w:rPr>
          <w:rFonts w:ascii="Times New Roman" w:hAnsi="Times New Roman" w:cs="Times New Roman"/>
          <w:sz w:val="28"/>
          <w:szCs w:val="28"/>
        </w:rPr>
        <w:t xml:space="preserve"> Богдана Петровича</w:t>
      </w:r>
      <w:r w:rsidR="005967C5" w:rsidRPr="00916E64">
        <w:rPr>
          <w:rFonts w:ascii="Times New Roman" w:hAnsi="Times New Roman" w:cs="Times New Roman"/>
          <w:sz w:val="28"/>
          <w:szCs w:val="28"/>
        </w:rPr>
        <w:t xml:space="preserve"> старосту </w:t>
      </w:r>
      <w:proofErr w:type="spellStart"/>
      <w:r w:rsidR="005967C5" w:rsidRPr="00916E64">
        <w:rPr>
          <w:rFonts w:ascii="Times New Roman" w:hAnsi="Times New Roman" w:cs="Times New Roman"/>
          <w:sz w:val="28"/>
          <w:szCs w:val="28"/>
        </w:rPr>
        <w:t>Білівського</w:t>
      </w:r>
      <w:proofErr w:type="spellEnd"/>
      <w:r w:rsidR="005967C5" w:rsidRPr="00916E6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5967C5" w:rsidRPr="00916E64">
        <w:rPr>
          <w:rFonts w:ascii="Times New Roman" w:hAnsi="Times New Roman" w:cs="Times New Roman"/>
          <w:sz w:val="28"/>
          <w:szCs w:val="28"/>
        </w:rPr>
        <w:t>старостинського</w:t>
      </w:r>
      <w:proofErr w:type="spellEnd"/>
      <w:r w:rsidR="005967C5" w:rsidRPr="00916E64">
        <w:rPr>
          <w:rFonts w:ascii="Times New Roman" w:hAnsi="Times New Roman" w:cs="Times New Roman"/>
          <w:sz w:val="28"/>
          <w:szCs w:val="28"/>
        </w:rPr>
        <w:t xml:space="preserve"> округу Чортківської міської територіальної громади:</w:t>
      </w:r>
    </w:p>
    <w:p w14:paraId="79C9C169" w14:textId="5C19BE64" w:rsidR="00D57B1A" w:rsidRDefault="00D57B1A" w:rsidP="00D57B1A">
      <w:pPr>
        <w:pStyle w:val="a9"/>
        <w:numPr>
          <w:ilvl w:val="1"/>
          <w:numId w:val="3"/>
        </w:numPr>
        <w:spacing w:after="0" w:line="240" w:lineRule="auto"/>
        <w:ind w:left="0" w:firstLine="567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Вчиняти нотаріальні дії, передбачені пунктами 1-5 частини першої ст. 37 Закону України «Про нотаріат» на території села Б</w:t>
      </w:r>
      <w:r w:rsidR="00720682">
        <w:rPr>
          <w:rFonts w:ascii="Times New Roman" w:hAnsi="Times New Roman" w:cs="Times New Roman"/>
          <w:color w:val="000000" w:themeColor="text1"/>
          <w:sz w:val="28"/>
          <w:szCs w:val="28"/>
        </w:rPr>
        <w:t>іла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Чортківського району Тернопільської області, а саме:</w:t>
      </w:r>
    </w:p>
    <w:p w14:paraId="4C0DE3D6" w14:textId="77777777" w:rsidR="00D57B1A" w:rsidRDefault="00D57B1A" w:rsidP="00D57B1A">
      <w:pPr>
        <w:pStyle w:val="rvps2"/>
        <w:shd w:val="clear" w:color="auto" w:fill="FFFFFF"/>
        <w:spacing w:before="0" w:beforeAutospacing="0" w:after="0" w:afterAutospacing="0"/>
        <w:ind w:firstLine="450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1) вживати заходи щодо охорони спадкового майна;</w:t>
      </w:r>
    </w:p>
    <w:p w14:paraId="4BEA6AF9" w14:textId="77777777" w:rsidR="00D57B1A" w:rsidRDefault="00D57B1A" w:rsidP="00D57B1A">
      <w:pPr>
        <w:pStyle w:val="rvps2"/>
        <w:shd w:val="clear" w:color="auto" w:fill="FFFFFF"/>
        <w:spacing w:before="0" w:beforeAutospacing="0" w:after="0" w:afterAutospacing="0"/>
        <w:ind w:firstLine="450"/>
        <w:jc w:val="both"/>
        <w:rPr>
          <w:color w:val="000000" w:themeColor="text1"/>
          <w:sz w:val="28"/>
          <w:szCs w:val="28"/>
        </w:rPr>
      </w:pPr>
      <w:bookmarkStart w:id="1" w:name="n390"/>
      <w:bookmarkEnd w:id="1"/>
      <w:r>
        <w:rPr>
          <w:color w:val="000000" w:themeColor="text1"/>
          <w:sz w:val="28"/>
          <w:szCs w:val="28"/>
        </w:rPr>
        <w:t>2) посвідчувати заповіти (крім секретних);</w:t>
      </w:r>
    </w:p>
    <w:p w14:paraId="7B16B150" w14:textId="77777777" w:rsidR="00D57B1A" w:rsidRDefault="00D57B1A" w:rsidP="00D57B1A">
      <w:pPr>
        <w:pStyle w:val="rvps2"/>
        <w:shd w:val="clear" w:color="auto" w:fill="FFFFFF"/>
        <w:spacing w:before="0" w:beforeAutospacing="0" w:after="0" w:afterAutospacing="0"/>
        <w:ind w:firstLine="450"/>
        <w:jc w:val="both"/>
        <w:rPr>
          <w:color w:val="000000" w:themeColor="text1"/>
          <w:sz w:val="28"/>
          <w:szCs w:val="28"/>
        </w:rPr>
      </w:pPr>
      <w:bookmarkStart w:id="2" w:name="n391"/>
      <w:bookmarkEnd w:id="2"/>
      <w:r>
        <w:rPr>
          <w:color w:val="000000" w:themeColor="text1"/>
          <w:sz w:val="28"/>
          <w:szCs w:val="28"/>
        </w:rPr>
        <w:t>3) видавати дублікати посвідчених ними документів;</w:t>
      </w:r>
    </w:p>
    <w:p w14:paraId="309D489E" w14:textId="77777777" w:rsidR="00D57B1A" w:rsidRDefault="00D57B1A" w:rsidP="00D57B1A">
      <w:pPr>
        <w:pStyle w:val="rvps2"/>
        <w:shd w:val="clear" w:color="auto" w:fill="FFFFFF"/>
        <w:spacing w:before="0" w:beforeAutospacing="0" w:after="0" w:afterAutospacing="0"/>
        <w:ind w:firstLine="450"/>
        <w:jc w:val="both"/>
        <w:rPr>
          <w:color w:val="000000" w:themeColor="text1"/>
          <w:sz w:val="28"/>
          <w:szCs w:val="28"/>
        </w:rPr>
      </w:pPr>
      <w:bookmarkStart w:id="3" w:name="n392"/>
      <w:bookmarkEnd w:id="3"/>
      <w:r>
        <w:rPr>
          <w:color w:val="000000" w:themeColor="text1"/>
          <w:sz w:val="28"/>
          <w:szCs w:val="28"/>
        </w:rPr>
        <w:t>4) засвідчувати вірність копій (фотокопій) документів і виписок з них;</w:t>
      </w:r>
    </w:p>
    <w:p w14:paraId="1CF7A74C" w14:textId="77777777" w:rsidR="00D57B1A" w:rsidRDefault="00D57B1A" w:rsidP="00D57B1A">
      <w:pPr>
        <w:pStyle w:val="rvps2"/>
        <w:shd w:val="clear" w:color="auto" w:fill="FFFFFF"/>
        <w:spacing w:before="0" w:beforeAutospacing="0" w:after="0" w:afterAutospacing="0"/>
        <w:ind w:firstLine="450"/>
        <w:jc w:val="both"/>
        <w:rPr>
          <w:color w:val="000000" w:themeColor="text1"/>
          <w:sz w:val="28"/>
          <w:szCs w:val="28"/>
        </w:rPr>
      </w:pPr>
      <w:bookmarkStart w:id="4" w:name="n393"/>
      <w:bookmarkEnd w:id="4"/>
      <w:r>
        <w:rPr>
          <w:color w:val="000000" w:themeColor="text1"/>
          <w:sz w:val="28"/>
          <w:szCs w:val="28"/>
        </w:rPr>
        <w:t>5) засвідчувати справжність підпису на документах.</w:t>
      </w:r>
    </w:p>
    <w:p w14:paraId="640CDFFF" w14:textId="1976F5AC" w:rsidR="00916E64" w:rsidRDefault="00304369" w:rsidP="00916E64">
      <w:pPr>
        <w:pStyle w:val="a9"/>
        <w:numPr>
          <w:ilvl w:val="1"/>
          <w:numId w:val="2"/>
        </w:numPr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916E64">
        <w:rPr>
          <w:rFonts w:ascii="Times New Roman" w:hAnsi="Times New Roman" w:cs="Times New Roman"/>
          <w:sz w:val="28"/>
          <w:szCs w:val="28"/>
        </w:rPr>
        <w:t>При веденні реєстру нотаріальних дій присвоювати індекс «</w:t>
      </w:r>
      <w:r w:rsidR="00DD2C60" w:rsidRPr="00916E64">
        <w:rPr>
          <w:rFonts w:ascii="Times New Roman" w:hAnsi="Times New Roman" w:cs="Times New Roman"/>
          <w:sz w:val="28"/>
          <w:szCs w:val="28"/>
        </w:rPr>
        <w:t>2</w:t>
      </w:r>
      <w:r w:rsidRPr="00916E64">
        <w:rPr>
          <w:rFonts w:ascii="Times New Roman" w:hAnsi="Times New Roman" w:cs="Times New Roman"/>
          <w:sz w:val="28"/>
          <w:szCs w:val="28"/>
        </w:rPr>
        <w:t xml:space="preserve">», який </w:t>
      </w:r>
      <w:r w:rsidR="005A68BC" w:rsidRPr="00916E64">
        <w:rPr>
          <w:rFonts w:ascii="Times New Roman" w:hAnsi="Times New Roman" w:cs="Times New Roman"/>
          <w:sz w:val="28"/>
          <w:szCs w:val="28"/>
        </w:rPr>
        <w:t>збігається</w:t>
      </w:r>
      <w:r w:rsidRPr="00916E64">
        <w:rPr>
          <w:rFonts w:ascii="Times New Roman" w:hAnsi="Times New Roman" w:cs="Times New Roman"/>
          <w:sz w:val="28"/>
          <w:szCs w:val="28"/>
        </w:rPr>
        <w:t xml:space="preserve"> з номером печатки старости.</w:t>
      </w:r>
      <w:r w:rsidR="00916E64">
        <w:rPr>
          <w:rFonts w:ascii="Times New Roman" w:hAnsi="Times New Roman" w:cs="Times New Roman"/>
          <w:sz w:val="28"/>
          <w:szCs w:val="28"/>
        </w:rPr>
        <w:t xml:space="preserve"> </w:t>
      </w:r>
      <w:r w:rsidRPr="00916E64">
        <w:rPr>
          <w:rFonts w:ascii="Times New Roman" w:hAnsi="Times New Roman" w:cs="Times New Roman"/>
          <w:sz w:val="28"/>
          <w:szCs w:val="28"/>
        </w:rPr>
        <w:t>Кожну нотаріальну дію реєструвати під окремим порядковим номером «</w:t>
      </w:r>
      <w:r w:rsidR="00DD2C60" w:rsidRPr="00916E64">
        <w:rPr>
          <w:rFonts w:ascii="Times New Roman" w:hAnsi="Times New Roman" w:cs="Times New Roman"/>
          <w:sz w:val="28"/>
          <w:szCs w:val="28"/>
        </w:rPr>
        <w:t>__</w:t>
      </w:r>
      <w:r w:rsidR="009D280D" w:rsidRPr="00916E64">
        <w:rPr>
          <w:rFonts w:ascii="Times New Roman" w:hAnsi="Times New Roman" w:cs="Times New Roman"/>
          <w:sz w:val="28"/>
          <w:szCs w:val="28"/>
        </w:rPr>
        <w:t>-</w:t>
      </w:r>
      <w:r w:rsidRPr="00916E64">
        <w:rPr>
          <w:rFonts w:ascii="Times New Roman" w:hAnsi="Times New Roman" w:cs="Times New Roman"/>
          <w:sz w:val="28"/>
          <w:szCs w:val="28"/>
        </w:rPr>
        <w:t>1,</w:t>
      </w:r>
      <w:r w:rsidR="00DD2C60" w:rsidRPr="00916E64">
        <w:rPr>
          <w:rFonts w:ascii="Times New Roman" w:hAnsi="Times New Roman" w:cs="Times New Roman"/>
          <w:sz w:val="28"/>
          <w:szCs w:val="28"/>
        </w:rPr>
        <w:t>__</w:t>
      </w:r>
      <w:r w:rsidRPr="00916E64">
        <w:rPr>
          <w:rFonts w:ascii="Times New Roman" w:hAnsi="Times New Roman" w:cs="Times New Roman"/>
          <w:sz w:val="28"/>
          <w:szCs w:val="28"/>
        </w:rPr>
        <w:t>-2</w:t>
      </w:r>
      <w:r w:rsidR="00DD2C60" w:rsidRPr="00916E64">
        <w:rPr>
          <w:rFonts w:ascii="Times New Roman" w:hAnsi="Times New Roman" w:cs="Times New Roman"/>
          <w:sz w:val="28"/>
          <w:szCs w:val="28"/>
        </w:rPr>
        <w:t>…</w:t>
      </w:r>
      <w:r w:rsidRPr="00916E64">
        <w:rPr>
          <w:rFonts w:ascii="Times New Roman" w:hAnsi="Times New Roman" w:cs="Times New Roman"/>
          <w:sz w:val="28"/>
          <w:szCs w:val="28"/>
        </w:rPr>
        <w:t>», де перша цифра означає індекс реєстру для реєстрації нотаріальних дій старости, а друга цифра - порядковий номер запису нотаріальної дії у реєстрі для реєстрації нотаріальних дій.</w:t>
      </w:r>
    </w:p>
    <w:p w14:paraId="2047F787" w14:textId="4BC1F185" w:rsidR="00304369" w:rsidRPr="00916E64" w:rsidRDefault="00304369" w:rsidP="00916E64">
      <w:pPr>
        <w:pStyle w:val="a9"/>
        <w:numPr>
          <w:ilvl w:val="1"/>
          <w:numId w:val="2"/>
        </w:numPr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916E64">
        <w:rPr>
          <w:rFonts w:ascii="Times New Roman" w:hAnsi="Times New Roman" w:cs="Times New Roman"/>
          <w:sz w:val="28"/>
          <w:szCs w:val="28"/>
        </w:rPr>
        <w:t xml:space="preserve">Належним чином здійснювати зберігання бланків документів, їх носії, ведення обліку, звітності, що використовуються при вчиненні нотаріальних дій, а також заповіти та інші архівні документи, </w:t>
      </w:r>
      <w:r w:rsidR="005A68BC" w:rsidRPr="00916E64">
        <w:rPr>
          <w:rFonts w:ascii="Times New Roman" w:hAnsi="Times New Roman" w:cs="Times New Roman"/>
          <w:sz w:val="28"/>
          <w:szCs w:val="28"/>
        </w:rPr>
        <w:t>пов’язані</w:t>
      </w:r>
      <w:r w:rsidRPr="00916E64">
        <w:rPr>
          <w:rFonts w:ascii="Times New Roman" w:hAnsi="Times New Roman" w:cs="Times New Roman"/>
          <w:sz w:val="28"/>
          <w:szCs w:val="28"/>
        </w:rPr>
        <w:t xml:space="preserve"> з вчиненням нотаріальних дій.</w:t>
      </w:r>
    </w:p>
    <w:p w14:paraId="5F8D5C72" w14:textId="1059E5C9" w:rsidR="008675ED" w:rsidRPr="002C1491" w:rsidRDefault="00304369" w:rsidP="002C1491">
      <w:pPr>
        <w:pStyle w:val="a9"/>
        <w:numPr>
          <w:ilvl w:val="0"/>
          <w:numId w:val="3"/>
        </w:numPr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2C1491">
        <w:rPr>
          <w:rFonts w:ascii="Times New Roman" w:hAnsi="Times New Roman" w:cs="Times New Roman"/>
          <w:sz w:val="28"/>
          <w:szCs w:val="28"/>
        </w:rPr>
        <w:lastRenderedPageBreak/>
        <w:t xml:space="preserve">На час тимчасової відсутності </w:t>
      </w:r>
      <w:proofErr w:type="spellStart"/>
      <w:r w:rsidR="00A74BB1" w:rsidRPr="002C1491">
        <w:rPr>
          <w:rFonts w:ascii="Times New Roman" w:hAnsi="Times New Roman" w:cs="Times New Roman"/>
          <w:sz w:val="28"/>
          <w:szCs w:val="28"/>
        </w:rPr>
        <w:t>Божагори</w:t>
      </w:r>
      <w:proofErr w:type="spellEnd"/>
      <w:r w:rsidR="00A74BB1" w:rsidRPr="002C1491">
        <w:rPr>
          <w:rFonts w:ascii="Times New Roman" w:hAnsi="Times New Roman" w:cs="Times New Roman"/>
          <w:sz w:val="28"/>
          <w:szCs w:val="28"/>
        </w:rPr>
        <w:t xml:space="preserve"> Богдана Петровича</w:t>
      </w:r>
      <w:r w:rsidR="009D280D" w:rsidRPr="002C1491">
        <w:rPr>
          <w:rFonts w:ascii="Times New Roman" w:hAnsi="Times New Roman" w:cs="Times New Roman"/>
          <w:sz w:val="28"/>
          <w:szCs w:val="28"/>
        </w:rPr>
        <w:t xml:space="preserve"> старости </w:t>
      </w:r>
      <w:proofErr w:type="spellStart"/>
      <w:r w:rsidR="009D280D" w:rsidRPr="002C1491">
        <w:rPr>
          <w:rFonts w:ascii="Times New Roman" w:hAnsi="Times New Roman" w:cs="Times New Roman"/>
          <w:sz w:val="28"/>
          <w:szCs w:val="28"/>
        </w:rPr>
        <w:t>Білівського</w:t>
      </w:r>
      <w:proofErr w:type="spellEnd"/>
      <w:r w:rsidR="009D280D" w:rsidRPr="002C1491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9D280D" w:rsidRPr="002C1491">
        <w:rPr>
          <w:rFonts w:ascii="Times New Roman" w:hAnsi="Times New Roman" w:cs="Times New Roman"/>
          <w:sz w:val="28"/>
          <w:szCs w:val="28"/>
        </w:rPr>
        <w:t>старостинсько</w:t>
      </w:r>
      <w:proofErr w:type="spellEnd"/>
      <w:r w:rsidR="009D280D" w:rsidRPr="002C1491">
        <w:rPr>
          <w:rFonts w:ascii="Times New Roman" w:hAnsi="Times New Roman" w:cs="Times New Roman"/>
          <w:sz w:val="28"/>
          <w:szCs w:val="28"/>
        </w:rPr>
        <w:t xml:space="preserve"> округу</w:t>
      </w:r>
      <w:r w:rsidR="00DD2C60" w:rsidRPr="002C1491">
        <w:rPr>
          <w:rFonts w:ascii="Times New Roman" w:hAnsi="Times New Roman" w:cs="Times New Roman"/>
          <w:sz w:val="28"/>
          <w:szCs w:val="28"/>
        </w:rPr>
        <w:t xml:space="preserve"> </w:t>
      </w:r>
      <w:r w:rsidRPr="002C1491">
        <w:rPr>
          <w:rFonts w:ascii="Times New Roman" w:hAnsi="Times New Roman" w:cs="Times New Roman"/>
          <w:sz w:val="28"/>
          <w:szCs w:val="28"/>
        </w:rPr>
        <w:t>(відпустка, тимчасова непрацездатність, інші підстави</w:t>
      </w:r>
      <w:r w:rsidR="009D280D" w:rsidRPr="002C1491">
        <w:rPr>
          <w:rFonts w:ascii="Times New Roman" w:hAnsi="Times New Roman" w:cs="Times New Roman"/>
          <w:sz w:val="28"/>
          <w:szCs w:val="28"/>
        </w:rPr>
        <w:t xml:space="preserve"> </w:t>
      </w:r>
      <w:r w:rsidRPr="002C1491">
        <w:rPr>
          <w:rFonts w:ascii="Times New Roman" w:hAnsi="Times New Roman" w:cs="Times New Roman"/>
          <w:sz w:val="28"/>
          <w:szCs w:val="28"/>
        </w:rPr>
        <w:t xml:space="preserve">щодо неможливості виконання </w:t>
      </w:r>
      <w:r w:rsidR="005A68BC" w:rsidRPr="002C1491">
        <w:rPr>
          <w:rFonts w:ascii="Times New Roman" w:hAnsi="Times New Roman" w:cs="Times New Roman"/>
          <w:sz w:val="28"/>
          <w:szCs w:val="28"/>
        </w:rPr>
        <w:t>обов’язків</w:t>
      </w:r>
      <w:r w:rsidRPr="002C1491">
        <w:rPr>
          <w:rFonts w:ascii="Times New Roman" w:hAnsi="Times New Roman" w:cs="Times New Roman"/>
          <w:sz w:val="28"/>
          <w:szCs w:val="28"/>
        </w:rPr>
        <w:t xml:space="preserve">) або наявності вакантної посади старости, уповноваженого на вчинення нотаріальних дій, передбачених пунктами 1-5 частини першої статті 37 Закону України «Про нотаріат», на території </w:t>
      </w:r>
      <w:r w:rsidR="009D280D" w:rsidRPr="002C1491">
        <w:rPr>
          <w:rFonts w:ascii="Times New Roman" w:hAnsi="Times New Roman" w:cs="Times New Roman"/>
          <w:sz w:val="28"/>
          <w:szCs w:val="28"/>
        </w:rPr>
        <w:t xml:space="preserve">села Біла Чортківського району Тернопільської області, </w:t>
      </w:r>
      <w:r w:rsidRPr="002C1491">
        <w:rPr>
          <w:rFonts w:ascii="Times New Roman" w:hAnsi="Times New Roman" w:cs="Times New Roman"/>
          <w:sz w:val="28"/>
          <w:szCs w:val="28"/>
        </w:rPr>
        <w:t>уповноважити на вчинення нотаріальних дій, передбачених пунктами 1-5 частини</w:t>
      </w:r>
      <w:r w:rsidR="009D280D" w:rsidRPr="002C1491">
        <w:rPr>
          <w:rFonts w:ascii="Times New Roman" w:hAnsi="Times New Roman" w:cs="Times New Roman"/>
          <w:sz w:val="28"/>
          <w:szCs w:val="28"/>
        </w:rPr>
        <w:t xml:space="preserve"> </w:t>
      </w:r>
      <w:r w:rsidRPr="002C1491">
        <w:rPr>
          <w:rFonts w:ascii="Times New Roman" w:hAnsi="Times New Roman" w:cs="Times New Roman"/>
          <w:sz w:val="28"/>
          <w:szCs w:val="28"/>
        </w:rPr>
        <w:t xml:space="preserve">першої статті 37 Закону України «Про нотаріат», на </w:t>
      </w:r>
      <w:r w:rsidR="00916E64" w:rsidRPr="002C1491">
        <w:rPr>
          <w:rFonts w:ascii="Times New Roman" w:hAnsi="Times New Roman" w:cs="Times New Roman"/>
          <w:sz w:val="28"/>
          <w:szCs w:val="28"/>
        </w:rPr>
        <w:t>території</w:t>
      </w:r>
      <w:r w:rsidRPr="002C1491">
        <w:rPr>
          <w:rFonts w:ascii="Times New Roman" w:hAnsi="Times New Roman" w:cs="Times New Roman"/>
          <w:sz w:val="28"/>
          <w:szCs w:val="28"/>
        </w:rPr>
        <w:t xml:space="preserve"> </w:t>
      </w:r>
      <w:r w:rsidR="009D280D" w:rsidRPr="002C1491">
        <w:rPr>
          <w:rFonts w:ascii="Times New Roman" w:hAnsi="Times New Roman" w:cs="Times New Roman"/>
          <w:sz w:val="28"/>
          <w:szCs w:val="28"/>
        </w:rPr>
        <w:t xml:space="preserve">села </w:t>
      </w:r>
      <w:r w:rsidR="00A02E3A" w:rsidRPr="002C1491">
        <w:rPr>
          <w:rFonts w:ascii="Times New Roman" w:hAnsi="Times New Roman" w:cs="Times New Roman"/>
          <w:sz w:val="28"/>
          <w:szCs w:val="28"/>
        </w:rPr>
        <w:t xml:space="preserve">Біла </w:t>
      </w:r>
      <w:r w:rsidR="009D280D" w:rsidRPr="002C1491">
        <w:rPr>
          <w:rFonts w:ascii="Times New Roman" w:hAnsi="Times New Roman" w:cs="Times New Roman"/>
          <w:sz w:val="28"/>
          <w:szCs w:val="28"/>
        </w:rPr>
        <w:t xml:space="preserve">Чортківського району Тернопільської області </w:t>
      </w:r>
      <w:r w:rsidR="00916E64" w:rsidRPr="002C1491">
        <w:rPr>
          <w:rFonts w:ascii="Times New Roman" w:hAnsi="Times New Roman" w:cs="Times New Roman"/>
          <w:sz w:val="28"/>
          <w:szCs w:val="28"/>
        </w:rPr>
        <w:t xml:space="preserve">на старосту </w:t>
      </w:r>
      <w:proofErr w:type="spellStart"/>
      <w:r w:rsidR="00A74BB1" w:rsidRPr="002C1491">
        <w:rPr>
          <w:rFonts w:ascii="Times New Roman" w:hAnsi="Times New Roman" w:cs="Times New Roman"/>
          <w:sz w:val="28"/>
          <w:szCs w:val="28"/>
        </w:rPr>
        <w:t>Горішньовигнанського</w:t>
      </w:r>
      <w:proofErr w:type="spellEnd"/>
      <w:r w:rsidR="00916E64" w:rsidRPr="002C1491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916E64" w:rsidRPr="002C1491">
        <w:rPr>
          <w:rFonts w:ascii="Times New Roman" w:hAnsi="Times New Roman" w:cs="Times New Roman"/>
          <w:sz w:val="28"/>
          <w:szCs w:val="28"/>
        </w:rPr>
        <w:t>старостинського</w:t>
      </w:r>
      <w:proofErr w:type="spellEnd"/>
      <w:r w:rsidR="00916E64" w:rsidRPr="002C1491">
        <w:rPr>
          <w:rFonts w:ascii="Times New Roman" w:hAnsi="Times New Roman" w:cs="Times New Roman"/>
          <w:sz w:val="28"/>
          <w:szCs w:val="28"/>
        </w:rPr>
        <w:t xml:space="preserve"> округу </w:t>
      </w:r>
      <w:proofErr w:type="spellStart"/>
      <w:r w:rsidR="00A74BB1" w:rsidRPr="002C1491">
        <w:rPr>
          <w:rFonts w:ascii="Times New Roman" w:hAnsi="Times New Roman" w:cs="Times New Roman"/>
          <w:sz w:val="28"/>
          <w:szCs w:val="28"/>
        </w:rPr>
        <w:t>Овод</w:t>
      </w:r>
      <w:proofErr w:type="spellEnd"/>
      <w:r w:rsidR="00A74BB1" w:rsidRPr="002C1491">
        <w:rPr>
          <w:rFonts w:ascii="Times New Roman" w:hAnsi="Times New Roman" w:cs="Times New Roman"/>
          <w:sz w:val="28"/>
          <w:szCs w:val="28"/>
        </w:rPr>
        <w:t xml:space="preserve"> Йосифу Йосипівну</w:t>
      </w:r>
      <w:r w:rsidR="00916E64" w:rsidRPr="002C1491">
        <w:rPr>
          <w:rFonts w:ascii="Times New Roman" w:hAnsi="Times New Roman" w:cs="Times New Roman"/>
          <w:sz w:val="28"/>
          <w:szCs w:val="28"/>
        </w:rPr>
        <w:t>.</w:t>
      </w:r>
      <w:r w:rsidR="008675ED" w:rsidRPr="002C1491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0B8B8D5B" w14:textId="40BB0F4C" w:rsidR="00304369" w:rsidRPr="008675ED" w:rsidRDefault="008675ED" w:rsidP="002C1491">
      <w:pPr>
        <w:pStyle w:val="a9"/>
        <w:numPr>
          <w:ilvl w:val="0"/>
          <w:numId w:val="3"/>
        </w:numPr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8675ED">
        <w:rPr>
          <w:rFonts w:ascii="Times New Roman" w:hAnsi="Times New Roman" w:cs="Times New Roman"/>
          <w:sz w:val="28"/>
          <w:szCs w:val="28"/>
        </w:rPr>
        <w:t xml:space="preserve">Визнати таким, що втратило чинність рішення виконавчого комітету Чортківської міської ради від 20 березня 2024 року №79 «Про уповноваження старости </w:t>
      </w:r>
      <w:proofErr w:type="spellStart"/>
      <w:r w:rsidRPr="008675ED">
        <w:rPr>
          <w:rFonts w:ascii="Times New Roman" w:hAnsi="Times New Roman" w:cs="Times New Roman"/>
          <w:sz w:val="28"/>
          <w:szCs w:val="28"/>
        </w:rPr>
        <w:t>Білівського</w:t>
      </w:r>
      <w:proofErr w:type="spellEnd"/>
      <w:r w:rsidRPr="008675ED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675ED">
        <w:rPr>
          <w:rFonts w:ascii="Times New Roman" w:hAnsi="Times New Roman" w:cs="Times New Roman"/>
          <w:sz w:val="28"/>
          <w:szCs w:val="28"/>
        </w:rPr>
        <w:t>старостинського</w:t>
      </w:r>
      <w:proofErr w:type="spellEnd"/>
      <w:r w:rsidRPr="008675ED">
        <w:rPr>
          <w:rFonts w:ascii="Times New Roman" w:hAnsi="Times New Roman" w:cs="Times New Roman"/>
          <w:sz w:val="28"/>
          <w:szCs w:val="28"/>
        </w:rPr>
        <w:t xml:space="preserve"> округу Чортківської міської територіальної громади на вчинення нотаріальних дій»</w:t>
      </w:r>
    </w:p>
    <w:p w14:paraId="2CCFA1B4" w14:textId="77777777" w:rsidR="00765924" w:rsidRPr="00765924" w:rsidRDefault="00765924" w:rsidP="002C1491">
      <w:pPr>
        <w:numPr>
          <w:ilvl w:val="0"/>
          <w:numId w:val="3"/>
        </w:numPr>
        <w:spacing w:after="0" w:line="240" w:lineRule="auto"/>
        <w:ind w:left="0" w:firstLine="567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765924">
        <w:rPr>
          <w:rFonts w:ascii="Times New Roman" w:eastAsia="Calibri" w:hAnsi="Times New Roman" w:cs="Times New Roman"/>
          <w:sz w:val="28"/>
          <w:szCs w:val="28"/>
        </w:rPr>
        <w:t>Контроль за виконанням даного рішення залишити за міським головою.</w:t>
      </w:r>
    </w:p>
    <w:p w14:paraId="6730B38E" w14:textId="77777777" w:rsidR="00916E64" w:rsidRDefault="00916E64" w:rsidP="008675ED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14:paraId="573AB3E6" w14:textId="77777777" w:rsidR="00E87BC3" w:rsidRDefault="00E87BC3" w:rsidP="00916E6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860"/>
        <w:gridCol w:w="560"/>
        <w:gridCol w:w="4218"/>
      </w:tblGrid>
      <w:tr w:rsidR="00E87BC3" w:rsidRPr="00D97F99" w14:paraId="2464AF15" w14:textId="77777777" w:rsidTr="002C6A50">
        <w:tc>
          <w:tcPr>
            <w:tcW w:w="4928" w:type="dxa"/>
            <w:shd w:val="clear" w:color="auto" w:fill="auto"/>
          </w:tcPr>
          <w:p w14:paraId="785BFBC5" w14:textId="0F47F1F3" w:rsidR="00A74BB1" w:rsidRDefault="00A74BB1" w:rsidP="002C6A5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kern w:val="0"/>
                <w:sz w:val="28"/>
                <w:szCs w:val="28"/>
                <w:lang w:eastAsia="uk-UA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kern w:val="0"/>
                <w:sz w:val="28"/>
                <w:szCs w:val="28"/>
                <w:lang w:eastAsia="uk-UA"/>
                <w14:ligatures w14:val="none"/>
              </w:rPr>
              <w:t>В.о. міського голови,</w:t>
            </w:r>
          </w:p>
          <w:p w14:paraId="7098EBBF" w14:textId="340B8504" w:rsidR="00E87BC3" w:rsidRPr="00D97F99" w:rsidRDefault="00A74BB1" w:rsidP="002C6A5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kern w:val="0"/>
                <w:sz w:val="28"/>
                <w:szCs w:val="28"/>
                <w:lang w:eastAsia="uk-UA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kern w:val="0"/>
                <w:sz w:val="28"/>
                <w:szCs w:val="28"/>
                <w:lang w:eastAsia="uk-UA"/>
                <w14:ligatures w14:val="none"/>
              </w:rPr>
              <w:t>з</w:t>
            </w:r>
            <w:r w:rsidR="00E87BC3" w:rsidRPr="00D97F99">
              <w:rPr>
                <w:rFonts w:ascii="Times New Roman" w:eastAsia="Times New Roman" w:hAnsi="Times New Roman" w:cs="Times New Roman"/>
                <w:b/>
                <w:bCs/>
                <w:kern w:val="0"/>
                <w:sz w:val="28"/>
                <w:szCs w:val="28"/>
                <w:lang w:eastAsia="uk-UA"/>
                <w14:ligatures w14:val="none"/>
              </w:rPr>
              <w:t>аступник міського голови з питань діяльності виконавчих органів міської ради</w:t>
            </w:r>
          </w:p>
        </w:tc>
        <w:tc>
          <w:tcPr>
            <w:tcW w:w="567" w:type="dxa"/>
            <w:shd w:val="clear" w:color="auto" w:fill="auto"/>
          </w:tcPr>
          <w:p w14:paraId="3598FFCA" w14:textId="77777777" w:rsidR="00E87BC3" w:rsidRPr="00D97F99" w:rsidRDefault="00E87BC3" w:rsidP="002C6A5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kern w:val="0"/>
                <w:sz w:val="28"/>
                <w:szCs w:val="28"/>
                <w:lang w:eastAsia="uk-UA"/>
                <w14:ligatures w14:val="none"/>
              </w:rPr>
            </w:pPr>
          </w:p>
        </w:tc>
        <w:tc>
          <w:tcPr>
            <w:tcW w:w="4252" w:type="dxa"/>
            <w:shd w:val="clear" w:color="auto" w:fill="auto"/>
          </w:tcPr>
          <w:p w14:paraId="4999B688" w14:textId="77777777" w:rsidR="00E87BC3" w:rsidRDefault="00E87BC3" w:rsidP="002C6A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kern w:val="0"/>
                <w:sz w:val="28"/>
                <w:szCs w:val="28"/>
                <w:lang w:eastAsia="uk-UA"/>
                <w14:ligatures w14:val="none"/>
              </w:rPr>
            </w:pPr>
          </w:p>
          <w:p w14:paraId="28FC6A8E" w14:textId="77777777" w:rsidR="00E87BC3" w:rsidRDefault="00E87BC3" w:rsidP="002C6A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kern w:val="0"/>
                <w:sz w:val="28"/>
                <w:szCs w:val="28"/>
                <w:lang w:eastAsia="uk-UA"/>
                <w14:ligatures w14:val="none"/>
              </w:rPr>
            </w:pPr>
          </w:p>
          <w:p w14:paraId="769099AE" w14:textId="79D59DA1" w:rsidR="00E87BC3" w:rsidRPr="00D97F99" w:rsidRDefault="00A74BB1" w:rsidP="002C6A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kern w:val="0"/>
                <w:sz w:val="28"/>
                <w:szCs w:val="28"/>
                <w:lang w:eastAsia="uk-UA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kern w:val="0"/>
                <w:sz w:val="28"/>
                <w:szCs w:val="28"/>
                <w:lang w:eastAsia="uk-UA"/>
                <w14:ligatures w14:val="none"/>
              </w:rPr>
              <w:t>Наталія ВОЙЦЕХОВСЬКА</w:t>
            </w:r>
          </w:p>
        </w:tc>
      </w:tr>
    </w:tbl>
    <w:p w14:paraId="3EC6EDAD" w14:textId="77777777" w:rsidR="00E87BC3" w:rsidRDefault="00E87BC3" w:rsidP="00916E6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5F6D2703" w14:textId="77777777" w:rsidR="006D23B7" w:rsidRDefault="006D23B7" w:rsidP="00916E6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075DCE03" w14:textId="77777777" w:rsidR="006D23B7" w:rsidRDefault="006D23B7" w:rsidP="00916E6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7CC505C1" w14:textId="77777777" w:rsidR="005048AE" w:rsidRPr="00304369" w:rsidRDefault="005048AE" w:rsidP="005048A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184EE097" w14:textId="2D7AC27D" w:rsidR="006D23B7" w:rsidRPr="005048AE" w:rsidRDefault="006D23B7" w:rsidP="00916E6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2ACB437A" w14:textId="77777777" w:rsidR="006D23B7" w:rsidRDefault="006D23B7" w:rsidP="00916E6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3AD63311" w14:textId="77777777" w:rsidR="006D23B7" w:rsidRDefault="006D23B7" w:rsidP="00916E6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1CE075A5" w14:textId="77777777" w:rsidR="006D23B7" w:rsidRDefault="006D23B7" w:rsidP="00916E6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33411364" w14:textId="77777777" w:rsidR="006D23B7" w:rsidRDefault="006D23B7" w:rsidP="00916E6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0858973C" w14:textId="77777777" w:rsidR="006D23B7" w:rsidRDefault="006D23B7" w:rsidP="00916E6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4648821F" w14:textId="77777777" w:rsidR="006D23B7" w:rsidRDefault="006D23B7" w:rsidP="00916E6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3ECEE4E0" w14:textId="77777777" w:rsidR="006D23B7" w:rsidRDefault="006D23B7" w:rsidP="00916E6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0970B477" w14:textId="77777777" w:rsidR="006D23B7" w:rsidRDefault="006D23B7" w:rsidP="00916E6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6AA50CD5" w14:textId="77777777" w:rsidR="006D23B7" w:rsidRDefault="006D23B7" w:rsidP="00916E6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2E50363C" w14:textId="77777777" w:rsidR="006D23B7" w:rsidRDefault="006D23B7" w:rsidP="00916E6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0BF6E0FF" w14:textId="77777777" w:rsidR="006D23B7" w:rsidRDefault="006D23B7" w:rsidP="00916E6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25E791E9" w14:textId="77777777" w:rsidR="006D23B7" w:rsidRDefault="006D23B7" w:rsidP="00916E6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75C3A984" w14:textId="77777777" w:rsidR="006D23B7" w:rsidRDefault="006D23B7" w:rsidP="00916E6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5332FEBF" w14:textId="77777777" w:rsidR="006D23B7" w:rsidRDefault="006D23B7" w:rsidP="00916E6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1BB1A57C" w14:textId="459B9DB4" w:rsidR="006D23B7" w:rsidRDefault="006D23B7" w:rsidP="00916E6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Алеся Васильченко</w:t>
      </w:r>
    </w:p>
    <w:p w14:paraId="01875C25" w14:textId="1B0E88B9" w:rsidR="006D23B7" w:rsidRDefault="006D23B7" w:rsidP="00916E6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Наталія Гладун</w:t>
      </w:r>
    </w:p>
    <w:p w14:paraId="6A30696D" w14:textId="37657192" w:rsidR="006D23B7" w:rsidRPr="005048AE" w:rsidRDefault="006D23B7" w:rsidP="00916E6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Наталія </w:t>
      </w:r>
      <w:proofErr w:type="spellStart"/>
      <w:r>
        <w:rPr>
          <w:rFonts w:ascii="Times New Roman" w:hAnsi="Times New Roman" w:cs="Times New Roman"/>
          <w:sz w:val="28"/>
          <w:szCs w:val="28"/>
        </w:rPr>
        <w:t>Вандяк</w:t>
      </w:r>
      <w:proofErr w:type="spellEnd"/>
    </w:p>
    <w:p w14:paraId="79D6EEFF" w14:textId="77777777" w:rsidR="006D23B7" w:rsidRDefault="006D23B7" w:rsidP="00916E6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sectPr w:rsidR="006D23B7" w:rsidSect="003A24F0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4167436"/>
    <w:multiLevelType w:val="multilevel"/>
    <w:tmpl w:val="1A08EEC8"/>
    <w:lvl w:ilvl="0">
      <w:start w:val="1"/>
      <w:numFmt w:val="decimal"/>
      <w:lvlText w:val="%1."/>
      <w:lvlJc w:val="left"/>
      <w:pPr>
        <w:ind w:left="1287" w:hanging="360"/>
      </w:pPr>
    </w:lvl>
    <w:lvl w:ilvl="1">
      <w:start w:val="1"/>
      <w:numFmt w:val="decimal"/>
      <w:isLgl/>
      <w:lvlText w:val="%1.%2."/>
      <w:lvlJc w:val="left"/>
      <w:pPr>
        <w:ind w:left="1647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647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007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007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367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727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727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087" w:hanging="2160"/>
      </w:pPr>
      <w:rPr>
        <w:rFonts w:hint="default"/>
      </w:rPr>
    </w:lvl>
  </w:abstractNum>
  <w:abstractNum w:abstractNumId="1" w15:restartNumberingAfterBreak="0">
    <w:nsid w:val="495C136D"/>
    <w:multiLevelType w:val="multilevel"/>
    <w:tmpl w:val="1A08EEC8"/>
    <w:lvl w:ilvl="0">
      <w:start w:val="1"/>
      <w:numFmt w:val="decimal"/>
      <w:lvlText w:val="%1."/>
      <w:lvlJc w:val="left"/>
      <w:pPr>
        <w:ind w:left="1287" w:hanging="360"/>
      </w:pPr>
    </w:lvl>
    <w:lvl w:ilvl="1">
      <w:start w:val="1"/>
      <w:numFmt w:val="decimal"/>
      <w:isLgl/>
      <w:lvlText w:val="%1.%2."/>
      <w:lvlJc w:val="left"/>
      <w:pPr>
        <w:ind w:left="1647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647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007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007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367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727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727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087" w:hanging="2160"/>
      </w:pPr>
      <w:rPr>
        <w:rFonts w:hint="default"/>
      </w:rPr>
    </w:lvl>
  </w:abstractNum>
  <w:abstractNum w:abstractNumId="2" w15:restartNumberingAfterBreak="0">
    <w:nsid w:val="54AC011E"/>
    <w:multiLevelType w:val="hybridMultilevel"/>
    <w:tmpl w:val="F2BA8604"/>
    <w:lvl w:ilvl="0" w:tplc="0422000F">
      <w:start w:val="1"/>
      <w:numFmt w:val="decimal"/>
      <w:lvlText w:val="%1."/>
      <w:lvlJc w:val="left"/>
      <w:pPr>
        <w:ind w:left="720" w:hanging="360"/>
      </w:p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792600464">
    <w:abstractNumId w:val="0"/>
  </w:num>
  <w:num w:numId="2" w16cid:durableId="1448574695">
    <w:abstractNumId w:val="1"/>
  </w:num>
  <w:num w:numId="3" w16cid:durableId="1171067598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 w16cid:durableId="74233866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435F7"/>
    <w:rsid w:val="00075B36"/>
    <w:rsid w:val="002C1491"/>
    <w:rsid w:val="00304369"/>
    <w:rsid w:val="00353C2B"/>
    <w:rsid w:val="003A24F0"/>
    <w:rsid w:val="003B5C1C"/>
    <w:rsid w:val="005048AE"/>
    <w:rsid w:val="005967C5"/>
    <w:rsid w:val="005A68BC"/>
    <w:rsid w:val="005C5646"/>
    <w:rsid w:val="005E25B3"/>
    <w:rsid w:val="006D23B7"/>
    <w:rsid w:val="00720682"/>
    <w:rsid w:val="00746541"/>
    <w:rsid w:val="00765924"/>
    <w:rsid w:val="007C2706"/>
    <w:rsid w:val="007F33DA"/>
    <w:rsid w:val="008675ED"/>
    <w:rsid w:val="00916E64"/>
    <w:rsid w:val="009930A3"/>
    <w:rsid w:val="009D280D"/>
    <w:rsid w:val="009D4748"/>
    <w:rsid w:val="00A02E3A"/>
    <w:rsid w:val="00A74BB1"/>
    <w:rsid w:val="00B21E95"/>
    <w:rsid w:val="00BA43BB"/>
    <w:rsid w:val="00BE3C2E"/>
    <w:rsid w:val="00D435F7"/>
    <w:rsid w:val="00D57B1A"/>
    <w:rsid w:val="00D94CBC"/>
    <w:rsid w:val="00DD2C60"/>
    <w:rsid w:val="00E41583"/>
    <w:rsid w:val="00E87BC3"/>
    <w:rsid w:val="00EC31F4"/>
    <w:rsid w:val="00F175F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0BC6A78"/>
  <w15:chartTrackingRefBased/>
  <w15:docId w15:val="{E946E733-76DC-4CC8-9BC7-B0F9C31C0F6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uk-UA" w:eastAsia="en-US" w:bidi="ar-SA"/>
        <w14:ligatures w14:val="standardContextual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D435F7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365F91" w:themeColor="accent1" w:themeShade="BF"/>
      <w:sz w:val="40"/>
      <w:szCs w:val="4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D435F7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D435F7"/>
    <w:pPr>
      <w:keepNext/>
      <w:keepLines/>
      <w:spacing w:before="160" w:after="80"/>
      <w:outlineLvl w:val="2"/>
    </w:pPr>
    <w:rPr>
      <w:rFonts w:eastAsiaTheme="majorEastAsia" w:cstheme="majorBidi"/>
      <w:color w:val="365F91" w:themeColor="accent1" w:themeShade="BF"/>
      <w:sz w:val="28"/>
      <w:szCs w:val="28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D435F7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365F91" w:themeColor="accent1" w:themeShade="BF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D435F7"/>
    <w:pPr>
      <w:keepNext/>
      <w:keepLines/>
      <w:spacing w:before="80" w:after="40"/>
      <w:outlineLvl w:val="4"/>
    </w:pPr>
    <w:rPr>
      <w:rFonts w:eastAsiaTheme="majorEastAsia" w:cstheme="majorBidi"/>
      <w:color w:val="365F91" w:themeColor="accent1" w:themeShade="B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D435F7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D435F7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D435F7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D435F7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D435F7"/>
    <w:rPr>
      <w:rFonts w:asciiTheme="majorHAnsi" w:eastAsiaTheme="majorEastAsia" w:hAnsiTheme="majorHAnsi" w:cstheme="majorBidi"/>
      <w:color w:val="365F91" w:themeColor="accent1" w:themeShade="BF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semiHidden/>
    <w:rsid w:val="00D435F7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customStyle="1" w:styleId="30">
    <w:name w:val="Заголовок 3 Знак"/>
    <w:basedOn w:val="a0"/>
    <w:link w:val="3"/>
    <w:uiPriority w:val="9"/>
    <w:semiHidden/>
    <w:rsid w:val="00D435F7"/>
    <w:rPr>
      <w:rFonts w:eastAsiaTheme="majorEastAsia" w:cstheme="majorBidi"/>
      <w:color w:val="365F91" w:themeColor="accent1" w:themeShade="BF"/>
      <w:sz w:val="28"/>
      <w:szCs w:val="28"/>
    </w:rPr>
  </w:style>
  <w:style w:type="character" w:customStyle="1" w:styleId="40">
    <w:name w:val="Заголовок 4 Знак"/>
    <w:basedOn w:val="a0"/>
    <w:link w:val="4"/>
    <w:uiPriority w:val="9"/>
    <w:semiHidden/>
    <w:rsid w:val="00D435F7"/>
    <w:rPr>
      <w:rFonts w:eastAsiaTheme="majorEastAsia" w:cstheme="majorBidi"/>
      <w:i/>
      <w:iCs/>
      <w:color w:val="365F91" w:themeColor="accent1" w:themeShade="BF"/>
    </w:rPr>
  </w:style>
  <w:style w:type="character" w:customStyle="1" w:styleId="50">
    <w:name w:val="Заголовок 5 Знак"/>
    <w:basedOn w:val="a0"/>
    <w:link w:val="5"/>
    <w:uiPriority w:val="9"/>
    <w:semiHidden/>
    <w:rsid w:val="00D435F7"/>
    <w:rPr>
      <w:rFonts w:eastAsiaTheme="majorEastAsia" w:cstheme="majorBidi"/>
      <w:color w:val="365F91" w:themeColor="accent1" w:themeShade="BF"/>
    </w:rPr>
  </w:style>
  <w:style w:type="character" w:customStyle="1" w:styleId="60">
    <w:name w:val="Заголовок 6 Знак"/>
    <w:basedOn w:val="a0"/>
    <w:link w:val="6"/>
    <w:uiPriority w:val="9"/>
    <w:semiHidden/>
    <w:rsid w:val="00D435F7"/>
    <w:rPr>
      <w:rFonts w:eastAsiaTheme="majorEastAsia" w:cstheme="majorBidi"/>
      <w:i/>
      <w:iCs/>
      <w:color w:val="595959" w:themeColor="text1" w:themeTint="A6"/>
    </w:rPr>
  </w:style>
  <w:style w:type="character" w:customStyle="1" w:styleId="70">
    <w:name w:val="Заголовок 7 Знак"/>
    <w:basedOn w:val="a0"/>
    <w:link w:val="7"/>
    <w:uiPriority w:val="9"/>
    <w:semiHidden/>
    <w:rsid w:val="00D435F7"/>
    <w:rPr>
      <w:rFonts w:eastAsiaTheme="majorEastAsia" w:cstheme="majorBidi"/>
      <w:color w:val="595959" w:themeColor="text1" w:themeTint="A6"/>
    </w:rPr>
  </w:style>
  <w:style w:type="character" w:customStyle="1" w:styleId="80">
    <w:name w:val="Заголовок 8 Знак"/>
    <w:basedOn w:val="a0"/>
    <w:link w:val="8"/>
    <w:uiPriority w:val="9"/>
    <w:semiHidden/>
    <w:rsid w:val="00D435F7"/>
    <w:rPr>
      <w:rFonts w:eastAsiaTheme="majorEastAsia" w:cstheme="majorBidi"/>
      <w:i/>
      <w:iCs/>
      <w:color w:val="272727" w:themeColor="text1" w:themeTint="D8"/>
    </w:rPr>
  </w:style>
  <w:style w:type="character" w:customStyle="1" w:styleId="90">
    <w:name w:val="Заголовок 9 Знак"/>
    <w:basedOn w:val="a0"/>
    <w:link w:val="9"/>
    <w:uiPriority w:val="9"/>
    <w:semiHidden/>
    <w:rsid w:val="00D435F7"/>
    <w:rPr>
      <w:rFonts w:eastAsiaTheme="majorEastAsia" w:cstheme="majorBidi"/>
      <w:color w:val="272727" w:themeColor="text1" w:themeTint="D8"/>
    </w:rPr>
  </w:style>
  <w:style w:type="paragraph" w:styleId="a3">
    <w:name w:val="Title"/>
    <w:basedOn w:val="a"/>
    <w:next w:val="a"/>
    <w:link w:val="a4"/>
    <w:uiPriority w:val="10"/>
    <w:qFormat/>
    <w:rsid w:val="00D435F7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Назва Знак"/>
    <w:basedOn w:val="a0"/>
    <w:link w:val="a3"/>
    <w:uiPriority w:val="10"/>
    <w:rsid w:val="00D435F7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D435F7"/>
    <w:pPr>
      <w:numPr>
        <w:ilvl w:val="1"/>
      </w:numPr>
      <w:spacing w:after="160"/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Підзаголовок Знак"/>
    <w:basedOn w:val="a0"/>
    <w:link w:val="a5"/>
    <w:uiPriority w:val="11"/>
    <w:rsid w:val="00D435F7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D435F7"/>
    <w:pPr>
      <w:spacing w:before="160" w:after="160"/>
      <w:jc w:val="center"/>
    </w:pPr>
    <w:rPr>
      <w:i/>
      <w:iCs/>
      <w:color w:val="404040" w:themeColor="text1" w:themeTint="BF"/>
    </w:rPr>
  </w:style>
  <w:style w:type="character" w:customStyle="1" w:styleId="a8">
    <w:name w:val="Цитата Знак"/>
    <w:basedOn w:val="a0"/>
    <w:link w:val="a7"/>
    <w:uiPriority w:val="29"/>
    <w:rsid w:val="00D435F7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D435F7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D435F7"/>
    <w:rPr>
      <w:i/>
      <w:iCs/>
      <w:color w:val="365F91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D435F7"/>
    <w:pPr>
      <w:pBdr>
        <w:top w:val="single" w:sz="4" w:space="10" w:color="365F91" w:themeColor="accent1" w:themeShade="BF"/>
        <w:bottom w:val="single" w:sz="4" w:space="10" w:color="365F91" w:themeColor="accent1" w:themeShade="BF"/>
      </w:pBdr>
      <w:spacing w:before="360" w:after="360"/>
      <w:ind w:left="864" w:right="864"/>
      <w:jc w:val="center"/>
    </w:pPr>
    <w:rPr>
      <w:i/>
      <w:iCs/>
      <w:color w:val="365F91" w:themeColor="accent1" w:themeShade="BF"/>
    </w:rPr>
  </w:style>
  <w:style w:type="character" w:customStyle="1" w:styleId="ac">
    <w:name w:val="Насичена цитата Знак"/>
    <w:basedOn w:val="a0"/>
    <w:link w:val="ab"/>
    <w:uiPriority w:val="30"/>
    <w:rsid w:val="00D435F7"/>
    <w:rPr>
      <w:i/>
      <w:iCs/>
      <w:color w:val="365F91" w:themeColor="accent1" w:themeShade="BF"/>
    </w:rPr>
  </w:style>
  <w:style w:type="character" w:styleId="ad">
    <w:name w:val="Intense Reference"/>
    <w:basedOn w:val="a0"/>
    <w:uiPriority w:val="32"/>
    <w:qFormat/>
    <w:rsid w:val="00D435F7"/>
    <w:rPr>
      <w:b/>
      <w:bCs/>
      <w:smallCaps/>
      <w:color w:val="365F91" w:themeColor="accent1" w:themeShade="BF"/>
      <w:spacing w:val="5"/>
    </w:rPr>
  </w:style>
  <w:style w:type="table" w:styleId="ae">
    <w:name w:val="Table Grid"/>
    <w:basedOn w:val="a1"/>
    <w:uiPriority w:val="59"/>
    <w:rsid w:val="00916E6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rvps2">
    <w:name w:val="rvps2"/>
    <w:basedOn w:val="a"/>
    <w:rsid w:val="00D57B1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uk-U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71333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192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</TotalTime>
  <Pages>2</Pages>
  <Words>2000</Words>
  <Characters>1141</Characters>
  <Application>Microsoft Office Word</Application>
  <DocSecurity>0</DocSecurity>
  <Lines>9</Lines>
  <Paragraphs>6</Paragraphs>
  <ScaleCrop>false</ScaleCrop>
  <HeadingPairs>
    <vt:vector size="2" baseType="variant">
      <vt:variant>
        <vt:lpstr>Назва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Алеся Васильченко</dc:creator>
  <cp:keywords/>
  <dc:description/>
  <cp:lastModifiedBy>Алеся Васильченко</cp:lastModifiedBy>
  <cp:revision>8</cp:revision>
  <cp:lastPrinted>2024-10-31T14:45:00Z</cp:lastPrinted>
  <dcterms:created xsi:type="dcterms:W3CDTF">2024-10-31T13:41:00Z</dcterms:created>
  <dcterms:modified xsi:type="dcterms:W3CDTF">2024-10-31T14:51:00Z</dcterms:modified>
</cp:coreProperties>
</file>