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AE4561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21</w:t>
      </w:r>
      <w:r w:rsidR="00E34371">
        <w:rPr>
          <w:sz w:val="28"/>
          <w:szCs w:val="28"/>
          <w:lang w:val="uk-UA"/>
        </w:rPr>
        <w:t xml:space="preserve"> жовт</w:t>
      </w:r>
      <w:r w:rsidR="00927111">
        <w:rPr>
          <w:sz w:val="28"/>
          <w:szCs w:val="28"/>
          <w:lang w:val="uk-UA"/>
        </w:rPr>
        <w:t>ня</w:t>
      </w:r>
      <w:r w:rsidR="00165580">
        <w:rPr>
          <w:sz w:val="28"/>
          <w:szCs w:val="28"/>
          <w:lang w:val="uk-UA"/>
        </w:rPr>
        <w:t xml:space="preserve"> 2025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15</w:t>
      </w:r>
      <w:r w:rsidR="00E34371">
        <w:rPr>
          <w:sz w:val="28"/>
          <w:szCs w:val="28"/>
          <w:lang w:val="uk-UA"/>
        </w:rPr>
        <w:t>0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165580" w:rsidRPr="004A2340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CE3758">
        <w:rPr>
          <w:i/>
          <w:snapToGrid w:val="0"/>
          <w:sz w:val="28"/>
          <w:szCs w:val="28"/>
          <w:lang w:val="uk-UA"/>
        </w:rPr>
        <w:t>сто двадцять друг</w:t>
      </w:r>
      <w:r w:rsidR="00E34371">
        <w:rPr>
          <w:i/>
          <w:snapToGrid w:val="0"/>
          <w:sz w:val="28"/>
          <w:szCs w:val="28"/>
          <w:lang w:val="uk-UA"/>
        </w:rPr>
        <w:t xml:space="preserve">ої </w:t>
      </w:r>
      <w:r w:rsidR="00927111">
        <w:rPr>
          <w:i/>
          <w:snapToGrid w:val="0"/>
          <w:sz w:val="28"/>
          <w:szCs w:val="28"/>
          <w:lang w:val="uk-UA"/>
        </w:rPr>
        <w:t xml:space="preserve">сесії міської </w:t>
      </w:r>
      <w:r w:rsidR="00AE4561">
        <w:rPr>
          <w:i/>
          <w:snapToGrid w:val="0"/>
          <w:sz w:val="28"/>
          <w:szCs w:val="28"/>
          <w:lang w:val="uk-UA"/>
        </w:rPr>
        <w:t>ради від 17 жовтня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AE4561">
        <w:rPr>
          <w:i/>
          <w:snapToGrid w:val="0"/>
          <w:sz w:val="28"/>
          <w:szCs w:val="28"/>
          <w:lang w:val="uk-UA"/>
        </w:rPr>
        <w:t>2025 року № 2791</w:t>
      </w:r>
      <w:r w:rsidR="00E34371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10CEF">
        <w:rPr>
          <w:i/>
          <w:snapToGrid w:val="0"/>
          <w:sz w:val="28"/>
          <w:szCs w:val="28"/>
          <w:lang w:val="uk-UA"/>
        </w:rPr>
        <w:t xml:space="preserve"> рішення міської ради від 20 грудня </w:t>
      </w:r>
      <w:r w:rsidRPr="00165580">
        <w:rPr>
          <w:i/>
          <w:snapToGrid w:val="0"/>
          <w:sz w:val="28"/>
          <w:szCs w:val="28"/>
          <w:lang w:val="uk-UA"/>
        </w:rPr>
        <w:t xml:space="preserve">2024 року № 2380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F8526E">
        <w:rPr>
          <w:i/>
          <w:snapToGrid w:val="0"/>
          <w:sz w:val="28"/>
          <w:szCs w:val="28"/>
          <w:lang w:val="uk-UA"/>
        </w:rPr>
        <w:t>оріальної громади на 2025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CE3758">
        <w:rPr>
          <w:i/>
          <w:snapToGrid w:val="0"/>
          <w:sz w:val="28"/>
          <w:szCs w:val="28"/>
          <w:lang w:val="uk-UA"/>
        </w:rPr>
        <w:t xml:space="preserve">, </w:t>
      </w:r>
      <w:r w:rsidR="00CE3758">
        <w:rPr>
          <w:i/>
          <w:snapToGrid w:val="0"/>
          <w:sz w:val="28"/>
          <w:szCs w:val="28"/>
          <w:lang w:val="uk-UA"/>
        </w:rPr>
        <w:t>н</w:t>
      </w:r>
      <w:r w:rsidR="00CE3758" w:rsidRPr="007D4D36">
        <w:rPr>
          <w:i/>
          <w:snapToGrid w:val="0"/>
          <w:sz w:val="28"/>
          <w:szCs w:val="28"/>
          <w:lang w:val="uk-UA"/>
        </w:rPr>
        <w:t>аказ</w:t>
      </w:r>
      <w:r w:rsidR="00CE3758">
        <w:rPr>
          <w:i/>
          <w:snapToGrid w:val="0"/>
          <w:sz w:val="28"/>
          <w:szCs w:val="28"/>
          <w:lang w:val="uk-UA"/>
        </w:rPr>
        <w:t xml:space="preserve">у  </w:t>
      </w:r>
      <w:r w:rsidR="00CE3758"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CE3758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CE3758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CE3758">
        <w:rPr>
          <w:i/>
          <w:snapToGrid w:val="0"/>
          <w:sz w:val="28"/>
          <w:szCs w:val="28"/>
          <w:lang w:val="uk-UA"/>
        </w:rPr>
        <w:t xml:space="preserve">  міської ради  № 144-од від 13 жовт</w:t>
      </w:r>
      <w:r w:rsidR="00CE3758">
        <w:rPr>
          <w:i/>
          <w:snapToGrid w:val="0"/>
          <w:sz w:val="28"/>
          <w:szCs w:val="28"/>
          <w:lang w:val="uk-UA"/>
        </w:rPr>
        <w:t>ня 2025 року</w:t>
      </w:r>
      <w:r w:rsidR="00CE3758">
        <w:rPr>
          <w:i/>
          <w:snapToGrid w:val="0"/>
          <w:sz w:val="28"/>
          <w:szCs w:val="28"/>
          <w:lang w:val="uk-UA"/>
        </w:rPr>
        <w:t>, № 149-од від 17 жовтня 2025 року</w:t>
      </w:r>
      <w:bookmarkStart w:id="0" w:name="_GoBack"/>
      <w:bookmarkEnd w:id="0"/>
      <w:r w:rsidR="00CE3758">
        <w:rPr>
          <w:i/>
          <w:snapToGrid w:val="0"/>
          <w:sz w:val="28"/>
          <w:szCs w:val="28"/>
          <w:lang w:val="uk-UA"/>
        </w:rPr>
        <w:t xml:space="preserve">  </w:t>
      </w:r>
      <w:r w:rsidR="00CE3758"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CE3758">
        <w:rPr>
          <w:i/>
          <w:snapToGrid w:val="0"/>
          <w:sz w:val="28"/>
          <w:szCs w:val="28"/>
          <w:lang w:val="uk-UA"/>
        </w:rPr>
        <w:t xml:space="preserve">ного фонду бюджету на 2025 рік"   </w:t>
      </w:r>
      <w:r w:rsidR="00E34371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523D3D" w:rsidRPr="00FA3290" w:rsidRDefault="00523D3D" w:rsidP="00523D3D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  </w:t>
      </w:r>
      <w:proofErr w:type="spellStart"/>
      <w:r>
        <w:rPr>
          <w:sz w:val="28"/>
          <w:szCs w:val="28"/>
        </w:rPr>
        <w:t>бюджетн</w:t>
      </w:r>
      <w:r>
        <w:rPr>
          <w:sz w:val="28"/>
          <w:szCs w:val="28"/>
          <w:lang w:val="uk-UA"/>
        </w:rPr>
        <w:t>их</w:t>
      </w:r>
      <w:proofErr w:type="spellEnd"/>
      <w:r w:rsidRPr="00F028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</w:t>
      </w:r>
    </w:p>
    <w:p w:rsidR="00523D3D" w:rsidRPr="00FA3290" w:rsidRDefault="00523D3D" w:rsidP="00523D3D">
      <w:pPr>
        <w:rPr>
          <w:sz w:val="28"/>
          <w:szCs w:val="28"/>
        </w:rPr>
      </w:pPr>
      <w:r w:rsidRPr="00F02899">
        <w:rPr>
          <w:sz w:val="28"/>
          <w:szCs w:val="28"/>
        </w:rPr>
        <w:t xml:space="preserve">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23D3D" w:rsidRPr="00FA3290" w:rsidRDefault="00AE4561" w:rsidP="00523D3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0611702</w:t>
      </w:r>
      <w:r w:rsidR="00E34371">
        <w:rPr>
          <w:sz w:val="28"/>
          <w:szCs w:val="28"/>
          <w:lang w:val="uk-UA"/>
        </w:rPr>
        <w:t xml:space="preserve">, </w:t>
      </w:r>
    </w:p>
    <w:p w:rsidR="00523D3D" w:rsidRPr="0039441B" w:rsidRDefault="00E34371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додає</w:t>
      </w:r>
      <w:r w:rsidR="00523D3D" w:rsidRPr="0039441B">
        <w:rPr>
          <w:sz w:val="28"/>
          <w:szCs w:val="28"/>
          <w:lang w:val="uk-UA"/>
        </w:rPr>
        <w:t>ться.</w:t>
      </w:r>
    </w:p>
    <w:p w:rsidR="00523D3D" w:rsidRPr="00E33810" w:rsidRDefault="00523D3D" w:rsidP="00523D3D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ІІ.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23D3D" w:rsidRDefault="00523D3D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0611010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КПКВК 0611021,</w:t>
      </w:r>
      <w:r w:rsidRPr="00C304A7">
        <w:rPr>
          <w:sz w:val="28"/>
          <w:szCs w:val="28"/>
          <w:lang w:val="uk-UA"/>
        </w:rPr>
        <w:t xml:space="preserve"> </w:t>
      </w:r>
      <w:r w:rsidR="00AE4561">
        <w:rPr>
          <w:sz w:val="28"/>
          <w:szCs w:val="28"/>
          <w:lang w:val="uk-UA"/>
        </w:rPr>
        <w:t>КПКВК 0611141</w:t>
      </w:r>
      <w:r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</w:p>
    <w:p w:rsidR="00523D3D" w:rsidRDefault="00E34371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061114</w:t>
      </w:r>
      <w:r w:rsidR="00AE4561">
        <w:rPr>
          <w:sz w:val="28"/>
          <w:szCs w:val="28"/>
          <w:lang w:val="uk-UA"/>
        </w:rPr>
        <w:t>2, КПКВК 0611151</w:t>
      </w:r>
      <w:r w:rsidR="00523D3D" w:rsidRPr="00927B0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E4561">
        <w:rPr>
          <w:sz w:val="28"/>
          <w:szCs w:val="28"/>
          <w:lang w:val="uk-UA"/>
        </w:rPr>
        <w:t>КПКВК 0615011,</w:t>
      </w:r>
    </w:p>
    <w:p w:rsidR="00523D3D" w:rsidRPr="00AC6A9D" w:rsidRDefault="00523D3D" w:rsidP="00523D3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87FF4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6267"/>
    <w:rsid w:val="001D26A2"/>
    <w:rsid w:val="001D633E"/>
    <w:rsid w:val="001F6AB6"/>
    <w:rsid w:val="00213C93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04AD6"/>
    <w:rsid w:val="0051162A"/>
    <w:rsid w:val="0051234D"/>
    <w:rsid w:val="00523D3D"/>
    <w:rsid w:val="005241AE"/>
    <w:rsid w:val="00530510"/>
    <w:rsid w:val="00542EC0"/>
    <w:rsid w:val="00544BED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5F5C94"/>
    <w:rsid w:val="006149DD"/>
    <w:rsid w:val="00637FBC"/>
    <w:rsid w:val="00652FE8"/>
    <w:rsid w:val="0065682F"/>
    <w:rsid w:val="006571CC"/>
    <w:rsid w:val="00661CC4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111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AE4561"/>
    <w:rsid w:val="00B01675"/>
    <w:rsid w:val="00B07435"/>
    <w:rsid w:val="00B160B3"/>
    <w:rsid w:val="00B40207"/>
    <w:rsid w:val="00B43887"/>
    <w:rsid w:val="00B628D4"/>
    <w:rsid w:val="00B63B4B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304A7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E3758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C4354"/>
    <w:rsid w:val="00DD3333"/>
    <w:rsid w:val="00DE69AC"/>
    <w:rsid w:val="00E161A4"/>
    <w:rsid w:val="00E21F0A"/>
    <w:rsid w:val="00E33810"/>
    <w:rsid w:val="00E34371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EF6CDD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2025-10-02T11:10:00Z</cp:lastPrinted>
  <dcterms:created xsi:type="dcterms:W3CDTF">2025-10-21T12:59:00Z</dcterms:created>
  <dcterms:modified xsi:type="dcterms:W3CDTF">2025-10-21T12:59:00Z</dcterms:modified>
</cp:coreProperties>
</file>