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78BD13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6713035F" wp14:editId="5F7549F9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DFA5106" w14:textId="77777777" w:rsidR="00AB0933" w:rsidRPr="00AC5142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AC5142">
        <w:rPr>
          <w:rFonts w:ascii="Times New Roman" w:hAnsi="Times New Roman"/>
          <w:b/>
          <w:kern w:val="2"/>
          <w:sz w:val="32"/>
          <w:szCs w:val="32"/>
          <w:lang w:eastAsia="zh-CN"/>
        </w:rPr>
        <w:t>ЧОРТКІВСЬКА    МІСЬКА    РАДА</w:t>
      </w:r>
    </w:p>
    <w:p w14:paraId="67034C30" w14:textId="77777777" w:rsidR="00AB0933" w:rsidRPr="00AC5142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AC5142">
        <w:rPr>
          <w:rFonts w:ascii="Times New Roman" w:hAnsi="Times New Roman"/>
          <w:b/>
          <w:kern w:val="2"/>
          <w:sz w:val="32"/>
          <w:szCs w:val="32"/>
          <w:lang w:eastAsia="zh-CN"/>
        </w:rPr>
        <w:t>ВИКОНАВЧИЙ КОМІТЕТ</w:t>
      </w:r>
    </w:p>
    <w:p w14:paraId="048EB4B1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71B6A950" w14:textId="69548729" w:rsidR="00AB0933" w:rsidRDefault="00737BF8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="00AB0933" w:rsidRPr="00D5473E">
        <w:rPr>
          <w:rFonts w:ascii="Times New Roman" w:hAnsi="Times New Roman"/>
          <w:b/>
          <w:sz w:val="28"/>
          <w:szCs w:val="28"/>
        </w:rPr>
        <w:t>Я</w:t>
      </w:r>
      <w:r w:rsidR="005D5484">
        <w:rPr>
          <w:rFonts w:ascii="Times New Roman" w:hAnsi="Times New Roman"/>
          <w:b/>
          <w:sz w:val="28"/>
          <w:szCs w:val="28"/>
        </w:rPr>
        <w:t xml:space="preserve"> </w:t>
      </w:r>
      <w:r w:rsidR="00197951">
        <w:rPr>
          <w:rFonts w:ascii="Times New Roman" w:hAnsi="Times New Roman"/>
          <w:b/>
          <w:sz w:val="28"/>
          <w:szCs w:val="28"/>
        </w:rPr>
        <w:t>(ПРОЄКТ)</w:t>
      </w:r>
    </w:p>
    <w:p w14:paraId="197BFCFE" w14:textId="77777777" w:rsidR="005F5927" w:rsidRDefault="005F5927" w:rsidP="00AB0933">
      <w:pPr>
        <w:pStyle w:val="a8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14:paraId="4CE7CFE4" w14:textId="46107490" w:rsidR="00AC5142" w:rsidRPr="00AC5142" w:rsidRDefault="005F5927" w:rsidP="005F5927">
      <w:pPr>
        <w:pStyle w:val="1"/>
        <w:widowControl w:val="0"/>
        <w:ind w:left="-28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19 </w:t>
      </w:r>
      <w:r w:rsidR="00AC5142">
        <w:rPr>
          <w:rFonts w:ascii="Times New Roman" w:hAnsi="Times New Roman" w:cs="Times New Roman"/>
          <w:b/>
          <w:sz w:val="28"/>
          <w:szCs w:val="28"/>
        </w:rPr>
        <w:t>березня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 202</w:t>
      </w:r>
      <w:r w:rsidR="005D5484">
        <w:rPr>
          <w:rFonts w:ascii="Times New Roman" w:hAnsi="Times New Roman" w:cs="Times New Roman"/>
          <w:b/>
          <w:sz w:val="28"/>
          <w:szCs w:val="28"/>
        </w:rPr>
        <w:t>5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C5142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51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6024">
        <w:rPr>
          <w:rFonts w:ascii="Times New Roman" w:hAnsi="Times New Roman" w:cs="Times New Roman"/>
          <w:b/>
          <w:sz w:val="28"/>
          <w:szCs w:val="28"/>
        </w:rPr>
        <w:t xml:space="preserve">м. </w:t>
      </w:r>
      <w:r w:rsidR="0006422B">
        <w:rPr>
          <w:rFonts w:ascii="Times New Roman" w:hAnsi="Times New Roman" w:cs="Times New Roman"/>
          <w:b/>
          <w:sz w:val="28"/>
          <w:szCs w:val="28"/>
        </w:rPr>
        <w:t>Чортків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№ </w:t>
      </w:r>
    </w:p>
    <w:p w14:paraId="3107BDFD" w14:textId="60DF0033" w:rsidR="00D55815" w:rsidRPr="00DB0653" w:rsidRDefault="00C46CAC" w:rsidP="00DB0653">
      <w:pPr>
        <w:pStyle w:val="Default"/>
        <w:ind w:left="-284"/>
        <w:jc w:val="both"/>
        <w:rPr>
          <w:rFonts w:eastAsia="Times New Roman"/>
          <w:b/>
          <w:sz w:val="28"/>
          <w:szCs w:val="28"/>
        </w:rPr>
      </w:pPr>
      <w:r w:rsidRPr="00766996">
        <w:rPr>
          <w:rFonts w:eastAsia="Times New Roman"/>
          <w:b/>
          <w:sz w:val="28"/>
          <w:szCs w:val="28"/>
        </w:rPr>
        <w:t xml:space="preserve">Про </w:t>
      </w:r>
      <w:r w:rsidR="00764B92">
        <w:rPr>
          <w:b/>
          <w:sz w:val="28"/>
          <w:szCs w:val="28"/>
        </w:rPr>
        <w:t>внесення змін</w:t>
      </w:r>
      <w:r w:rsidR="00766996" w:rsidRPr="00766996">
        <w:rPr>
          <w:b/>
          <w:sz w:val="28"/>
          <w:szCs w:val="28"/>
        </w:rPr>
        <w:t xml:space="preserve"> до рішення виконавчого комітету</w:t>
      </w:r>
      <w:r w:rsidR="00AC5142">
        <w:rPr>
          <w:b/>
          <w:sz w:val="28"/>
          <w:szCs w:val="28"/>
        </w:rPr>
        <w:t xml:space="preserve"> </w:t>
      </w:r>
      <w:r w:rsidR="00766996" w:rsidRPr="00766996">
        <w:rPr>
          <w:b/>
          <w:sz w:val="28"/>
          <w:szCs w:val="28"/>
        </w:rPr>
        <w:t>від 17 липня</w:t>
      </w:r>
      <w:r w:rsidR="005D5484">
        <w:rPr>
          <w:b/>
          <w:sz w:val="28"/>
          <w:szCs w:val="28"/>
        </w:rPr>
        <w:t xml:space="preserve"> 2024</w:t>
      </w:r>
      <w:r w:rsidR="00766996" w:rsidRPr="00766996">
        <w:rPr>
          <w:b/>
          <w:sz w:val="28"/>
          <w:szCs w:val="28"/>
        </w:rPr>
        <w:t xml:space="preserve"> № 213 «</w:t>
      </w:r>
      <w:r w:rsidR="00766996" w:rsidRPr="00766996">
        <w:rPr>
          <w:rFonts w:eastAsia="Times New Roman"/>
          <w:b/>
          <w:sz w:val="28"/>
          <w:szCs w:val="28"/>
        </w:rPr>
        <w:t>Про затвердження Переліку захисних споруд цивільного захисту</w:t>
      </w:r>
      <w:r w:rsidR="00DB0653">
        <w:rPr>
          <w:rFonts w:eastAsia="Times New Roman"/>
          <w:b/>
          <w:sz w:val="28"/>
          <w:szCs w:val="28"/>
        </w:rPr>
        <w:t xml:space="preserve"> </w:t>
      </w:r>
      <w:r w:rsidR="00766996" w:rsidRPr="00766996">
        <w:rPr>
          <w:b/>
          <w:sz w:val="28"/>
          <w:szCs w:val="28"/>
        </w:rPr>
        <w:t xml:space="preserve">протирадіаційних </w:t>
      </w:r>
      <w:r w:rsidR="00766996" w:rsidRPr="00766996">
        <w:rPr>
          <w:rFonts w:eastAsia="Times New Roman"/>
          <w:b/>
          <w:sz w:val="28"/>
          <w:szCs w:val="28"/>
        </w:rPr>
        <w:t xml:space="preserve">та </w:t>
      </w:r>
      <w:r w:rsidR="00766996" w:rsidRPr="00766996">
        <w:rPr>
          <w:b/>
          <w:sz w:val="28"/>
          <w:szCs w:val="28"/>
        </w:rPr>
        <w:t>найпростіших укриттів</w:t>
      </w:r>
      <w:r w:rsidR="005D5484">
        <w:rPr>
          <w:b/>
          <w:sz w:val="28"/>
          <w:szCs w:val="28"/>
        </w:rPr>
        <w:t xml:space="preserve"> </w:t>
      </w:r>
      <w:r w:rsidR="00AC5142">
        <w:rPr>
          <w:b/>
          <w:sz w:val="28"/>
          <w:szCs w:val="28"/>
        </w:rPr>
        <w:t>Ч</w:t>
      </w:r>
      <w:r w:rsidR="00766996" w:rsidRPr="00766996">
        <w:rPr>
          <w:rFonts w:eastAsia="Times New Roman"/>
          <w:b/>
          <w:sz w:val="28"/>
          <w:szCs w:val="28"/>
        </w:rPr>
        <w:t>ортківської міської територіальної громади»</w:t>
      </w:r>
    </w:p>
    <w:p w14:paraId="145864FA" w14:textId="77777777" w:rsidR="00AC5142" w:rsidRPr="00D64A9F" w:rsidRDefault="00AC5142" w:rsidP="00AC5142">
      <w:pPr>
        <w:pStyle w:val="Default"/>
        <w:ind w:left="-284"/>
        <w:jc w:val="both"/>
        <w:rPr>
          <w:rFonts w:eastAsia="Times New Roman"/>
          <w:b/>
          <w:sz w:val="28"/>
          <w:szCs w:val="28"/>
        </w:rPr>
      </w:pPr>
    </w:p>
    <w:p w14:paraId="111069D5" w14:textId="41FC853A" w:rsidR="001318CB" w:rsidRPr="0076720B" w:rsidRDefault="00C46CAC" w:rsidP="00AC5142">
      <w:pPr>
        <w:pStyle w:val="Default"/>
        <w:ind w:left="-284"/>
        <w:jc w:val="both"/>
        <w:rPr>
          <w:rFonts w:eastAsia="Times New Roman"/>
          <w:sz w:val="28"/>
          <w:szCs w:val="28"/>
        </w:rPr>
      </w:pPr>
      <w:r w:rsidRPr="00C46CAC">
        <w:rPr>
          <w:sz w:val="28"/>
          <w:szCs w:val="28"/>
        </w:rPr>
        <w:t xml:space="preserve">З метою узагальнення даних фонду захисних споруд цивільного захисту, які знаходяться в межах території </w:t>
      </w:r>
      <w:r>
        <w:rPr>
          <w:sz w:val="28"/>
          <w:szCs w:val="28"/>
        </w:rPr>
        <w:t>Чортківської</w:t>
      </w:r>
      <w:r w:rsidRPr="00C46CAC">
        <w:rPr>
          <w:sz w:val="28"/>
          <w:szCs w:val="28"/>
        </w:rPr>
        <w:t xml:space="preserve"> міської територіальної громади</w:t>
      </w:r>
      <w:r w:rsidR="00676EE7">
        <w:rPr>
          <w:sz w:val="28"/>
          <w:szCs w:val="28"/>
        </w:rPr>
        <w:t xml:space="preserve"> та враховуючи звернення від балансоутримувачів найпростіших укриттів </w:t>
      </w:r>
      <w:r w:rsidR="00DB0653">
        <w:rPr>
          <w:sz w:val="28"/>
          <w:szCs w:val="28"/>
        </w:rPr>
        <w:t xml:space="preserve">                  </w:t>
      </w:r>
      <w:r w:rsidR="00676EE7">
        <w:rPr>
          <w:sz w:val="28"/>
          <w:szCs w:val="28"/>
        </w:rPr>
        <w:t>(Ковтуна А.А.,</w:t>
      </w:r>
      <w:r w:rsidR="00147773">
        <w:rPr>
          <w:sz w:val="28"/>
          <w:szCs w:val="28"/>
        </w:rPr>
        <w:t xml:space="preserve"> Козак І.С., </w:t>
      </w:r>
      <w:r w:rsidR="00FC0797">
        <w:rPr>
          <w:sz w:val="28"/>
          <w:szCs w:val="28"/>
        </w:rPr>
        <w:t xml:space="preserve">Арутюняна А.В., </w:t>
      </w:r>
      <w:r w:rsidR="00197951">
        <w:rPr>
          <w:sz w:val="28"/>
          <w:szCs w:val="28"/>
        </w:rPr>
        <w:t>Лучкевича М.С., Канака Г.В.</w:t>
      </w:r>
      <w:r w:rsidR="00197951">
        <w:rPr>
          <w:sz w:val="28"/>
          <w:szCs w:val="28"/>
        </w:rPr>
        <w:t xml:space="preserve">,   </w:t>
      </w:r>
      <w:r w:rsidR="00197951">
        <w:rPr>
          <w:sz w:val="28"/>
          <w:szCs w:val="28"/>
        </w:rPr>
        <w:t xml:space="preserve">Петрички П.М., </w:t>
      </w:r>
      <w:r w:rsidR="00197951">
        <w:rPr>
          <w:sz w:val="28"/>
          <w:szCs w:val="28"/>
        </w:rPr>
        <w:t xml:space="preserve"> </w:t>
      </w:r>
      <w:r w:rsidR="00016392">
        <w:rPr>
          <w:sz w:val="28"/>
          <w:szCs w:val="28"/>
        </w:rPr>
        <w:t xml:space="preserve">Бойковського І., </w:t>
      </w:r>
      <w:r w:rsidR="00147773">
        <w:rPr>
          <w:sz w:val="28"/>
          <w:szCs w:val="28"/>
        </w:rPr>
        <w:t>Яремко Т.В.</w:t>
      </w:r>
      <w:r w:rsidR="00197951">
        <w:rPr>
          <w:sz w:val="28"/>
          <w:szCs w:val="28"/>
        </w:rPr>
        <w:t>),</w:t>
      </w:r>
      <w:r w:rsidR="00016392">
        <w:rPr>
          <w:sz w:val="28"/>
          <w:szCs w:val="28"/>
        </w:rPr>
        <w:t xml:space="preserve">  </w:t>
      </w:r>
      <w:r w:rsidRPr="00C46CAC">
        <w:rPr>
          <w:sz w:val="28"/>
          <w:szCs w:val="28"/>
        </w:rPr>
        <w:t>відповідно до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2</w:t>
      </w:r>
      <w:r w:rsidR="0006422B">
        <w:rPr>
          <w:sz w:val="28"/>
          <w:szCs w:val="28"/>
        </w:rPr>
        <w:t xml:space="preserve"> та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3 ст</w:t>
      </w:r>
      <w:r w:rsidR="009A18BB">
        <w:rPr>
          <w:sz w:val="28"/>
          <w:szCs w:val="28"/>
        </w:rPr>
        <w:t xml:space="preserve">атті </w:t>
      </w:r>
      <w:r w:rsidRPr="00C46CAC">
        <w:rPr>
          <w:sz w:val="28"/>
          <w:szCs w:val="28"/>
        </w:rPr>
        <w:t>19,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4 ст</w:t>
      </w:r>
      <w:r w:rsidR="009A18BB">
        <w:rPr>
          <w:sz w:val="28"/>
          <w:szCs w:val="28"/>
        </w:rPr>
        <w:t xml:space="preserve">атті </w:t>
      </w:r>
      <w:r w:rsidRPr="00C46CAC">
        <w:rPr>
          <w:sz w:val="28"/>
          <w:szCs w:val="28"/>
        </w:rPr>
        <w:t>32 Кодексу цивільного захисту України, Постанови Кабінету Міністрів України від 10</w:t>
      </w:r>
      <w:r w:rsidR="009A18BB">
        <w:rPr>
          <w:sz w:val="28"/>
          <w:szCs w:val="28"/>
        </w:rPr>
        <w:t xml:space="preserve"> березня </w:t>
      </w:r>
      <w:r w:rsidRPr="00C46CAC">
        <w:rPr>
          <w:sz w:val="28"/>
          <w:szCs w:val="28"/>
        </w:rPr>
        <w:t>2017 року №138 «Деякі питання використання захисних споруд цивільного захисту», наказу МВС України від 09</w:t>
      </w:r>
      <w:r w:rsidR="009A18BB">
        <w:rPr>
          <w:sz w:val="28"/>
          <w:szCs w:val="28"/>
        </w:rPr>
        <w:t xml:space="preserve"> липня </w:t>
      </w:r>
      <w:r w:rsidRPr="00C46CAC">
        <w:rPr>
          <w:sz w:val="28"/>
          <w:szCs w:val="28"/>
        </w:rPr>
        <w:t>2018</w:t>
      </w:r>
      <w:r w:rsidR="009A18BB">
        <w:rPr>
          <w:sz w:val="28"/>
          <w:szCs w:val="28"/>
        </w:rPr>
        <w:t xml:space="preserve"> року</w:t>
      </w:r>
      <w:r w:rsidRPr="00C46CAC">
        <w:rPr>
          <w:sz w:val="28"/>
          <w:szCs w:val="28"/>
        </w:rPr>
        <w:t xml:space="preserve"> № 579 «Про затвердження вимог з питань використання та обліку фонду захисних споруд цивільного захисту»</w:t>
      </w:r>
      <w:r w:rsidR="00A90BE9">
        <w:rPr>
          <w:sz w:val="28"/>
          <w:szCs w:val="28"/>
        </w:rPr>
        <w:t xml:space="preserve"> </w:t>
      </w:r>
      <w:r w:rsidR="001318CB"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9A18BB">
        <w:rPr>
          <w:rFonts w:eastAsia="Times New Roman"/>
          <w:sz w:val="28"/>
          <w:szCs w:val="28"/>
        </w:rPr>
        <w:t>аттею</w:t>
      </w:r>
      <w:r w:rsidR="00D55815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9A18BB">
        <w:rPr>
          <w:rFonts w:eastAsia="Times New Roman"/>
          <w:sz w:val="28"/>
          <w:szCs w:val="28"/>
        </w:rPr>
        <w:t>астиною</w:t>
      </w:r>
      <w:r w:rsidR="005D5484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9A18BB">
        <w:rPr>
          <w:rFonts w:eastAsia="Times New Roman"/>
          <w:sz w:val="28"/>
          <w:szCs w:val="28"/>
        </w:rPr>
        <w:t>атті</w:t>
      </w:r>
      <w:r w:rsidR="005D5484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="001318CB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5D5484">
        <w:rPr>
          <w:rFonts w:eastAsia="Times New Roman"/>
          <w:sz w:val="28"/>
          <w:szCs w:val="28"/>
        </w:rPr>
        <w:t xml:space="preserve"> </w:t>
      </w:r>
      <w:r w:rsidR="001318CB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7580EB99" w14:textId="77777777" w:rsidR="00AC5142" w:rsidRPr="00AC5142" w:rsidRDefault="00AC5142" w:rsidP="00AC5142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</w:rPr>
      </w:pPr>
    </w:p>
    <w:p w14:paraId="72898DE3" w14:textId="77777777" w:rsidR="001318CB" w:rsidRDefault="001318CB" w:rsidP="00AC5142">
      <w:pPr>
        <w:pStyle w:val="1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6AF84031" w14:textId="77777777" w:rsidR="00AC5142" w:rsidRPr="00AC5142" w:rsidRDefault="00AC5142" w:rsidP="00AC5142">
      <w:pPr>
        <w:pStyle w:val="1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000000"/>
          <w:sz w:val="10"/>
          <w:szCs w:val="10"/>
        </w:rPr>
      </w:pPr>
    </w:p>
    <w:p w14:paraId="462C96C1" w14:textId="75C3373B" w:rsidR="00AC5142" w:rsidRPr="00AC5142" w:rsidRDefault="00C46CAC" w:rsidP="00AC5142">
      <w:pPr>
        <w:spacing w:after="0" w:line="240" w:lineRule="auto"/>
        <w:ind w:lef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B45A8A">
        <w:rPr>
          <w:rFonts w:ascii="Times New Roman" w:hAnsi="Times New Roman"/>
          <w:sz w:val="28"/>
          <w:szCs w:val="28"/>
        </w:rPr>
        <w:t xml:space="preserve"> </w:t>
      </w:r>
      <w:r w:rsidR="00766996">
        <w:rPr>
          <w:rFonts w:ascii="Times New Roman" w:hAnsi="Times New Roman"/>
          <w:sz w:val="28"/>
          <w:szCs w:val="28"/>
        </w:rPr>
        <w:t xml:space="preserve">Внести зміни до </w:t>
      </w:r>
      <w:r w:rsidR="00766996" w:rsidRPr="00766996">
        <w:rPr>
          <w:rFonts w:ascii="Times New Roman" w:hAnsi="Times New Roman"/>
          <w:sz w:val="28"/>
          <w:szCs w:val="28"/>
        </w:rPr>
        <w:t>рішення виконавчого комітету від</w:t>
      </w:r>
      <w:r w:rsidR="005D5484">
        <w:rPr>
          <w:rFonts w:ascii="Times New Roman" w:hAnsi="Times New Roman"/>
          <w:sz w:val="28"/>
          <w:szCs w:val="28"/>
        </w:rPr>
        <w:t xml:space="preserve"> </w:t>
      </w:r>
      <w:r w:rsidR="00766996">
        <w:rPr>
          <w:rFonts w:ascii="Times New Roman" w:hAnsi="Times New Roman"/>
          <w:sz w:val="28"/>
          <w:szCs w:val="28"/>
        </w:rPr>
        <w:t xml:space="preserve">17 липня </w:t>
      </w:r>
      <w:r w:rsidR="005D5484">
        <w:rPr>
          <w:rFonts w:ascii="Times New Roman" w:hAnsi="Times New Roman"/>
          <w:sz w:val="28"/>
          <w:szCs w:val="28"/>
        </w:rPr>
        <w:t xml:space="preserve">2024 </w:t>
      </w:r>
      <w:r w:rsidR="00766996">
        <w:rPr>
          <w:rFonts w:ascii="Times New Roman" w:hAnsi="Times New Roman"/>
          <w:sz w:val="28"/>
          <w:szCs w:val="28"/>
        </w:rPr>
        <w:t xml:space="preserve">№ 213 </w:t>
      </w:r>
      <w:r w:rsidR="00766996" w:rsidRPr="00766996">
        <w:rPr>
          <w:rFonts w:ascii="Times New Roman" w:hAnsi="Times New Roman"/>
          <w:sz w:val="28"/>
          <w:szCs w:val="28"/>
        </w:rPr>
        <w:t>«</w:t>
      </w:r>
      <w:r w:rsidR="00766996" w:rsidRPr="00766996">
        <w:rPr>
          <w:rFonts w:ascii="Times New Roman" w:hAnsi="Times New Roman"/>
          <w:bCs/>
          <w:sz w:val="28"/>
          <w:szCs w:val="28"/>
        </w:rPr>
        <w:t>Про затвердження Переліку захисних споруд цивільного захисту протирадіаційних та найпростіших укриттів Чортківської міської територіальної громади»</w:t>
      </w:r>
      <w:r w:rsidR="005D5484">
        <w:rPr>
          <w:rFonts w:ascii="Times New Roman" w:hAnsi="Times New Roman"/>
          <w:bCs/>
          <w:sz w:val="28"/>
          <w:szCs w:val="28"/>
        </w:rPr>
        <w:t xml:space="preserve"> </w:t>
      </w:r>
      <w:r w:rsidR="00764B92">
        <w:rPr>
          <w:rFonts w:ascii="Times New Roman" w:hAnsi="Times New Roman"/>
          <w:sz w:val="28"/>
          <w:szCs w:val="28"/>
        </w:rPr>
        <w:t>виклавши</w:t>
      </w:r>
      <w:r w:rsidR="00766996">
        <w:rPr>
          <w:rFonts w:ascii="Times New Roman" w:hAnsi="Times New Roman"/>
          <w:sz w:val="28"/>
          <w:szCs w:val="28"/>
        </w:rPr>
        <w:t xml:space="preserve"> </w:t>
      </w:r>
      <w:r w:rsidR="00764B92">
        <w:rPr>
          <w:rFonts w:ascii="Times New Roman" w:hAnsi="Times New Roman"/>
          <w:sz w:val="28"/>
          <w:szCs w:val="28"/>
        </w:rPr>
        <w:t>д</w:t>
      </w:r>
      <w:r w:rsidR="00764B92" w:rsidRPr="00C46CAC">
        <w:rPr>
          <w:rFonts w:ascii="Times New Roman" w:hAnsi="Times New Roman"/>
          <w:sz w:val="28"/>
          <w:szCs w:val="28"/>
        </w:rPr>
        <w:t>одаток</w:t>
      </w:r>
      <w:r w:rsidR="00764B92">
        <w:rPr>
          <w:rFonts w:ascii="Times New Roman" w:hAnsi="Times New Roman"/>
          <w:sz w:val="28"/>
          <w:szCs w:val="28"/>
        </w:rPr>
        <w:t xml:space="preserve"> 2 </w:t>
      </w:r>
      <w:r w:rsidR="00766996">
        <w:rPr>
          <w:rFonts w:ascii="Times New Roman" w:hAnsi="Times New Roman"/>
          <w:sz w:val="28"/>
          <w:szCs w:val="28"/>
        </w:rPr>
        <w:t>в новій редакції</w:t>
      </w:r>
      <w:r w:rsidR="005D5484">
        <w:rPr>
          <w:rFonts w:ascii="Times New Roman" w:hAnsi="Times New Roman"/>
          <w:sz w:val="28"/>
          <w:szCs w:val="28"/>
        </w:rPr>
        <w:t>.</w:t>
      </w:r>
    </w:p>
    <w:p w14:paraId="17F60B88" w14:textId="5D2AD15C" w:rsidR="00AC5142" w:rsidRPr="00AC5142" w:rsidRDefault="00586024" w:rsidP="00AC5142">
      <w:pPr>
        <w:pStyle w:val="Default"/>
        <w:ind w:left="-284" w:firstLine="709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D55815">
        <w:rPr>
          <w:rFonts w:eastAsia="Times New Roman"/>
          <w:sz w:val="28"/>
          <w:szCs w:val="28"/>
        </w:rPr>
        <w:t>Визнати таким, що втратило чинність</w:t>
      </w:r>
      <w:r w:rsidR="00D55815">
        <w:rPr>
          <w:sz w:val="28"/>
          <w:szCs w:val="28"/>
        </w:rPr>
        <w:t xml:space="preserve"> р</w:t>
      </w:r>
      <w:r>
        <w:rPr>
          <w:sz w:val="28"/>
          <w:szCs w:val="28"/>
        </w:rPr>
        <w:t xml:space="preserve">ішення </w:t>
      </w:r>
      <w:r w:rsidR="00D64A9F">
        <w:rPr>
          <w:sz w:val="28"/>
          <w:szCs w:val="28"/>
        </w:rPr>
        <w:t xml:space="preserve">виконавчого комітету від 18 грудня 2024 року № 334 </w:t>
      </w:r>
      <w:r w:rsidR="00D64A9F" w:rsidRPr="00D64A9F">
        <w:rPr>
          <w:sz w:val="28"/>
          <w:szCs w:val="28"/>
        </w:rPr>
        <w:t>«</w:t>
      </w:r>
      <w:r w:rsidR="00D64A9F" w:rsidRPr="00D64A9F">
        <w:rPr>
          <w:rFonts w:eastAsia="Times New Roman"/>
          <w:sz w:val="28"/>
          <w:szCs w:val="28"/>
        </w:rPr>
        <w:t xml:space="preserve">Про </w:t>
      </w:r>
      <w:r w:rsidR="00764B92">
        <w:rPr>
          <w:sz w:val="28"/>
          <w:szCs w:val="28"/>
        </w:rPr>
        <w:t>внесення зміни</w:t>
      </w:r>
      <w:r w:rsidR="00D64A9F" w:rsidRPr="00D64A9F">
        <w:rPr>
          <w:sz w:val="28"/>
          <w:szCs w:val="28"/>
        </w:rPr>
        <w:t xml:space="preserve"> до рішення виконавчого комітету від 17 липня 2024 № 213 «</w:t>
      </w:r>
      <w:r w:rsidR="00D64A9F" w:rsidRPr="00D64A9F">
        <w:rPr>
          <w:rFonts w:eastAsia="Times New Roman"/>
          <w:sz w:val="28"/>
          <w:szCs w:val="28"/>
        </w:rPr>
        <w:t xml:space="preserve">Про затвердження Переліку захисних споруд цивільного захисту </w:t>
      </w:r>
      <w:r w:rsidR="00D64A9F" w:rsidRPr="00D64A9F">
        <w:rPr>
          <w:sz w:val="28"/>
          <w:szCs w:val="28"/>
        </w:rPr>
        <w:t xml:space="preserve">протирадіаційних </w:t>
      </w:r>
      <w:r w:rsidR="00D64A9F" w:rsidRPr="00D64A9F">
        <w:rPr>
          <w:rFonts w:eastAsia="Times New Roman"/>
          <w:sz w:val="28"/>
          <w:szCs w:val="28"/>
        </w:rPr>
        <w:t xml:space="preserve">та </w:t>
      </w:r>
      <w:r w:rsidR="00D64A9F" w:rsidRPr="00D64A9F">
        <w:rPr>
          <w:sz w:val="28"/>
          <w:szCs w:val="28"/>
        </w:rPr>
        <w:t xml:space="preserve">найпростіших укриттів </w:t>
      </w:r>
      <w:r w:rsidR="00D64A9F" w:rsidRPr="00D64A9F">
        <w:rPr>
          <w:rFonts w:eastAsia="Times New Roman"/>
          <w:sz w:val="28"/>
          <w:szCs w:val="28"/>
        </w:rPr>
        <w:t>Чортківської міської територіальної громади»</w:t>
      </w:r>
      <w:r w:rsidR="00D64A9F">
        <w:rPr>
          <w:rFonts w:eastAsia="Times New Roman"/>
          <w:sz w:val="28"/>
          <w:szCs w:val="28"/>
        </w:rPr>
        <w:t>.</w:t>
      </w:r>
    </w:p>
    <w:p w14:paraId="5C5C5146" w14:textId="77777777" w:rsidR="00717CD9" w:rsidRDefault="00586024" w:rsidP="00AC5142">
      <w:pPr>
        <w:spacing w:after="0" w:line="240" w:lineRule="auto"/>
        <w:ind w:lef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B0933">
        <w:rPr>
          <w:rFonts w:ascii="Times New Roman" w:hAnsi="Times New Roman"/>
          <w:sz w:val="28"/>
          <w:szCs w:val="28"/>
        </w:rPr>
        <w:t>.</w:t>
      </w:r>
      <w:r w:rsidR="00B45A8A">
        <w:rPr>
          <w:rFonts w:ascii="Times New Roman" w:hAnsi="Times New Roman"/>
          <w:sz w:val="28"/>
          <w:szCs w:val="28"/>
        </w:rPr>
        <w:t xml:space="preserve"> 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 w:rsidR="00714162">
        <w:rPr>
          <w:rFonts w:ascii="Times New Roman" w:hAnsi="Times New Roman"/>
          <w:sz w:val="28"/>
          <w:szCs w:val="28"/>
        </w:rPr>
        <w:t>залишаю за собою.</w:t>
      </w:r>
    </w:p>
    <w:p w14:paraId="66045D59" w14:textId="77777777" w:rsidR="005F5927" w:rsidRDefault="005F5927" w:rsidP="00CC2D3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CA6CADC" w14:textId="77777777" w:rsidR="001B79C3" w:rsidRPr="00DB0653" w:rsidRDefault="001B79C3" w:rsidP="00AC5142">
      <w:pPr>
        <w:autoSpaceDE w:val="0"/>
        <w:autoSpaceDN w:val="0"/>
        <w:adjustRightInd w:val="0"/>
        <w:spacing w:after="0"/>
        <w:ind w:left="-284"/>
        <w:rPr>
          <w:rFonts w:ascii="Times New Roman" w:hAnsi="Times New Roman"/>
          <w:b/>
          <w:bCs/>
          <w:sz w:val="16"/>
          <w:szCs w:val="16"/>
        </w:rPr>
      </w:pPr>
    </w:p>
    <w:p w14:paraId="2002B77E" w14:textId="227DE4D2" w:rsidR="00CC2D35" w:rsidRPr="00CC2D35" w:rsidRDefault="00197951" w:rsidP="00CC2D35">
      <w:pPr>
        <w:widowControl w:val="0"/>
        <w:shd w:val="clear" w:color="auto" w:fill="FFFFFF"/>
        <w:tabs>
          <w:tab w:val="left" w:pos="851"/>
        </w:tabs>
        <w:suppressAutoHyphens/>
        <w:autoSpaceDN w:val="0"/>
        <w:spacing w:after="0" w:line="1" w:lineRule="atLeast"/>
        <w:ind w:left="-1" w:right="276" w:hanging="1"/>
        <w:textAlignment w:val="baseline"/>
        <w:outlineLvl w:val="0"/>
        <w:rPr>
          <w:rFonts w:ascii="Times New Roman" w:hAnsi="Times New Roman" w:cs="Arial"/>
          <w:b/>
          <w:bCs/>
          <w:color w:val="000000"/>
          <w:position w:val="-1"/>
          <w:sz w:val="28"/>
          <w:szCs w:val="28"/>
          <w:lang w:val="ru-RU" w:eastAsia="zh-CN"/>
        </w:rPr>
      </w:pPr>
      <w:r>
        <w:rPr>
          <w:rFonts w:ascii="Times New Roman" w:hAnsi="Times New Roman" w:cs="Arial"/>
          <w:b/>
          <w:bCs/>
          <w:color w:val="000000"/>
          <w:position w:val="-1"/>
          <w:sz w:val="28"/>
          <w:szCs w:val="28"/>
          <w:lang w:val="ru-RU" w:eastAsia="zh-CN"/>
        </w:rPr>
        <w:t>Міський голова                                                            Володимир ШМАТЬКО</w:t>
      </w:r>
    </w:p>
    <w:p w14:paraId="55CCCC2D" w14:textId="68F2A033" w:rsidR="00CC2D35" w:rsidRPr="00CC2D35" w:rsidRDefault="00CC2D35" w:rsidP="00CC2D35">
      <w:pPr>
        <w:shd w:val="clear" w:color="auto" w:fill="FFFFFF"/>
        <w:tabs>
          <w:tab w:val="left" w:pos="220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 w:rsidRPr="00CC2D35">
        <w:rPr>
          <w:rFonts w:ascii="Times New Roman" w:hAnsi="Times New Roman" w:cs="Arial"/>
          <w:b/>
          <w:bCs/>
          <w:color w:val="000000"/>
          <w:position w:val="-1"/>
          <w:sz w:val="28"/>
          <w:szCs w:val="28"/>
          <w:lang w:val="ru-RU" w:eastAsia="zh-CN"/>
        </w:rPr>
        <w:t>Віктор ГУРИН</w:t>
      </w:r>
    </w:p>
    <w:p w14:paraId="7A8F5093" w14:textId="00549381" w:rsidR="00754576" w:rsidRPr="00766996" w:rsidRDefault="00754576" w:rsidP="00AC5142">
      <w:pPr>
        <w:pStyle w:val="a3"/>
        <w:spacing w:after="0" w:line="360" w:lineRule="auto"/>
        <w:ind w:right="566"/>
        <w:jc w:val="both"/>
        <w:rPr>
          <w:rFonts w:ascii="Times New Roman" w:hAnsi="Times New Roman"/>
          <w:sz w:val="28"/>
          <w:szCs w:val="28"/>
        </w:rPr>
      </w:pPr>
    </w:p>
    <w:sectPr w:rsidR="00754576" w:rsidRPr="00766996" w:rsidSect="00AC5142">
      <w:pgSz w:w="11906" w:h="16838"/>
      <w:pgMar w:top="851" w:right="567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73944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10CC4"/>
    <w:rsid w:val="00016392"/>
    <w:rsid w:val="00030402"/>
    <w:rsid w:val="000319F0"/>
    <w:rsid w:val="00034E5C"/>
    <w:rsid w:val="0004012A"/>
    <w:rsid w:val="0006422B"/>
    <w:rsid w:val="000666A0"/>
    <w:rsid w:val="00082A1D"/>
    <w:rsid w:val="000A7422"/>
    <w:rsid w:val="000C3764"/>
    <w:rsid w:val="000E32B5"/>
    <w:rsid w:val="001318CB"/>
    <w:rsid w:val="00147773"/>
    <w:rsid w:val="00197951"/>
    <w:rsid w:val="001B27BB"/>
    <w:rsid w:val="001B79C3"/>
    <w:rsid w:val="001D7804"/>
    <w:rsid w:val="002419C0"/>
    <w:rsid w:val="00245710"/>
    <w:rsid w:val="00266884"/>
    <w:rsid w:val="0028175F"/>
    <w:rsid w:val="002A2B70"/>
    <w:rsid w:val="002B77C9"/>
    <w:rsid w:val="002E0617"/>
    <w:rsid w:val="002E7051"/>
    <w:rsid w:val="003021DE"/>
    <w:rsid w:val="003312D0"/>
    <w:rsid w:val="00336D8A"/>
    <w:rsid w:val="0034058C"/>
    <w:rsid w:val="0034099A"/>
    <w:rsid w:val="00350CD4"/>
    <w:rsid w:val="00353343"/>
    <w:rsid w:val="003761DE"/>
    <w:rsid w:val="00380B01"/>
    <w:rsid w:val="00381A68"/>
    <w:rsid w:val="00391CB4"/>
    <w:rsid w:val="003973E5"/>
    <w:rsid w:val="003B7E18"/>
    <w:rsid w:val="003C097C"/>
    <w:rsid w:val="003D564D"/>
    <w:rsid w:val="003E2DB8"/>
    <w:rsid w:val="003E31C0"/>
    <w:rsid w:val="003E4C0F"/>
    <w:rsid w:val="004257A1"/>
    <w:rsid w:val="0048608B"/>
    <w:rsid w:val="0049092D"/>
    <w:rsid w:val="00496D9D"/>
    <w:rsid w:val="004C5EDB"/>
    <w:rsid w:val="004F778C"/>
    <w:rsid w:val="00501610"/>
    <w:rsid w:val="0051407F"/>
    <w:rsid w:val="0051466B"/>
    <w:rsid w:val="005426BC"/>
    <w:rsid w:val="005518D3"/>
    <w:rsid w:val="005646FB"/>
    <w:rsid w:val="00586024"/>
    <w:rsid w:val="005948D9"/>
    <w:rsid w:val="005A0796"/>
    <w:rsid w:val="005B29AB"/>
    <w:rsid w:val="005C5CB9"/>
    <w:rsid w:val="005D5484"/>
    <w:rsid w:val="005D5C6B"/>
    <w:rsid w:val="005F5927"/>
    <w:rsid w:val="005F6941"/>
    <w:rsid w:val="0060597A"/>
    <w:rsid w:val="0062257D"/>
    <w:rsid w:val="00630306"/>
    <w:rsid w:val="0063278D"/>
    <w:rsid w:val="00634449"/>
    <w:rsid w:val="006714FB"/>
    <w:rsid w:val="00676EE7"/>
    <w:rsid w:val="006C0635"/>
    <w:rsid w:val="006D53F6"/>
    <w:rsid w:val="006E221E"/>
    <w:rsid w:val="006E3C0B"/>
    <w:rsid w:val="006F363F"/>
    <w:rsid w:val="00714162"/>
    <w:rsid w:val="00717CD9"/>
    <w:rsid w:val="00724A81"/>
    <w:rsid w:val="00737BF8"/>
    <w:rsid w:val="00754576"/>
    <w:rsid w:val="00755111"/>
    <w:rsid w:val="00760C95"/>
    <w:rsid w:val="00764B92"/>
    <w:rsid w:val="00766996"/>
    <w:rsid w:val="007712FF"/>
    <w:rsid w:val="00772B8F"/>
    <w:rsid w:val="007A72EF"/>
    <w:rsid w:val="007B246F"/>
    <w:rsid w:val="007D79AB"/>
    <w:rsid w:val="00820797"/>
    <w:rsid w:val="008319FB"/>
    <w:rsid w:val="00831F84"/>
    <w:rsid w:val="008662EE"/>
    <w:rsid w:val="00893540"/>
    <w:rsid w:val="00894EDE"/>
    <w:rsid w:val="00896900"/>
    <w:rsid w:val="008D3B6B"/>
    <w:rsid w:val="009035F5"/>
    <w:rsid w:val="00910CF1"/>
    <w:rsid w:val="00911746"/>
    <w:rsid w:val="00913695"/>
    <w:rsid w:val="0091729F"/>
    <w:rsid w:val="00941721"/>
    <w:rsid w:val="00967C4D"/>
    <w:rsid w:val="00977CC5"/>
    <w:rsid w:val="00987413"/>
    <w:rsid w:val="009A18BB"/>
    <w:rsid w:val="009D7A92"/>
    <w:rsid w:val="00A06584"/>
    <w:rsid w:val="00A125C3"/>
    <w:rsid w:val="00A52C15"/>
    <w:rsid w:val="00A70743"/>
    <w:rsid w:val="00A74E54"/>
    <w:rsid w:val="00A9034F"/>
    <w:rsid w:val="00A90BE9"/>
    <w:rsid w:val="00AB0933"/>
    <w:rsid w:val="00AB640F"/>
    <w:rsid w:val="00AC5142"/>
    <w:rsid w:val="00AE5877"/>
    <w:rsid w:val="00B06A66"/>
    <w:rsid w:val="00B14745"/>
    <w:rsid w:val="00B25811"/>
    <w:rsid w:val="00B43B61"/>
    <w:rsid w:val="00B45A8A"/>
    <w:rsid w:val="00B542FA"/>
    <w:rsid w:val="00BA40FB"/>
    <w:rsid w:val="00BC1F32"/>
    <w:rsid w:val="00BE3BFA"/>
    <w:rsid w:val="00BE6CAA"/>
    <w:rsid w:val="00C0543C"/>
    <w:rsid w:val="00C32D10"/>
    <w:rsid w:val="00C37036"/>
    <w:rsid w:val="00C46CAC"/>
    <w:rsid w:val="00C4728D"/>
    <w:rsid w:val="00C56AF9"/>
    <w:rsid w:val="00C624C5"/>
    <w:rsid w:val="00C87703"/>
    <w:rsid w:val="00CC2D35"/>
    <w:rsid w:val="00CE75DB"/>
    <w:rsid w:val="00CF14E2"/>
    <w:rsid w:val="00D01061"/>
    <w:rsid w:val="00D206B7"/>
    <w:rsid w:val="00D244CA"/>
    <w:rsid w:val="00D55815"/>
    <w:rsid w:val="00D6122E"/>
    <w:rsid w:val="00D6417D"/>
    <w:rsid w:val="00D64A9F"/>
    <w:rsid w:val="00DB0653"/>
    <w:rsid w:val="00DB3330"/>
    <w:rsid w:val="00DB5718"/>
    <w:rsid w:val="00DC6064"/>
    <w:rsid w:val="00E04704"/>
    <w:rsid w:val="00E21902"/>
    <w:rsid w:val="00E27AE8"/>
    <w:rsid w:val="00E63F40"/>
    <w:rsid w:val="00EB4D41"/>
    <w:rsid w:val="00EC685D"/>
    <w:rsid w:val="00EF40BB"/>
    <w:rsid w:val="00F43BC9"/>
    <w:rsid w:val="00F62DC3"/>
    <w:rsid w:val="00F646F3"/>
    <w:rsid w:val="00F95350"/>
    <w:rsid w:val="00FC0797"/>
    <w:rsid w:val="00FC34EA"/>
    <w:rsid w:val="00FC70CF"/>
    <w:rsid w:val="00FE361E"/>
    <w:rsid w:val="00FF12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31BD1"/>
  <w15:docId w15:val="{221E1749-0FC0-4EBE-BF6E-87397D27F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80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469944-64D2-446F-BE8D-9E72D4077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1257</Words>
  <Characters>717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13</cp:revision>
  <cp:lastPrinted>2025-03-12T09:39:00Z</cp:lastPrinted>
  <dcterms:created xsi:type="dcterms:W3CDTF">2025-03-12T10:22:00Z</dcterms:created>
  <dcterms:modified xsi:type="dcterms:W3CDTF">2025-03-18T08:11:00Z</dcterms:modified>
</cp:coreProperties>
</file>