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D5D5B" w14:textId="77777777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Додаток 1</w:t>
      </w:r>
    </w:p>
    <w:p w14:paraId="2D834646" w14:textId="77777777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до рішення міської ради</w:t>
      </w:r>
    </w:p>
    <w:p w14:paraId="202BB995" w14:textId="12CD6845" w:rsidR="0081030B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</w:t>
      </w:r>
      <w:r w:rsidR="00206BE8">
        <w:rPr>
          <w:rFonts w:ascii="Times New Roman" w:hAnsi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/>
          <w:b/>
          <w:bCs/>
          <w:sz w:val="28"/>
          <w:szCs w:val="28"/>
        </w:rPr>
        <w:t xml:space="preserve"> від </w:t>
      </w:r>
      <w:r w:rsidR="00B53CDF">
        <w:rPr>
          <w:rFonts w:ascii="Times New Roman" w:hAnsi="Times New Roman"/>
          <w:b/>
          <w:bCs/>
          <w:sz w:val="28"/>
          <w:szCs w:val="28"/>
        </w:rPr>
        <w:t>25</w:t>
      </w:r>
      <w:r>
        <w:rPr>
          <w:rFonts w:ascii="Times New Roman" w:hAnsi="Times New Roman"/>
          <w:b/>
          <w:bCs/>
          <w:sz w:val="28"/>
          <w:szCs w:val="28"/>
        </w:rPr>
        <w:t xml:space="preserve"> квітня 2025 року № </w:t>
      </w:r>
      <w:r w:rsidR="00B53CDF">
        <w:rPr>
          <w:rFonts w:ascii="Times New Roman" w:hAnsi="Times New Roman"/>
          <w:b/>
          <w:bCs/>
          <w:sz w:val="28"/>
          <w:szCs w:val="28"/>
        </w:rPr>
        <w:t>2555</w:t>
      </w:r>
    </w:p>
    <w:p w14:paraId="487B4DEA" w14:textId="77777777" w:rsidR="0081030B" w:rsidRPr="009454DE" w:rsidRDefault="0081030B" w:rsidP="0081030B">
      <w:pPr>
        <w:tabs>
          <w:tab w:val="left" w:pos="567"/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D68DA1B" w14:textId="77777777" w:rsidR="0081030B" w:rsidRPr="00420C25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420C25">
        <w:rPr>
          <w:rFonts w:ascii="Times New Roman" w:hAnsi="Times New Roman"/>
          <w:b/>
          <w:bCs/>
          <w:sz w:val="28"/>
          <w:szCs w:val="28"/>
        </w:rPr>
        <w:t>П Р О Г Р А М А</w:t>
      </w:r>
    </w:p>
    <w:p w14:paraId="7A841E50" w14:textId="77777777" w:rsidR="0081030B" w:rsidRPr="00420C25" w:rsidRDefault="0081030B" w:rsidP="0081030B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398BE178" w14:textId="77777777" w:rsidR="0081030B" w:rsidRPr="00420C25" w:rsidRDefault="0081030B" w:rsidP="0081030B">
      <w:pPr>
        <w:tabs>
          <w:tab w:val="left" w:pos="1260"/>
          <w:tab w:val="left" w:pos="1440"/>
          <w:tab w:val="left" w:pos="1620"/>
        </w:tabs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розвитку та 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>фінансової підтримки комунального некомерційного підприємства «Чортківська центральна</w:t>
      </w:r>
      <w:r>
        <w:rPr>
          <w:rFonts w:ascii="Times New Roman" w:hAnsi="Times New Roman"/>
          <w:b/>
          <w:bCs/>
          <w:kern w:val="36"/>
          <w:sz w:val="28"/>
          <w:szCs w:val="28"/>
        </w:rPr>
        <w:t xml:space="preserve"> міська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лікарня»</w:t>
      </w:r>
    </w:p>
    <w:p w14:paraId="46557C8E" w14:textId="77777777" w:rsidR="0081030B" w:rsidRPr="00420C25" w:rsidRDefault="0081030B" w:rsidP="0081030B">
      <w:pPr>
        <w:tabs>
          <w:tab w:val="left" w:pos="1260"/>
          <w:tab w:val="left" w:pos="1440"/>
          <w:tab w:val="left" w:pos="1620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на 202</w:t>
      </w:r>
      <w:r>
        <w:rPr>
          <w:rFonts w:ascii="Times New Roman" w:hAnsi="Times New Roman"/>
          <w:b/>
          <w:bCs/>
          <w:kern w:val="36"/>
          <w:sz w:val="28"/>
          <w:szCs w:val="28"/>
          <w:lang w:val="ru-RU"/>
        </w:rPr>
        <w:t>4-2026</w:t>
      </w:r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 xml:space="preserve"> р</w:t>
      </w:r>
      <w:r w:rsidRPr="00420C25">
        <w:rPr>
          <w:rFonts w:ascii="Times New Roman" w:hAnsi="Times New Roman"/>
          <w:b/>
          <w:bCs/>
          <w:kern w:val="36"/>
          <w:sz w:val="28"/>
          <w:szCs w:val="28"/>
          <w:lang w:val="ru-RU"/>
        </w:rPr>
        <w:t>о</w:t>
      </w:r>
      <w:proofErr w:type="spellStart"/>
      <w:r w:rsidRPr="00420C25">
        <w:rPr>
          <w:rFonts w:ascii="Times New Roman" w:hAnsi="Times New Roman"/>
          <w:b/>
          <w:bCs/>
          <w:kern w:val="36"/>
          <w:sz w:val="28"/>
          <w:szCs w:val="28"/>
        </w:rPr>
        <w:t>ки</w:t>
      </w:r>
      <w:proofErr w:type="spellEnd"/>
    </w:p>
    <w:p w14:paraId="589823C2" w14:textId="77777777" w:rsidR="0081030B" w:rsidRDefault="0081030B" w:rsidP="0081030B">
      <w:pPr>
        <w:tabs>
          <w:tab w:val="left" w:pos="851"/>
          <w:tab w:val="center" w:pos="4153"/>
          <w:tab w:val="right" w:pos="830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14:paraId="5FA0B0F3" w14:textId="77777777" w:rsidR="0081030B" w:rsidRPr="008D0B05" w:rsidRDefault="0081030B" w:rsidP="0081030B">
      <w:pPr>
        <w:tabs>
          <w:tab w:val="left" w:pos="851"/>
          <w:tab w:val="center" w:pos="4153"/>
          <w:tab w:val="right" w:pos="8306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І. ПАСПОРТ  ПРОГРАМИ</w:t>
      </w:r>
    </w:p>
    <w:p w14:paraId="32B15490" w14:textId="77777777" w:rsidR="0081030B" w:rsidRDefault="0081030B" w:rsidP="0081030B">
      <w:pPr>
        <w:tabs>
          <w:tab w:val="left" w:pos="1260"/>
          <w:tab w:val="left" w:pos="1440"/>
          <w:tab w:val="left" w:pos="1620"/>
        </w:tabs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"/>
        <w:gridCol w:w="4156"/>
        <w:gridCol w:w="4725"/>
      </w:tblGrid>
      <w:tr w:rsidR="0081030B" w:rsidRPr="00C059F5" w14:paraId="67C4340A" w14:textId="77777777" w:rsidTr="004D0022">
        <w:trPr>
          <w:trHeight w:val="525"/>
        </w:trPr>
        <w:tc>
          <w:tcPr>
            <w:tcW w:w="468" w:type="dxa"/>
          </w:tcPr>
          <w:p w14:paraId="5805DC92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1.</w:t>
            </w:r>
          </w:p>
        </w:tc>
        <w:tc>
          <w:tcPr>
            <w:tcW w:w="4320" w:type="dxa"/>
          </w:tcPr>
          <w:p w14:paraId="73EBB91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sz w:val="28"/>
                <w:szCs w:val="28"/>
              </w:rPr>
              <w:t>Ініціатор розроблення Програми </w:t>
            </w:r>
          </w:p>
        </w:tc>
        <w:tc>
          <w:tcPr>
            <w:tcW w:w="4940" w:type="dxa"/>
          </w:tcPr>
          <w:p w14:paraId="352857F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КНП «Чортківська центральна міська лікарня» Чортківської міської ради</w:t>
            </w:r>
          </w:p>
        </w:tc>
      </w:tr>
      <w:tr w:rsidR="0081030B" w:rsidRPr="00C059F5" w14:paraId="4FA840FE" w14:textId="77777777" w:rsidTr="004D0022">
        <w:tc>
          <w:tcPr>
            <w:tcW w:w="468" w:type="dxa"/>
          </w:tcPr>
          <w:p w14:paraId="6D0D4723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 w:line="276" w:lineRule="auto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2.</w:t>
            </w:r>
          </w:p>
        </w:tc>
        <w:tc>
          <w:tcPr>
            <w:tcW w:w="4320" w:type="dxa"/>
          </w:tcPr>
          <w:p w14:paraId="316EEBF2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 w:line="276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Нормативно-правові акти як підстава для розроблення </w:t>
            </w:r>
            <w:r w:rsidRPr="00C059F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C059F5">
              <w:rPr>
                <w:rFonts w:ascii="Times New Roman" w:hAnsi="Times New Roman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075E81DA" w14:textId="77777777" w:rsidR="0081030B" w:rsidRPr="00E0025F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spacing w:after="20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260A91">
              <w:rPr>
                <w:rFonts w:ascii="Times New Roman" w:hAnsi="Times New Roman"/>
                <w:sz w:val="28"/>
                <w:szCs w:val="28"/>
              </w:rPr>
              <w:t>Закон України «Про державні фінансові гарантії медичного обслуговування населення»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19.10.2017 року №2168-VIII</w:t>
            </w:r>
            <w:r w:rsidRPr="00260A91">
              <w:rPr>
                <w:rFonts w:ascii="Times New Roman" w:hAnsi="Times New Roman"/>
                <w:sz w:val="28"/>
                <w:szCs w:val="28"/>
              </w:rPr>
              <w:t>, розпорядження Кабінету Міністрів України від 30 листопада 2016 року № 1013-р «Про схвалення Концепції реформи фінансу</w:t>
            </w:r>
            <w:r>
              <w:rPr>
                <w:rFonts w:ascii="Times New Roman" w:hAnsi="Times New Roman"/>
                <w:sz w:val="28"/>
                <w:szCs w:val="28"/>
              </w:rPr>
              <w:t>вання системи охорони здоров'я», Указ Президента України  від 30.09.2019 року № 722/2019 «Про цілі сталого розвитку України на період до 2030 року</w:t>
            </w:r>
          </w:p>
        </w:tc>
      </w:tr>
      <w:tr w:rsidR="0081030B" w:rsidRPr="00C059F5" w14:paraId="773211BE" w14:textId="77777777" w:rsidTr="004D0022">
        <w:trPr>
          <w:trHeight w:val="904"/>
        </w:trPr>
        <w:tc>
          <w:tcPr>
            <w:tcW w:w="468" w:type="dxa"/>
          </w:tcPr>
          <w:p w14:paraId="04D21DFA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3.</w:t>
            </w:r>
          </w:p>
        </w:tc>
        <w:tc>
          <w:tcPr>
            <w:tcW w:w="4320" w:type="dxa"/>
          </w:tcPr>
          <w:p w14:paraId="0BD4C129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4940" w:type="dxa"/>
          </w:tcPr>
          <w:p w14:paraId="7C03045A" w14:textId="77777777" w:rsidR="0081030B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Управління  соціального захисту та охорони </w:t>
            </w:r>
            <w:proofErr w:type="spellStart"/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здоров</w:t>
            </w:r>
            <w:proofErr w:type="spellEnd"/>
            <w:r w:rsidRPr="0034478E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  <w:t>’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  <w:t>я</w:t>
            </w:r>
            <w:r w:rsidRPr="00525764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Чортківської міської ради</w:t>
            </w:r>
          </w:p>
          <w:p w14:paraId="1ACAF552" w14:textId="77777777" w:rsidR="0081030B" w:rsidRPr="00525764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</w:tr>
      <w:tr w:rsidR="0081030B" w:rsidRPr="00C059F5" w14:paraId="6FD9CFEE" w14:textId="77777777" w:rsidTr="004D0022">
        <w:tc>
          <w:tcPr>
            <w:tcW w:w="468" w:type="dxa"/>
          </w:tcPr>
          <w:p w14:paraId="56DFA6C0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4.</w:t>
            </w:r>
          </w:p>
        </w:tc>
        <w:tc>
          <w:tcPr>
            <w:tcW w:w="4320" w:type="dxa"/>
          </w:tcPr>
          <w:p w14:paraId="5D0CEFF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proofErr w:type="spellStart"/>
            <w:r w:rsidRPr="00C059F5"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 w:rsidRPr="00C059F5">
              <w:rPr>
                <w:rFonts w:ascii="Times New Roman" w:hAnsi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4940" w:type="dxa"/>
          </w:tcPr>
          <w:p w14:paraId="545F8763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КНП «Чортківська центральна міська лікарня» Чортківської міської ради</w:t>
            </w:r>
          </w:p>
        </w:tc>
      </w:tr>
      <w:tr w:rsidR="0081030B" w:rsidRPr="0068355F" w14:paraId="692BF0EF" w14:textId="77777777" w:rsidTr="004D0022">
        <w:tc>
          <w:tcPr>
            <w:tcW w:w="468" w:type="dxa"/>
          </w:tcPr>
          <w:p w14:paraId="120ADE0A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5.</w:t>
            </w:r>
          </w:p>
        </w:tc>
        <w:tc>
          <w:tcPr>
            <w:tcW w:w="4320" w:type="dxa"/>
          </w:tcPr>
          <w:p w14:paraId="45F4F3C8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Відповідальні виконавці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61392ACD" w14:textId="7F59E32F" w:rsidR="0081030B" w:rsidRPr="0068355F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КНП «Чортківська центральна міська лікарня» Чортківської міської ради, управління </w:t>
            </w:r>
            <w:r w:rsidR="00964EC6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соціального захисту та охорони здоров’я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81030B" w:rsidRPr="00C059F5" w14:paraId="358A32F8" w14:textId="77777777" w:rsidTr="004D0022">
        <w:tc>
          <w:tcPr>
            <w:tcW w:w="468" w:type="dxa"/>
          </w:tcPr>
          <w:p w14:paraId="55C6E15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6.</w:t>
            </w:r>
          </w:p>
        </w:tc>
        <w:tc>
          <w:tcPr>
            <w:tcW w:w="4320" w:type="dxa"/>
          </w:tcPr>
          <w:p w14:paraId="49BF51EB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Учасники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4BB68E9E" w14:textId="374D5489" w:rsidR="0081030B" w:rsidRPr="00651D79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jc w:val="both"/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Управління соціального захисту </w:t>
            </w:r>
            <w:r w:rsidRPr="00525764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та охорони здоров’я Чортківської міської ради, КНП «Чортківська центральна міська  лікарня»</w:t>
            </w:r>
            <w:r w:rsidRPr="00651D79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Чортківської міської ради</w:t>
            </w:r>
          </w:p>
        </w:tc>
      </w:tr>
      <w:tr w:rsidR="0081030B" w:rsidRPr="00C059F5" w14:paraId="682DB181" w14:textId="77777777" w:rsidTr="004D0022">
        <w:tc>
          <w:tcPr>
            <w:tcW w:w="468" w:type="dxa"/>
          </w:tcPr>
          <w:p w14:paraId="11D21955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7.</w:t>
            </w:r>
          </w:p>
        </w:tc>
        <w:tc>
          <w:tcPr>
            <w:tcW w:w="4320" w:type="dxa"/>
          </w:tcPr>
          <w:p w14:paraId="44227F10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Термін реалізації 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7A715097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2024-2026 роки</w:t>
            </w:r>
          </w:p>
        </w:tc>
      </w:tr>
      <w:tr w:rsidR="0081030B" w:rsidRPr="00C059F5" w14:paraId="3DE84CB3" w14:textId="77777777" w:rsidTr="004D0022">
        <w:tc>
          <w:tcPr>
            <w:tcW w:w="468" w:type="dxa"/>
          </w:tcPr>
          <w:p w14:paraId="3BFF9D6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lastRenderedPageBreak/>
              <w:t>8.</w:t>
            </w:r>
          </w:p>
        </w:tc>
        <w:tc>
          <w:tcPr>
            <w:tcW w:w="4320" w:type="dxa"/>
          </w:tcPr>
          <w:p w14:paraId="5846FFDD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Перелік бюджетів,</w:t>
            </w: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 xml:space="preserve"> які беруть участь у виконанні П</w:t>
            </w: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рограми</w:t>
            </w:r>
          </w:p>
        </w:tc>
        <w:tc>
          <w:tcPr>
            <w:tcW w:w="4940" w:type="dxa"/>
          </w:tcPr>
          <w:p w14:paraId="36D2B400" w14:textId="77777777" w:rsidR="0081030B" w:rsidRPr="00D54D86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Бюджет Чортківської міської територіальної громади</w:t>
            </w:r>
          </w:p>
          <w:p w14:paraId="4C50415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</w:tr>
      <w:tr w:rsidR="0081030B" w:rsidRPr="00C059F5" w14:paraId="01801D4A" w14:textId="77777777" w:rsidTr="004D0022">
        <w:trPr>
          <w:trHeight w:val="202"/>
        </w:trPr>
        <w:tc>
          <w:tcPr>
            <w:tcW w:w="468" w:type="dxa"/>
          </w:tcPr>
          <w:p w14:paraId="13D3468C" w14:textId="77777777" w:rsidR="0081030B" w:rsidRPr="00C059F5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C059F5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9.</w:t>
            </w:r>
          </w:p>
        </w:tc>
        <w:tc>
          <w:tcPr>
            <w:tcW w:w="4320" w:type="dxa"/>
          </w:tcPr>
          <w:p w14:paraId="2B462255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  <w:r w:rsidRPr="00333121"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</w:p>
          <w:p w14:paraId="3C9FD692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  <w:p w14:paraId="5AF761A6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  <w:lang w:val="ru-RU"/>
              </w:rPr>
            </w:pPr>
          </w:p>
          <w:p w14:paraId="5F6A0980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</w:tc>
        <w:tc>
          <w:tcPr>
            <w:tcW w:w="4940" w:type="dxa"/>
          </w:tcPr>
          <w:p w14:paraId="01FB586F" w14:textId="77777777" w:rsidR="0081030B" w:rsidRPr="00333121" w:rsidRDefault="0081030B" w:rsidP="004D0022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/>
                <w:bCs/>
                <w:color w:val="000000"/>
                <w:kern w:val="36"/>
                <w:sz w:val="28"/>
                <w:szCs w:val="28"/>
              </w:rPr>
            </w:pPr>
          </w:p>
          <w:p w14:paraId="227C4124" w14:textId="77777777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33121">
              <w:rPr>
                <w:rFonts w:ascii="Times New Roman" w:hAnsi="Times New Roman"/>
                <w:sz w:val="28"/>
                <w:szCs w:val="28"/>
              </w:rPr>
              <w:t xml:space="preserve"> 47 460,00 </w:t>
            </w:r>
            <w:proofErr w:type="spellStart"/>
            <w:r w:rsidRPr="0033312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  <w:r w:rsidRPr="003331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3DBB902" w14:textId="77777777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14:paraId="316B6EA2" w14:textId="70ABBA7F" w:rsidR="0081030B" w:rsidRPr="00333121" w:rsidRDefault="0081030B" w:rsidP="004D002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14:paraId="4E6A3BD0" w14:textId="5C857440" w:rsidR="009454DE" w:rsidRDefault="009454DE">
      <w:pPr>
        <w:rPr>
          <w:rFonts w:asciiTheme="minorHAnsi" w:hAnsiTheme="minorHAnsi"/>
        </w:rPr>
      </w:pPr>
    </w:p>
    <w:p w14:paraId="06C9A55A" w14:textId="00D928F8" w:rsidR="009454DE" w:rsidRDefault="009454DE">
      <w:pPr>
        <w:rPr>
          <w:rFonts w:asciiTheme="minorHAnsi" w:hAnsiTheme="minorHAnsi"/>
        </w:rPr>
      </w:pPr>
    </w:p>
    <w:p w14:paraId="26055935" w14:textId="363C190D" w:rsidR="009454DE" w:rsidRPr="009454DE" w:rsidRDefault="009454DE">
      <w:pPr>
        <w:rPr>
          <w:rFonts w:ascii="Times New Roman" w:hAnsi="Times New Roman"/>
          <w:sz w:val="28"/>
          <w:szCs w:val="28"/>
        </w:rPr>
      </w:pPr>
      <w:r w:rsidRPr="009454DE">
        <w:rPr>
          <w:rFonts w:ascii="Times New Roman" w:hAnsi="Times New Roman"/>
          <w:b/>
          <w:bCs/>
          <w:color w:val="000000"/>
          <w:sz w:val="28"/>
          <w:szCs w:val="28"/>
        </w:rPr>
        <w:t>Секретар міської ради                                                           Ярослав Дзиндра</w:t>
      </w:r>
    </w:p>
    <w:sectPr w:rsidR="009454DE" w:rsidRPr="009454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66D"/>
    <w:rsid w:val="000B1EA8"/>
    <w:rsid w:val="00206BE8"/>
    <w:rsid w:val="00333121"/>
    <w:rsid w:val="0045369D"/>
    <w:rsid w:val="004E18B0"/>
    <w:rsid w:val="006B565B"/>
    <w:rsid w:val="0081030B"/>
    <w:rsid w:val="008251FB"/>
    <w:rsid w:val="0090766D"/>
    <w:rsid w:val="009454DE"/>
    <w:rsid w:val="00964EC6"/>
    <w:rsid w:val="00B53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E1D9E"/>
  <w15:chartTrackingRefBased/>
  <w15:docId w15:val="{27205785-7E8A-425D-84B6-55AD57BFE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030B"/>
    <w:pPr>
      <w:spacing w:after="0" w:line="240" w:lineRule="auto"/>
    </w:pPr>
    <w:rPr>
      <w:rFonts w:ascii="Antiqua" w:eastAsia="Batang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1179</Words>
  <Characters>673</Characters>
  <Application>Microsoft Office Word</Application>
  <DocSecurity>0</DocSecurity>
  <Lines>5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11</cp:revision>
  <cp:lastPrinted>2025-05-01T07:18:00Z</cp:lastPrinted>
  <dcterms:created xsi:type="dcterms:W3CDTF">2025-03-27T10:03:00Z</dcterms:created>
  <dcterms:modified xsi:type="dcterms:W3CDTF">2025-05-01T07:19:00Z</dcterms:modified>
</cp:coreProperties>
</file>