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851006" w14:textId="77777777" w:rsidR="00FA4C2F" w:rsidRDefault="00DD6799" w:rsidP="00DD6799">
      <w:pPr>
        <w:suppressAutoHyphens w:val="0"/>
        <w:jc w:val="both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</w:t>
      </w:r>
    </w:p>
    <w:p w14:paraId="4A571029" w14:textId="77777777" w:rsidR="00FA4C2F" w:rsidRDefault="00FA4C2F" w:rsidP="00DD6799">
      <w:pPr>
        <w:suppressAutoHyphens w:val="0"/>
        <w:jc w:val="both"/>
        <w:textAlignment w:val="auto"/>
        <w:rPr>
          <w:rFonts w:ascii="Times New Roman" w:hAnsi="Times New Roman"/>
        </w:rPr>
      </w:pPr>
    </w:p>
    <w:p w14:paraId="5598EEDE" w14:textId="77777777" w:rsidR="00FA4C2F" w:rsidRDefault="00FA4C2F" w:rsidP="00DD6799">
      <w:pPr>
        <w:suppressAutoHyphens w:val="0"/>
        <w:jc w:val="both"/>
        <w:textAlignment w:val="auto"/>
        <w:rPr>
          <w:rFonts w:ascii="Times New Roman" w:hAnsi="Times New Roman"/>
        </w:rPr>
      </w:pPr>
    </w:p>
    <w:p w14:paraId="0405FB1A" w14:textId="77777777" w:rsidR="00FA4C2F" w:rsidRDefault="00FA4C2F" w:rsidP="00DD6799">
      <w:pPr>
        <w:suppressAutoHyphens w:val="0"/>
        <w:jc w:val="both"/>
        <w:textAlignment w:val="auto"/>
        <w:rPr>
          <w:rFonts w:ascii="Times New Roman" w:hAnsi="Times New Roman"/>
        </w:rPr>
      </w:pPr>
    </w:p>
    <w:p w14:paraId="3D360C83" w14:textId="77777777" w:rsidR="00FA4C2F" w:rsidRDefault="00FA4C2F" w:rsidP="00DD6799">
      <w:pPr>
        <w:suppressAutoHyphens w:val="0"/>
        <w:jc w:val="both"/>
        <w:textAlignment w:val="auto"/>
        <w:rPr>
          <w:rFonts w:ascii="Times New Roman" w:hAnsi="Times New Roman"/>
        </w:rPr>
      </w:pPr>
    </w:p>
    <w:p w14:paraId="20619AEA" w14:textId="22793AF9" w:rsidR="00DD23C8" w:rsidRPr="00837A7D" w:rsidRDefault="00FA4C2F" w:rsidP="00DD6799">
      <w:pPr>
        <w:suppressAutoHyphens w:val="0"/>
        <w:jc w:val="both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</w:t>
      </w:r>
      <w:r w:rsidR="007A05EE">
        <w:rPr>
          <w:rFonts w:ascii="Times New Roman" w:hAnsi="Times New Roman"/>
        </w:rPr>
        <w:t xml:space="preserve"> </w:t>
      </w:r>
      <w:r w:rsidR="00763B93" w:rsidRPr="00837A7D">
        <w:rPr>
          <w:rFonts w:ascii="Times New Roman" w:hAnsi="Times New Roman"/>
          <w:b/>
          <w:bCs/>
        </w:rPr>
        <w:t xml:space="preserve"> </w:t>
      </w:r>
      <w:r w:rsidR="00DD23C8" w:rsidRPr="00837A7D">
        <w:rPr>
          <w:rFonts w:ascii="Times New Roman" w:hAnsi="Times New Roman"/>
          <w:b/>
          <w:bCs/>
          <w:sz w:val="28"/>
          <w:szCs w:val="28"/>
        </w:rPr>
        <w:t xml:space="preserve">Додаток </w:t>
      </w:r>
    </w:p>
    <w:p w14:paraId="71708B97" w14:textId="7728E31D" w:rsidR="00DD23C8" w:rsidRPr="00837A7D" w:rsidRDefault="00DD23C8">
      <w:pPr>
        <w:suppressAutoHyphens w:val="0"/>
        <w:ind w:firstLine="709"/>
        <w:jc w:val="both"/>
        <w:textAlignment w:val="auto"/>
        <w:rPr>
          <w:rFonts w:ascii="Times New Roman" w:hAnsi="Times New Roman"/>
          <w:b/>
          <w:bCs/>
          <w:sz w:val="28"/>
          <w:szCs w:val="28"/>
        </w:rPr>
      </w:pPr>
      <w:r w:rsidRPr="00837A7D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  до рішення міської ради</w:t>
      </w:r>
    </w:p>
    <w:p w14:paraId="35B3153C" w14:textId="2B375245" w:rsidR="00DD23C8" w:rsidRPr="00837A7D" w:rsidRDefault="00DD23C8">
      <w:pPr>
        <w:suppressAutoHyphens w:val="0"/>
        <w:ind w:firstLine="709"/>
        <w:jc w:val="both"/>
        <w:textAlignment w:val="auto"/>
        <w:rPr>
          <w:rFonts w:ascii="Times New Roman" w:hAnsi="Times New Roman"/>
          <w:b/>
          <w:bCs/>
          <w:sz w:val="28"/>
          <w:szCs w:val="28"/>
        </w:rPr>
      </w:pPr>
      <w:r w:rsidRPr="00837A7D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  від </w:t>
      </w:r>
      <w:r w:rsidR="00837A7D" w:rsidRPr="00837A7D">
        <w:rPr>
          <w:rFonts w:ascii="Times New Roman" w:hAnsi="Times New Roman"/>
          <w:b/>
          <w:bCs/>
          <w:sz w:val="28"/>
          <w:szCs w:val="28"/>
        </w:rPr>
        <w:t xml:space="preserve"> 23</w:t>
      </w:r>
      <w:r w:rsidRPr="00837A7D">
        <w:rPr>
          <w:rFonts w:ascii="Times New Roman" w:hAnsi="Times New Roman"/>
          <w:b/>
          <w:bCs/>
          <w:sz w:val="28"/>
          <w:szCs w:val="28"/>
        </w:rPr>
        <w:t>травня 2025</w:t>
      </w:r>
      <w:r w:rsidR="00837A7D" w:rsidRPr="00837A7D">
        <w:rPr>
          <w:rFonts w:ascii="Times New Roman" w:hAnsi="Times New Roman"/>
          <w:b/>
          <w:bCs/>
          <w:sz w:val="28"/>
          <w:szCs w:val="28"/>
        </w:rPr>
        <w:t xml:space="preserve"> р №2599</w:t>
      </w:r>
    </w:p>
    <w:p w14:paraId="04FC44D7" w14:textId="77777777" w:rsidR="00422C37" w:rsidRDefault="00422C37">
      <w:pPr>
        <w:suppressAutoHyphens w:val="0"/>
        <w:ind w:firstLine="709"/>
        <w:jc w:val="both"/>
        <w:textAlignment w:val="auto"/>
        <w:rPr>
          <w:rFonts w:ascii="Times New Roman" w:hAnsi="Times New Roman"/>
          <w:sz w:val="28"/>
          <w:szCs w:val="28"/>
        </w:rPr>
      </w:pPr>
    </w:p>
    <w:p w14:paraId="3122AC3F" w14:textId="77777777" w:rsidR="00837A7D" w:rsidRDefault="00837A7D" w:rsidP="00422C37">
      <w:pPr>
        <w:suppressAutoHyphens w:val="0"/>
        <w:ind w:firstLine="709"/>
        <w:jc w:val="center"/>
        <w:textAlignment w:val="auto"/>
        <w:rPr>
          <w:rFonts w:ascii="Times New Roman" w:eastAsia="Times New Roman" w:hAnsi="Times New Roman"/>
          <w:b/>
          <w:bCs/>
          <w:kern w:val="0"/>
          <w:sz w:val="28"/>
          <w:szCs w:val="28"/>
          <w:shd w:val="clear" w:color="auto" w:fill="FFFFFF"/>
          <w:lang w:eastAsia="ru-RU"/>
        </w:rPr>
      </w:pPr>
    </w:p>
    <w:p w14:paraId="2167EE81" w14:textId="55E44472" w:rsidR="00422C37" w:rsidRPr="00422C37" w:rsidRDefault="00837A7D" w:rsidP="00422C37">
      <w:pPr>
        <w:suppressAutoHyphens w:val="0"/>
        <w:ind w:firstLine="709"/>
        <w:jc w:val="center"/>
        <w:textAlignment w:val="auto"/>
        <w:rPr>
          <w:rFonts w:ascii="Times New Roman" w:eastAsia="Times New Roman" w:hAnsi="Times New Roman"/>
          <w:b/>
          <w:bCs/>
          <w:kern w:val="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/>
          <w:b/>
          <w:bCs/>
          <w:kern w:val="0"/>
          <w:sz w:val="28"/>
          <w:szCs w:val="28"/>
          <w:shd w:val="clear" w:color="auto" w:fill="FFFFFF"/>
          <w:lang w:eastAsia="ru-RU"/>
        </w:rPr>
        <w:t xml:space="preserve">Інформація </w:t>
      </w:r>
    </w:p>
    <w:p w14:paraId="0B8D326E" w14:textId="31D37633" w:rsidR="00422C37" w:rsidRPr="00837A7D" w:rsidRDefault="00422C37" w:rsidP="00837A7D">
      <w:pPr>
        <w:suppressAutoHyphens w:val="0"/>
        <w:ind w:firstLine="709"/>
        <w:jc w:val="center"/>
        <w:textAlignment w:val="auto"/>
        <w:rPr>
          <w:rFonts w:ascii="Times New Roman" w:eastAsia="Times New Roman" w:hAnsi="Times New Roman"/>
          <w:b/>
          <w:bCs/>
          <w:kern w:val="0"/>
          <w:sz w:val="28"/>
          <w:szCs w:val="28"/>
          <w:lang w:eastAsia="ru-RU"/>
        </w:rPr>
      </w:pPr>
      <w:r w:rsidRPr="00422C37">
        <w:rPr>
          <w:rFonts w:ascii="Times New Roman" w:eastAsia="Times New Roman" w:hAnsi="Times New Roman"/>
          <w:b/>
          <w:bCs/>
          <w:kern w:val="0"/>
          <w:sz w:val="28"/>
          <w:szCs w:val="28"/>
          <w:shd w:val="clear" w:color="auto" w:fill="FFFFFF"/>
          <w:lang w:eastAsia="ru-RU"/>
        </w:rPr>
        <w:t xml:space="preserve">про </w:t>
      </w:r>
      <w:r w:rsidRPr="00422C37">
        <w:rPr>
          <w:rFonts w:ascii="Times New Roman" w:eastAsia="Times New Roman" w:hAnsi="Times New Roman"/>
          <w:b/>
          <w:bCs/>
          <w:kern w:val="0"/>
          <w:sz w:val="28"/>
          <w:szCs w:val="28"/>
          <w:lang w:eastAsia="ru-RU"/>
        </w:rPr>
        <w:t>хід виконання у 2024 році</w:t>
      </w:r>
      <w:r w:rsidR="00837A7D">
        <w:rPr>
          <w:rFonts w:ascii="Times New Roman" w:eastAsia="Times New Roman" w:hAnsi="Times New Roman"/>
          <w:b/>
          <w:bCs/>
          <w:kern w:val="0"/>
          <w:sz w:val="28"/>
          <w:szCs w:val="28"/>
          <w:lang w:eastAsia="ru-RU"/>
        </w:rPr>
        <w:t xml:space="preserve"> </w:t>
      </w:r>
      <w:r w:rsidRPr="00422C37">
        <w:rPr>
          <w:rFonts w:ascii="Times New Roman" w:eastAsia="Times New Roman" w:hAnsi="Times New Roman"/>
          <w:b/>
          <w:bCs/>
          <w:kern w:val="0"/>
          <w:sz w:val="28"/>
          <w:szCs w:val="28"/>
          <w:lang w:eastAsia="ru-RU"/>
        </w:rPr>
        <w:t xml:space="preserve">Програми </w:t>
      </w:r>
      <w:r w:rsidRPr="00422C37">
        <w:rPr>
          <w:rFonts w:ascii="Times New Roman" w:hAnsi="Times New Roman"/>
          <w:b/>
          <w:bCs/>
          <w:kern w:val="0"/>
          <w:sz w:val="28"/>
          <w:szCs w:val="28"/>
          <w:lang w:eastAsia="ru-RU"/>
        </w:rPr>
        <w:t xml:space="preserve">сприяння виконанню рішень судів, інших виконавчих документів та сплати судового збору на </w:t>
      </w:r>
      <w:r w:rsidRPr="00422C37">
        <w:rPr>
          <w:rFonts w:ascii="Times New Roman" w:hAnsi="Times New Roman"/>
          <w:b/>
          <w:bCs/>
          <w:kern w:val="0"/>
          <w:sz w:val="28"/>
          <w:szCs w:val="22"/>
          <w:lang w:eastAsia="ru-RU"/>
        </w:rPr>
        <w:t xml:space="preserve"> 2024-2025 роки</w:t>
      </w:r>
    </w:p>
    <w:p w14:paraId="615D640A" w14:textId="77777777" w:rsidR="00DD6799" w:rsidRDefault="00DD6799" w:rsidP="00DD6799">
      <w:pPr>
        <w:suppressAutoHyphens w:val="0"/>
        <w:jc w:val="both"/>
        <w:textAlignment w:val="auto"/>
        <w:rPr>
          <w:rFonts w:ascii="Times New Roman" w:hAnsi="Times New Roman"/>
          <w:b/>
          <w:bCs/>
          <w:kern w:val="0"/>
          <w:sz w:val="28"/>
          <w:szCs w:val="22"/>
          <w:lang w:eastAsia="ru-RU"/>
        </w:rPr>
      </w:pPr>
    </w:p>
    <w:p w14:paraId="15F9FB5C" w14:textId="77777777" w:rsidR="00DD6799" w:rsidRDefault="00DD6799" w:rsidP="00DD6799">
      <w:pPr>
        <w:suppressAutoHyphens w:val="0"/>
        <w:jc w:val="both"/>
        <w:textAlignment w:val="auto"/>
        <w:rPr>
          <w:rFonts w:ascii="Times New Roman" w:hAnsi="Times New Roman"/>
          <w:b/>
          <w:bCs/>
          <w:kern w:val="0"/>
          <w:sz w:val="28"/>
          <w:szCs w:val="22"/>
          <w:lang w:eastAsia="ru-RU"/>
        </w:rPr>
      </w:pPr>
    </w:p>
    <w:p w14:paraId="5D99FA2D" w14:textId="1EF671D1" w:rsidR="00DD6799" w:rsidRDefault="00DD6799" w:rsidP="00DD6799">
      <w:pPr>
        <w:suppressAutoHyphens w:val="0"/>
        <w:jc w:val="both"/>
        <w:textAlignment w:val="auto"/>
        <w:rPr>
          <w:rFonts w:ascii="Times New Roman" w:hAnsi="Times New Roman"/>
          <w:kern w:val="0"/>
          <w:sz w:val="28"/>
          <w:szCs w:val="22"/>
          <w:lang w:eastAsia="ru-RU"/>
        </w:rPr>
      </w:pPr>
      <w:r>
        <w:rPr>
          <w:rFonts w:ascii="Times New Roman" w:hAnsi="Times New Roman"/>
          <w:b/>
          <w:bCs/>
          <w:kern w:val="0"/>
          <w:sz w:val="28"/>
          <w:szCs w:val="22"/>
          <w:lang w:eastAsia="ru-RU"/>
        </w:rPr>
        <w:t xml:space="preserve">         </w:t>
      </w:r>
      <w:r w:rsidR="00795FB6" w:rsidRPr="00795FB6">
        <w:rPr>
          <w:rFonts w:ascii="Times New Roman" w:hAnsi="Times New Roman"/>
          <w:kern w:val="0"/>
          <w:sz w:val="28"/>
          <w:szCs w:val="22"/>
          <w:lang w:eastAsia="ru-RU"/>
        </w:rPr>
        <w:t>Програма сприяння виконанню рішень судів, інших виконавчих документів та сплати судового збору на 2024-2025 роки</w:t>
      </w:r>
      <w:r w:rsidR="00602817">
        <w:rPr>
          <w:rFonts w:ascii="Times New Roman" w:hAnsi="Times New Roman"/>
          <w:kern w:val="0"/>
          <w:sz w:val="28"/>
          <w:szCs w:val="22"/>
          <w:lang w:eastAsia="ru-RU"/>
        </w:rPr>
        <w:t xml:space="preserve"> (далі - Програма)</w:t>
      </w:r>
      <w:r w:rsidR="00795FB6" w:rsidRPr="00795FB6">
        <w:rPr>
          <w:rFonts w:ascii="Times New Roman" w:hAnsi="Times New Roman"/>
          <w:kern w:val="0"/>
          <w:sz w:val="28"/>
          <w:szCs w:val="22"/>
          <w:lang w:eastAsia="ru-RU"/>
        </w:rPr>
        <w:t xml:space="preserve"> затверджен</w:t>
      </w:r>
      <w:r w:rsidR="00795FB6">
        <w:rPr>
          <w:rFonts w:ascii="Times New Roman" w:hAnsi="Times New Roman"/>
          <w:kern w:val="0"/>
          <w:sz w:val="28"/>
          <w:szCs w:val="22"/>
          <w:lang w:eastAsia="ru-RU"/>
        </w:rPr>
        <w:t>а</w:t>
      </w:r>
      <w:r w:rsidR="00795FB6" w:rsidRPr="00795FB6">
        <w:rPr>
          <w:rFonts w:ascii="Times New Roman" w:hAnsi="Times New Roman"/>
          <w:kern w:val="0"/>
          <w:sz w:val="28"/>
          <w:szCs w:val="22"/>
          <w:lang w:eastAsia="ru-RU"/>
        </w:rPr>
        <w:t xml:space="preserve"> рішенням </w:t>
      </w:r>
      <w:r w:rsidR="00795FB6">
        <w:rPr>
          <w:rFonts w:ascii="Times New Roman" w:hAnsi="Times New Roman"/>
          <w:kern w:val="0"/>
          <w:sz w:val="28"/>
          <w:szCs w:val="22"/>
          <w:lang w:eastAsia="ru-RU"/>
        </w:rPr>
        <w:t>міської ради №1780 від 08 грудня 2023 року.</w:t>
      </w:r>
      <w:r w:rsidR="007007EE">
        <w:rPr>
          <w:rFonts w:ascii="Times New Roman" w:hAnsi="Times New Roman"/>
          <w:kern w:val="0"/>
          <w:sz w:val="28"/>
          <w:szCs w:val="22"/>
          <w:lang w:eastAsia="ru-RU"/>
        </w:rPr>
        <w:t xml:space="preserve"> Обсяг фінансування на 2024 рік склав 200 тис. грн.; на 2025 рік – 200 тис. грн.</w:t>
      </w:r>
    </w:p>
    <w:p w14:paraId="25A58A5F" w14:textId="55EE0CC2" w:rsidR="00DD6799" w:rsidRDefault="00DD6799" w:rsidP="00DD6799">
      <w:pPr>
        <w:suppressAutoHyphens w:val="0"/>
        <w:jc w:val="both"/>
        <w:textAlignment w:val="auto"/>
        <w:rPr>
          <w:rFonts w:ascii="Times New Roman" w:hAnsi="Times New Roman"/>
          <w:kern w:val="0"/>
          <w:sz w:val="28"/>
          <w:szCs w:val="22"/>
          <w:lang w:eastAsia="ru-RU"/>
        </w:rPr>
      </w:pPr>
      <w:r>
        <w:rPr>
          <w:rFonts w:ascii="Times New Roman" w:hAnsi="Times New Roman"/>
          <w:kern w:val="0"/>
          <w:sz w:val="28"/>
          <w:szCs w:val="22"/>
          <w:lang w:eastAsia="ru-RU"/>
        </w:rPr>
        <w:t xml:space="preserve">         У 2024 році за подання позовних заяв до судів першої інстанції з міського бюджету сплачено 30</w:t>
      </w:r>
      <w:r w:rsidR="00472EC8">
        <w:rPr>
          <w:rFonts w:ascii="Times New Roman" w:hAnsi="Times New Roman"/>
          <w:kern w:val="0"/>
          <w:sz w:val="28"/>
          <w:szCs w:val="22"/>
          <w:lang w:eastAsia="ru-RU"/>
        </w:rPr>
        <w:t xml:space="preserve"> </w:t>
      </w:r>
      <w:r>
        <w:rPr>
          <w:rFonts w:ascii="Times New Roman" w:hAnsi="Times New Roman"/>
          <w:kern w:val="0"/>
          <w:sz w:val="28"/>
          <w:szCs w:val="22"/>
          <w:lang w:eastAsia="ru-RU"/>
        </w:rPr>
        <w:t>523,48 грн.; за подання апеляційних скарг – 16</w:t>
      </w:r>
      <w:r w:rsidR="00472EC8">
        <w:rPr>
          <w:rFonts w:ascii="Times New Roman" w:hAnsi="Times New Roman"/>
          <w:kern w:val="0"/>
          <w:sz w:val="28"/>
          <w:szCs w:val="22"/>
          <w:lang w:eastAsia="ru-RU"/>
        </w:rPr>
        <w:t xml:space="preserve"> </w:t>
      </w:r>
      <w:r>
        <w:rPr>
          <w:rFonts w:ascii="Times New Roman" w:hAnsi="Times New Roman"/>
          <w:kern w:val="0"/>
          <w:sz w:val="28"/>
          <w:szCs w:val="22"/>
          <w:lang w:eastAsia="ru-RU"/>
        </w:rPr>
        <w:t>516,88 грн.; згідно виконавчих листів 2284,80 грн. повернуто позивачам Бойчуку М. та Бегерській Л. грн.; за виготовлення технічного паспорта на будівлю по вул. Залізничній, 35, м. Чортків Чортківському ОКМБТІ оплачено 1485 грн.</w:t>
      </w:r>
    </w:p>
    <w:p w14:paraId="44239F01" w14:textId="3C997B17" w:rsidR="00471AEE" w:rsidRDefault="00DD6799" w:rsidP="00DD6799">
      <w:pPr>
        <w:suppressAutoHyphens w:val="0"/>
        <w:jc w:val="both"/>
        <w:textAlignment w:val="auto"/>
        <w:rPr>
          <w:rFonts w:ascii="Times New Roman" w:hAnsi="Times New Roman"/>
          <w:kern w:val="0"/>
          <w:sz w:val="28"/>
          <w:szCs w:val="22"/>
          <w:lang w:eastAsia="ru-RU"/>
        </w:rPr>
      </w:pPr>
      <w:r>
        <w:rPr>
          <w:rFonts w:ascii="Times New Roman" w:hAnsi="Times New Roman"/>
          <w:kern w:val="0"/>
          <w:sz w:val="28"/>
          <w:szCs w:val="22"/>
          <w:lang w:eastAsia="ru-RU"/>
        </w:rPr>
        <w:t xml:space="preserve">        </w:t>
      </w:r>
      <w:r w:rsidR="006973A7">
        <w:rPr>
          <w:rFonts w:ascii="Times New Roman" w:hAnsi="Times New Roman"/>
          <w:kern w:val="0"/>
          <w:sz w:val="28"/>
          <w:szCs w:val="22"/>
          <w:lang w:eastAsia="ru-RU"/>
        </w:rPr>
        <w:t xml:space="preserve">08 березня 2024 року рішенням міської ради №1958 </w:t>
      </w:r>
      <w:r w:rsidR="00602817">
        <w:rPr>
          <w:rFonts w:ascii="Times New Roman" w:hAnsi="Times New Roman"/>
          <w:kern w:val="0"/>
          <w:sz w:val="28"/>
          <w:szCs w:val="22"/>
          <w:lang w:eastAsia="ru-RU"/>
        </w:rPr>
        <w:t xml:space="preserve">було внесено зміни до Програми, відповідно до яких розділ «Напрями діяльності, заходи та етапи виконання Програми» доповнено пунктом «Оплата виконання рішень судів по справі №608/811/21 про стягнення з Чортківської міської ради в користь Сорокопуд І.В.» </w:t>
      </w:r>
      <w:r w:rsidR="00DB1CFE">
        <w:rPr>
          <w:rFonts w:ascii="Times New Roman" w:hAnsi="Times New Roman"/>
          <w:kern w:val="0"/>
          <w:sz w:val="28"/>
          <w:szCs w:val="22"/>
          <w:lang w:eastAsia="ru-RU"/>
        </w:rPr>
        <w:t xml:space="preserve">коштів </w:t>
      </w:r>
      <w:r w:rsidR="00602817">
        <w:rPr>
          <w:rFonts w:ascii="Times New Roman" w:hAnsi="Times New Roman"/>
          <w:kern w:val="0"/>
          <w:sz w:val="28"/>
          <w:szCs w:val="22"/>
          <w:lang w:eastAsia="ru-RU"/>
        </w:rPr>
        <w:t xml:space="preserve">в розмірі 900 тис. грн. </w:t>
      </w:r>
      <w:r w:rsidR="00EC0453">
        <w:rPr>
          <w:rFonts w:ascii="Times New Roman" w:hAnsi="Times New Roman"/>
          <w:kern w:val="0"/>
          <w:sz w:val="28"/>
          <w:szCs w:val="22"/>
          <w:lang w:eastAsia="ru-RU"/>
        </w:rPr>
        <w:t>та перераховано Сорокопуд І.В.</w:t>
      </w:r>
      <w:r w:rsidR="00EC0453" w:rsidRPr="00EC0453">
        <w:rPr>
          <w:rFonts w:ascii="Times New Roman" w:hAnsi="Times New Roman"/>
          <w:kern w:val="0"/>
          <w:sz w:val="28"/>
          <w:szCs w:val="22"/>
          <w:lang w:eastAsia="ru-RU"/>
        </w:rPr>
        <w:t xml:space="preserve"> </w:t>
      </w:r>
      <w:r w:rsidR="00EC0453">
        <w:rPr>
          <w:rFonts w:ascii="Times New Roman" w:hAnsi="Times New Roman"/>
          <w:kern w:val="0"/>
          <w:sz w:val="28"/>
          <w:szCs w:val="22"/>
          <w:lang w:eastAsia="ru-RU"/>
        </w:rPr>
        <w:t>за 2024 рік з міського бюджету 866 821,16 грн.</w:t>
      </w:r>
    </w:p>
    <w:p w14:paraId="02371A42" w14:textId="77777777" w:rsidR="00EC0453" w:rsidRDefault="00EC0453" w:rsidP="00DD6799">
      <w:pPr>
        <w:suppressAutoHyphens w:val="0"/>
        <w:jc w:val="both"/>
        <w:textAlignment w:val="auto"/>
        <w:rPr>
          <w:rFonts w:ascii="Times New Roman" w:hAnsi="Times New Roman"/>
          <w:kern w:val="0"/>
          <w:sz w:val="28"/>
          <w:szCs w:val="22"/>
          <w:lang w:eastAsia="ru-RU"/>
        </w:rPr>
      </w:pPr>
    </w:p>
    <w:p w14:paraId="1CD3C898" w14:textId="77777777" w:rsidR="00EC0453" w:rsidRDefault="00EC0453" w:rsidP="00DD6799">
      <w:pPr>
        <w:suppressAutoHyphens w:val="0"/>
        <w:jc w:val="both"/>
        <w:textAlignment w:val="auto"/>
        <w:rPr>
          <w:rFonts w:ascii="Times New Roman" w:hAnsi="Times New Roman"/>
          <w:kern w:val="0"/>
          <w:sz w:val="28"/>
          <w:szCs w:val="22"/>
          <w:lang w:eastAsia="ru-RU"/>
        </w:rPr>
      </w:pPr>
    </w:p>
    <w:p w14:paraId="74134A6C" w14:textId="77777777" w:rsidR="00EC0453" w:rsidRDefault="00EC0453" w:rsidP="00DD6799">
      <w:pPr>
        <w:suppressAutoHyphens w:val="0"/>
        <w:jc w:val="both"/>
        <w:textAlignment w:val="auto"/>
        <w:rPr>
          <w:rFonts w:ascii="Times New Roman" w:hAnsi="Times New Roman"/>
          <w:kern w:val="0"/>
          <w:sz w:val="28"/>
          <w:szCs w:val="22"/>
          <w:lang w:eastAsia="ru-RU"/>
        </w:rPr>
      </w:pPr>
    </w:p>
    <w:p w14:paraId="5FA1310F" w14:textId="61CAB3E5" w:rsidR="00EC0453" w:rsidRPr="00EC0453" w:rsidRDefault="00EC0453" w:rsidP="00DD6799">
      <w:pPr>
        <w:suppressAutoHyphens w:val="0"/>
        <w:jc w:val="both"/>
        <w:textAlignment w:val="auto"/>
        <w:rPr>
          <w:rFonts w:ascii="Times New Roman" w:hAnsi="Times New Roman"/>
          <w:b/>
          <w:bCs/>
          <w:kern w:val="0"/>
          <w:sz w:val="28"/>
          <w:szCs w:val="22"/>
          <w:lang w:eastAsia="ru-RU"/>
        </w:rPr>
      </w:pPr>
      <w:r w:rsidRPr="00EC0453">
        <w:rPr>
          <w:rFonts w:ascii="Times New Roman" w:hAnsi="Times New Roman"/>
          <w:b/>
          <w:bCs/>
          <w:kern w:val="0"/>
          <w:sz w:val="28"/>
          <w:szCs w:val="22"/>
          <w:lang w:eastAsia="ru-RU"/>
        </w:rPr>
        <w:t>Секретар міської ради                                                          Ярослав ДЗИНДРА</w:t>
      </w:r>
    </w:p>
    <w:p w14:paraId="64D80BA1" w14:textId="77777777" w:rsidR="00471AEE" w:rsidRPr="00EC0453" w:rsidRDefault="00471AEE" w:rsidP="00DD6799">
      <w:pPr>
        <w:suppressAutoHyphens w:val="0"/>
        <w:jc w:val="both"/>
        <w:textAlignment w:val="auto"/>
        <w:rPr>
          <w:rFonts w:ascii="Times New Roman" w:hAnsi="Times New Roman"/>
          <w:b/>
          <w:bCs/>
          <w:kern w:val="0"/>
          <w:sz w:val="28"/>
          <w:szCs w:val="22"/>
          <w:lang w:eastAsia="ru-RU"/>
        </w:rPr>
      </w:pPr>
    </w:p>
    <w:p w14:paraId="222BE429" w14:textId="67295587" w:rsidR="00DD6799" w:rsidRDefault="00602817" w:rsidP="00DD6799">
      <w:pPr>
        <w:suppressAutoHyphens w:val="0"/>
        <w:jc w:val="both"/>
        <w:textAlignment w:val="auto"/>
        <w:rPr>
          <w:rFonts w:ascii="Times New Roman" w:hAnsi="Times New Roman"/>
          <w:kern w:val="0"/>
          <w:sz w:val="28"/>
          <w:szCs w:val="22"/>
          <w:lang w:eastAsia="ru-RU"/>
        </w:rPr>
      </w:pPr>
      <w:r>
        <w:rPr>
          <w:rFonts w:ascii="Times New Roman" w:hAnsi="Times New Roman"/>
          <w:kern w:val="0"/>
          <w:sz w:val="28"/>
          <w:szCs w:val="22"/>
          <w:lang w:eastAsia="ru-RU"/>
        </w:rPr>
        <w:t xml:space="preserve"> </w:t>
      </w:r>
    </w:p>
    <w:p w14:paraId="72A125DE" w14:textId="77777777" w:rsidR="00DD6799" w:rsidRPr="00795FB6" w:rsidRDefault="00DD6799" w:rsidP="00795FB6">
      <w:pPr>
        <w:suppressAutoHyphens w:val="0"/>
        <w:ind w:firstLine="709"/>
        <w:jc w:val="both"/>
        <w:textAlignment w:val="auto"/>
        <w:rPr>
          <w:rFonts w:ascii="Times New Roman" w:hAnsi="Times New Roman"/>
          <w:sz w:val="28"/>
          <w:szCs w:val="28"/>
        </w:rPr>
      </w:pPr>
    </w:p>
    <w:sectPr w:rsidR="00DD6799" w:rsidRPr="00795FB6">
      <w:headerReference w:type="default" r:id="rId7"/>
      <w:footerReference w:type="default" r:id="rId8"/>
      <w:pgSz w:w="11906" w:h="16838"/>
      <w:pgMar w:top="0" w:right="850" w:bottom="142" w:left="1418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23ADBE" w14:textId="77777777" w:rsidR="00AA2A1F" w:rsidRDefault="00AA2A1F">
      <w:r>
        <w:separator/>
      </w:r>
    </w:p>
  </w:endnote>
  <w:endnote w:type="continuationSeparator" w:id="0">
    <w:p w14:paraId="516FD023" w14:textId="77777777" w:rsidR="00AA2A1F" w:rsidRDefault="00AA2A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5C4012" w14:textId="77777777" w:rsidR="003B1E3D" w:rsidRDefault="003B1E3D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42995D" w14:textId="77777777" w:rsidR="00AA2A1F" w:rsidRDefault="00AA2A1F">
      <w:r>
        <w:rPr>
          <w:color w:val="000000"/>
        </w:rPr>
        <w:separator/>
      </w:r>
    </w:p>
  </w:footnote>
  <w:footnote w:type="continuationSeparator" w:id="0">
    <w:p w14:paraId="5823C947" w14:textId="77777777" w:rsidR="00AA2A1F" w:rsidRDefault="00AA2A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67DDEA" w14:textId="77777777" w:rsidR="003B1E3D" w:rsidRDefault="003B1E3D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560764"/>
    <w:multiLevelType w:val="multilevel"/>
    <w:tmpl w:val="8178793C"/>
    <w:styleLink w:val="WWNum1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."/>
      <w:lvlJc w:val="left"/>
      <w:pPr>
        <w:ind w:left="1647" w:hanging="360"/>
      </w:pPr>
    </w:lvl>
    <w:lvl w:ilvl="2">
      <w:start w:val="1"/>
      <w:numFmt w:val="lowerRoman"/>
      <w:lvlText w:val="%1.%2.%3."/>
      <w:lvlJc w:val="right"/>
      <w:pPr>
        <w:ind w:left="2367" w:hanging="180"/>
      </w:pPr>
    </w:lvl>
    <w:lvl w:ilvl="3">
      <w:start w:val="1"/>
      <w:numFmt w:val="decimal"/>
      <w:lvlText w:val="%1.%2.%3.%4."/>
      <w:lvlJc w:val="left"/>
      <w:pPr>
        <w:ind w:left="3087" w:hanging="360"/>
      </w:pPr>
    </w:lvl>
    <w:lvl w:ilvl="4">
      <w:start w:val="1"/>
      <w:numFmt w:val="lowerLetter"/>
      <w:lvlText w:val="%1.%2.%3.%4.%5."/>
      <w:lvlJc w:val="left"/>
      <w:pPr>
        <w:ind w:left="3807" w:hanging="360"/>
      </w:pPr>
    </w:lvl>
    <w:lvl w:ilvl="5">
      <w:start w:val="1"/>
      <w:numFmt w:val="lowerRoman"/>
      <w:lvlText w:val="%1.%2.%3.%4.%5.%6."/>
      <w:lvlJc w:val="right"/>
      <w:pPr>
        <w:ind w:left="4527" w:hanging="180"/>
      </w:pPr>
    </w:lvl>
    <w:lvl w:ilvl="6">
      <w:start w:val="1"/>
      <w:numFmt w:val="decimal"/>
      <w:lvlText w:val="%1.%2.%3.%4.%5.%6.%7."/>
      <w:lvlJc w:val="left"/>
      <w:pPr>
        <w:ind w:left="5247" w:hanging="360"/>
      </w:pPr>
    </w:lvl>
    <w:lvl w:ilvl="7">
      <w:start w:val="1"/>
      <w:numFmt w:val="lowerLetter"/>
      <w:lvlText w:val="%1.%2.%3.%4.%5.%6.%7.%8."/>
      <w:lvlJc w:val="left"/>
      <w:pPr>
        <w:ind w:left="5967" w:hanging="360"/>
      </w:pPr>
    </w:lvl>
    <w:lvl w:ilvl="8">
      <w:start w:val="1"/>
      <w:numFmt w:val="lowerRoman"/>
      <w:lvlText w:val="%1.%2.%3.%4.%5.%6.%7.%8.%9."/>
      <w:lvlJc w:val="right"/>
      <w:pPr>
        <w:ind w:left="6687" w:hanging="180"/>
      </w:pPr>
    </w:lvl>
  </w:abstractNum>
  <w:abstractNum w:abstractNumId="1" w15:restartNumberingAfterBreak="0">
    <w:nsid w:val="2AD977E2"/>
    <w:multiLevelType w:val="multilevel"/>
    <w:tmpl w:val="C1C08F60"/>
    <w:styleLink w:val="WWNum2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" w15:restartNumberingAfterBreak="0">
    <w:nsid w:val="711C0A2B"/>
    <w:multiLevelType w:val="multilevel"/>
    <w:tmpl w:val="A0AEE48E"/>
    <w:styleLink w:val="WWNum3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."/>
      <w:lvlJc w:val="left"/>
      <w:pPr>
        <w:ind w:left="1647" w:hanging="360"/>
      </w:pPr>
    </w:lvl>
    <w:lvl w:ilvl="2">
      <w:start w:val="1"/>
      <w:numFmt w:val="lowerRoman"/>
      <w:lvlText w:val="%1.%2.%3."/>
      <w:lvlJc w:val="right"/>
      <w:pPr>
        <w:ind w:left="2367" w:hanging="180"/>
      </w:pPr>
    </w:lvl>
    <w:lvl w:ilvl="3">
      <w:start w:val="1"/>
      <w:numFmt w:val="decimal"/>
      <w:lvlText w:val="%1.%2.%3.%4."/>
      <w:lvlJc w:val="left"/>
      <w:pPr>
        <w:ind w:left="3087" w:hanging="360"/>
      </w:pPr>
    </w:lvl>
    <w:lvl w:ilvl="4">
      <w:start w:val="1"/>
      <w:numFmt w:val="lowerLetter"/>
      <w:lvlText w:val="%1.%2.%3.%4.%5."/>
      <w:lvlJc w:val="left"/>
      <w:pPr>
        <w:ind w:left="3807" w:hanging="360"/>
      </w:pPr>
    </w:lvl>
    <w:lvl w:ilvl="5">
      <w:start w:val="1"/>
      <w:numFmt w:val="lowerRoman"/>
      <w:lvlText w:val="%1.%2.%3.%4.%5.%6."/>
      <w:lvlJc w:val="right"/>
      <w:pPr>
        <w:ind w:left="4527" w:hanging="180"/>
      </w:pPr>
    </w:lvl>
    <w:lvl w:ilvl="6">
      <w:start w:val="1"/>
      <w:numFmt w:val="decimal"/>
      <w:lvlText w:val="%1.%2.%3.%4.%5.%6.%7."/>
      <w:lvlJc w:val="left"/>
      <w:pPr>
        <w:ind w:left="5247" w:hanging="360"/>
      </w:pPr>
    </w:lvl>
    <w:lvl w:ilvl="7">
      <w:start w:val="1"/>
      <w:numFmt w:val="lowerLetter"/>
      <w:lvlText w:val="%1.%2.%3.%4.%5.%6.%7.%8."/>
      <w:lvlJc w:val="left"/>
      <w:pPr>
        <w:ind w:left="5967" w:hanging="360"/>
      </w:pPr>
    </w:lvl>
    <w:lvl w:ilvl="8">
      <w:start w:val="1"/>
      <w:numFmt w:val="lowerRoman"/>
      <w:lvlText w:val="%1.%2.%3.%4.%5.%6.%7.%8.%9."/>
      <w:lvlJc w:val="right"/>
      <w:pPr>
        <w:ind w:left="6687" w:hanging="180"/>
      </w:pPr>
    </w:lvl>
  </w:abstractNum>
  <w:num w:numId="1" w16cid:durableId="749539910">
    <w:abstractNumId w:val="0"/>
  </w:num>
  <w:num w:numId="2" w16cid:durableId="2075856415">
    <w:abstractNumId w:val="1"/>
  </w:num>
  <w:num w:numId="3" w16cid:durableId="13202348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2784"/>
    <w:rsid w:val="00027F71"/>
    <w:rsid w:val="00077969"/>
    <w:rsid w:val="00163701"/>
    <w:rsid w:val="003206DF"/>
    <w:rsid w:val="00327DA0"/>
    <w:rsid w:val="00385739"/>
    <w:rsid w:val="003B1E3D"/>
    <w:rsid w:val="00422C37"/>
    <w:rsid w:val="00471AEE"/>
    <w:rsid w:val="00472EC8"/>
    <w:rsid w:val="005440DB"/>
    <w:rsid w:val="00602817"/>
    <w:rsid w:val="006973A7"/>
    <w:rsid w:val="007007EE"/>
    <w:rsid w:val="00752784"/>
    <w:rsid w:val="00763B93"/>
    <w:rsid w:val="00795FB6"/>
    <w:rsid w:val="007A05EE"/>
    <w:rsid w:val="007A1547"/>
    <w:rsid w:val="007A3BAF"/>
    <w:rsid w:val="00837A7D"/>
    <w:rsid w:val="008D6660"/>
    <w:rsid w:val="008E38CA"/>
    <w:rsid w:val="00AA2A1F"/>
    <w:rsid w:val="00B90103"/>
    <w:rsid w:val="00C26DB5"/>
    <w:rsid w:val="00CC2A0A"/>
    <w:rsid w:val="00D15761"/>
    <w:rsid w:val="00D74EA3"/>
    <w:rsid w:val="00DB1CFE"/>
    <w:rsid w:val="00DB45C3"/>
    <w:rsid w:val="00DD23C8"/>
    <w:rsid w:val="00DD6799"/>
    <w:rsid w:val="00EC0453"/>
    <w:rsid w:val="00F57A73"/>
    <w:rsid w:val="00FA4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235554"/>
  <w15:docId w15:val="{03E3A063-7931-4B83-8689-6052B1AB3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kern w:val="3"/>
        <w:lang w:val="uk-UA" w:eastAsia="uk-UA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</w:pPr>
  </w:style>
  <w:style w:type="paragraph" w:styleId="3">
    <w:name w:val="heading 3"/>
    <w:basedOn w:val="Heading"/>
    <w:next w:val="Textbody"/>
    <w:uiPriority w:val="9"/>
    <w:semiHidden/>
    <w:unhideWhenUsed/>
    <w:qFormat/>
    <w:pPr>
      <w:outlineLvl w:val="2"/>
    </w:pPr>
    <w:rPr>
      <w:rFonts w:ascii="Times New Roman" w:eastAsia="Lucida Sans Unicode" w:hAnsi="Times New Roman" w:cs="Tahoma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  <w:rPr>
      <w:rFonts w:ascii="Times New Roman" w:eastAsia="Times New Roman" w:hAnsi="Times New Roman"/>
      <w:sz w:val="24"/>
      <w:szCs w:val="24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  <w:rPr>
      <w:rFonts w:cs="Arial"/>
    </w:rPr>
  </w:style>
  <w:style w:type="paragraph" w:styleId="a4">
    <w:name w:val="caption"/>
    <w:basedOn w:val="Standard"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customStyle="1" w:styleId="FR1">
    <w:name w:val="FR1"/>
    <w:pPr>
      <w:suppressAutoHyphens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5">
    <w:name w:val="Balloon Text"/>
    <w:basedOn w:val="Standard"/>
    <w:rPr>
      <w:rFonts w:ascii="Segoe UI" w:eastAsia="Segoe UI" w:hAnsi="Segoe UI" w:cs="Segoe UI"/>
      <w:sz w:val="18"/>
      <w:szCs w:val="18"/>
    </w:rPr>
  </w:style>
  <w:style w:type="paragraph" w:styleId="a6">
    <w:name w:val="List Paragraph"/>
    <w:basedOn w:val="Standard"/>
    <w:pPr>
      <w:ind w:left="720"/>
    </w:pPr>
  </w:style>
  <w:style w:type="paragraph" w:styleId="a7">
    <w:name w:val="No Spacing"/>
    <w:pPr>
      <w:widowControl/>
      <w:suppressAutoHyphens/>
    </w:pPr>
    <w:rPr>
      <w:rFonts w:cs="Calibri"/>
      <w:sz w:val="22"/>
      <w:szCs w:val="22"/>
      <w:lang w:eastAsia="en-US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a8">
    <w:name w:val="header"/>
    <w:basedOn w:val="Standard"/>
    <w:pPr>
      <w:suppressLineNumbers/>
      <w:tabs>
        <w:tab w:val="center" w:pos="4819"/>
        <w:tab w:val="right" w:pos="9639"/>
      </w:tabs>
    </w:pPr>
  </w:style>
  <w:style w:type="character" w:customStyle="1" w:styleId="a9">
    <w:name w:val="Текст выноски Знак"/>
    <w:basedOn w:val="a0"/>
    <w:rPr>
      <w:rFonts w:ascii="Segoe UI" w:eastAsia="Segoe UI" w:hAnsi="Segoe UI" w:cs="Segoe UI"/>
      <w:sz w:val="18"/>
      <w:szCs w:val="18"/>
      <w:lang w:eastAsia="uk-UA"/>
    </w:rPr>
  </w:style>
  <w:style w:type="character" w:customStyle="1" w:styleId="aa">
    <w:name w:val="Верхний колонтитул Знак"/>
    <w:basedOn w:val="a0"/>
    <w:rPr>
      <w:rFonts w:ascii="Times New Roman" w:eastAsia="Times New Roman" w:hAnsi="Times New Roman" w:cs="Times New Roman"/>
      <w:sz w:val="24"/>
      <w:szCs w:val="24"/>
    </w:rPr>
  </w:style>
  <w:style w:type="character" w:styleId="ab">
    <w:name w:val="page number"/>
    <w:basedOn w:val="a0"/>
  </w:style>
  <w:style w:type="character" w:customStyle="1" w:styleId="StrongEmphasis">
    <w:name w:val="Strong Emphasis"/>
    <w:rPr>
      <w:b/>
      <w:bCs/>
    </w:rPr>
  </w:style>
  <w:style w:type="character" w:customStyle="1" w:styleId="NumberingSymbols">
    <w:name w:val="Numbering Symbols"/>
  </w:style>
  <w:style w:type="paragraph" w:styleId="ac">
    <w:name w:val="footer"/>
    <w:basedOn w:val="a"/>
    <w:pPr>
      <w:tabs>
        <w:tab w:val="center" w:pos="4819"/>
        <w:tab w:val="right" w:pos="9639"/>
      </w:tabs>
    </w:pPr>
  </w:style>
  <w:style w:type="character" w:customStyle="1" w:styleId="ad">
    <w:name w:val="Нижній колонтитул Знак"/>
    <w:basedOn w:val="a0"/>
  </w:style>
  <w:style w:type="character" w:styleId="ae">
    <w:name w:val="Strong"/>
    <w:basedOn w:val="a0"/>
    <w:rPr>
      <w:b/>
      <w:bCs/>
    </w:rPr>
  </w:style>
  <w:style w:type="paragraph" w:styleId="af">
    <w:name w:val="Normal (Web)"/>
    <w:basedOn w:val="a"/>
    <w:pPr>
      <w:widowControl/>
      <w:suppressAutoHyphens w:val="0"/>
      <w:spacing w:before="100" w:after="100"/>
      <w:textAlignment w:val="auto"/>
    </w:pPr>
    <w:rPr>
      <w:rFonts w:ascii="Times New Roman" w:eastAsia="Times New Roman" w:hAnsi="Times New Roman"/>
      <w:kern w:val="0"/>
      <w:sz w:val="24"/>
      <w:szCs w:val="24"/>
    </w:rPr>
  </w:style>
  <w:style w:type="character" w:styleId="af0">
    <w:name w:val="Hyperlink"/>
    <w:basedOn w:val="a0"/>
    <w:rPr>
      <w:color w:val="0000FF"/>
      <w:u w:val="single"/>
    </w:rPr>
  </w:style>
  <w:style w:type="numbering" w:customStyle="1" w:styleId="WWNum1">
    <w:name w:val="WWNum1"/>
    <w:basedOn w:val="a2"/>
    <w:pPr>
      <w:numPr>
        <w:numId w:val="1"/>
      </w:numPr>
    </w:pPr>
  </w:style>
  <w:style w:type="numbering" w:customStyle="1" w:styleId="WWNum2">
    <w:name w:val="WWNum2"/>
    <w:basedOn w:val="a2"/>
    <w:pPr>
      <w:numPr>
        <w:numId w:val="2"/>
      </w:numPr>
    </w:pPr>
  </w:style>
  <w:style w:type="numbering" w:customStyle="1" w:styleId="WWNum3">
    <w:name w:val="WWNum3"/>
    <w:basedOn w:val="a2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</TotalTime>
  <Pages>1</Pages>
  <Words>1119</Words>
  <Characters>638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Anticor</dc:creator>
  <cp:lastModifiedBy>Ярослав Дзиндра</cp:lastModifiedBy>
  <cp:revision>22</cp:revision>
  <cp:lastPrinted>2025-05-13T06:54:00Z</cp:lastPrinted>
  <dcterms:created xsi:type="dcterms:W3CDTF">2025-05-09T08:36:00Z</dcterms:created>
  <dcterms:modified xsi:type="dcterms:W3CDTF">2025-05-23T12:19:00Z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Организация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