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6408B2F" w14:textId="77777777" w:rsidR="00C3094D" w:rsidRPr="006A4AA9" w:rsidRDefault="00C3094D" w:rsidP="00490ACF">
      <w:pPr>
        <w:pStyle w:val="af4"/>
        <w:tabs>
          <w:tab w:val="left" w:pos="4962"/>
        </w:tabs>
        <w:rPr>
          <w:sz w:val="28"/>
          <w:szCs w:val="28"/>
        </w:rPr>
      </w:pPr>
      <w:r>
        <w:rPr>
          <w:noProof/>
          <w:lang w:eastAsia="uk-UA"/>
        </w:rPr>
        <w:drawing>
          <wp:anchor distT="0" distB="0" distL="114300" distR="114300" simplePos="0" relativeHeight="251659264" behindDoc="0" locked="0" layoutInCell="1" allowOverlap="1" wp14:anchorId="73E2503F" wp14:editId="431CB695">
            <wp:simplePos x="0" y="0"/>
            <wp:positionH relativeFrom="column">
              <wp:posOffset>2748915</wp:posOffset>
            </wp:positionH>
            <wp:positionV relativeFrom="paragraph">
              <wp:posOffset>-25400</wp:posOffset>
            </wp:positionV>
            <wp:extent cx="607695" cy="838200"/>
            <wp:effectExtent l="0" t="0" r="0" b="0"/>
            <wp:wrapTopAndBottom/>
            <wp:docPr id="1" name="Рисунок 1" descr="0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049"/>
                    <pic:cNvPicPr>
                      <a:picLocks noChangeAspect="1" noChangeArrowheads="1"/>
                    </pic:cNvPicPr>
                  </pic:nvPicPr>
                  <pic:blipFill>
                    <a:blip r:embed="rId5" cstate="print">
                      <a:lum bright="12000"/>
                      <a:extLst>
                        <a:ext uri="{28A0092B-C50C-407E-A947-70E740481C1C}">
                          <a14:useLocalDpi xmlns:a14="http://schemas.microsoft.com/office/drawing/2010/main" val="0"/>
                        </a:ext>
                      </a:extLst>
                    </a:blip>
                    <a:srcRect/>
                    <a:stretch>
                      <a:fillRect/>
                    </a:stretch>
                  </pic:blipFill>
                  <pic:spPr bwMode="auto">
                    <a:xfrm>
                      <a:off x="0" y="0"/>
                      <a:ext cx="607695" cy="838200"/>
                    </a:xfrm>
                    <a:prstGeom prst="rect">
                      <a:avLst/>
                    </a:prstGeom>
                    <a:solidFill>
                      <a:srgbClr val="00FFFF"/>
                    </a:solidFill>
                  </pic:spPr>
                </pic:pic>
              </a:graphicData>
            </a:graphic>
            <wp14:sizeRelH relativeFrom="page">
              <wp14:pctWidth>0</wp14:pctWidth>
            </wp14:sizeRelH>
            <wp14:sizeRelV relativeFrom="page">
              <wp14:pctHeight>0</wp14:pctHeight>
            </wp14:sizeRelV>
          </wp:anchor>
        </w:drawing>
      </w:r>
    </w:p>
    <w:p w14:paraId="3528718D" w14:textId="77777777" w:rsidR="00C3094D" w:rsidRPr="006A4AA9" w:rsidRDefault="00C3094D" w:rsidP="00C3094D">
      <w:pPr>
        <w:pStyle w:val="af0"/>
        <w:shd w:val="clear" w:color="auto" w:fill="FFFFFF"/>
        <w:spacing w:before="0" w:beforeAutospacing="0" w:after="0" w:afterAutospacing="0" w:line="288" w:lineRule="atLeast"/>
        <w:jc w:val="center"/>
        <w:rPr>
          <w:b/>
          <w:bCs/>
          <w:color w:val="333333"/>
          <w:sz w:val="28"/>
          <w:szCs w:val="28"/>
          <w:bdr w:val="none" w:sz="0" w:space="0" w:color="auto" w:frame="1"/>
        </w:rPr>
      </w:pPr>
      <w:r w:rsidRPr="006A4AA9">
        <w:rPr>
          <w:b/>
          <w:bCs/>
          <w:sz w:val="28"/>
          <w:szCs w:val="28"/>
        </w:rPr>
        <w:t>ЧОРТКІВСЬКА МІСЬКА РАДА</w:t>
      </w:r>
    </w:p>
    <w:p w14:paraId="6B990224" w14:textId="737588A6" w:rsidR="00C3094D" w:rsidRDefault="00C3094D" w:rsidP="00F80099">
      <w:pPr>
        <w:tabs>
          <w:tab w:val="left" w:pos="4962"/>
        </w:tabs>
        <w:jc w:val="center"/>
        <w:rPr>
          <w:b/>
          <w:bCs/>
          <w:sz w:val="28"/>
          <w:szCs w:val="28"/>
        </w:rPr>
      </w:pPr>
      <w:r>
        <w:rPr>
          <w:b/>
          <w:bCs/>
          <w:sz w:val="28"/>
          <w:szCs w:val="28"/>
        </w:rPr>
        <w:t>СТО</w:t>
      </w:r>
      <w:r w:rsidR="00F80099">
        <w:rPr>
          <w:b/>
          <w:bCs/>
          <w:sz w:val="28"/>
          <w:szCs w:val="28"/>
        </w:rPr>
        <w:t xml:space="preserve"> </w:t>
      </w:r>
      <w:r>
        <w:rPr>
          <w:b/>
          <w:bCs/>
          <w:sz w:val="28"/>
          <w:szCs w:val="28"/>
        </w:rPr>
        <w:t xml:space="preserve"> ТРИНАДЦЯТА   СЕСІЯ ВОСЬМОГО СКЛИКАННЯ</w:t>
      </w:r>
      <w:r w:rsidRPr="006A4AA9">
        <w:rPr>
          <w:b/>
          <w:bCs/>
          <w:sz w:val="28"/>
          <w:szCs w:val="28"/>
        </w:rPr>
        <w:t xml:space="preserve"> </w:t>
      </w:r>
    </w:p>
    <w:p w14:paraId="67F409B3" w14:textId="77777777" w:rsidR="00EE722D" w:rsidRDefault="00EE722D" w:rsidP="00C3094D">
      <w:pPr>
        <w:jc w:val="center"/>
        <w:rPr>
          <w:b/>
          <w:bCs/>
          <w:sz w:val="28"/>
          <w:szCs w:val="28"/>
        </w:rPr>
      </w:pPr>
    </w:p>
    <w:p w14:paraId="18250427" w14:textId="0D5AED1B" w:rsidR="00EE722D" w:rsidRPr="00E14C5F" w:rsidRDefault="00EE722D" w:rsidP="00EE722D">
      <w:pPr>
        <w:ind w:right="-5"/>
        <w:jc w:val="center"/>
        <w:rPr>
          <w:b/>
          <w:bCs/>
          <w:sz w:val="28"/>
          <w:szCs w:val="28"/>
        </w:rPr>
      </w:pPr>
      <w:r w:rsidRPr="006A4AA9">
        <w:rPr>
          <w:b/>
          <w:bCs/>
          <w:sz w:val="28"/>
          <w:szCs w:val="28"/>
        </w:rPr>
        <w:t>РІШЕННЯ</w:t>
      </w:r>
      <w:r>
        <w:rPr>
          <w:b/>
          <w:bCs/>
          <w:sz w:val="28"/>
          <w:szCs w:val="28"/>
        </w:rPr>
        <w:t xml:space="preserve"> </w:t>
      </w:r>
    </w:p>
    <w:p w14:paraId="5F1D03C3" w14:textId="77777777" w:rsidR="00026B1D" w:rsidRDefault="00026B1D" w:rsidP="00026B1D">
      <w:pPr>
        <w:pStyle w:val="13"/>
        <w:pBdr>
          <w:top w:val="nil"/>
          <w:left w:val="nil"/>
          <w:bottom w:val="nil"/>
          <w:right w:val="nil"/>
          <w:between w:val="nil"/>
        </w:pBdr>
        <w:shd w:val="clear" w:color="auto" w:fill="FFFFFF"/>
        <w:rPr>
          <w:sz w:val="28"/>
          <w:szCs w:val="28"/>
        </w:rPr>
      </w:pPr>
    </w:p>
    <w:p w14:paraId="7726477F" w14:textId="77777777" w:rsidR="00C3094D" w:rsidRDefault="00C3094D" w:rsidP="00026B1D">
      <w:pPr>
        <w:pStyle w:val="13"/>
        <w:pBdr>
          <w:top w:val="nil"/>
          <w:left w:val="nil"/>
          <w:bottom w:val="nil"/>
          <w:right w:val="nil"/>
          <w:between w:val="nil"/>
        </w:pBdr>
        <w:shd w:val="clear" w:color="auto" w:fill="FFFFFF"/>
        <w:rPr>
          <w:sz w:val="28"/>
          <w:szCs w:val="28"/>
        </w:rPr>
      </w:pPr>
    </w:p>
    <w:tbl>
      <w:tblPr>
        <w:tblStyle w:val="af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27"/>
        <w:gridCol w:w="4820"/>
      </w:tblGrid>
      <w:tr w:rsidR="003B3B3E" w14:paraId="6C102CC3" w14:textId="77777777" w:rsidTr="003665A5">
        <w:tc>
          <w:tcPr>
            <w:tcW w:w="4927" w:type="dxa"/>
          </w:tcPr>
          <w:p w14:paraId="1291D66A" w14:textId="48E18B7B" w:rsidR="003B3B3E" w:rsidRDefault="00773E7E" w:rsidP="00773E7E">
            <w:pPr>
              <w:pStyle w:val="13"/>
              <w:ind w:right="-4932"/>
              <w:rPr>
                <w:sz w:val="28"/>
                <w:szCs w:val="28"/>
              </w:rPr>
            </w:pPr>
            <w:r>
              <w:rPr>
                <w:b/>
                <w:sz w:val="28"/>
                <w:szCs w:val="28"/>
              </w:rPr>
              <w:t>23</w:t>
            </w:r>
            <w:r w:rsidR="003B3B3E">
              <w:rPr>
                <w:b/>
                <w:sz w:val="28"/>
                <w:szCs w:val="28"/>
              </w:rPr>
              <w:t xml:space="preserve"> травня </w:t>
            </w:r>
            <w:r w:rsidR="003B3B3E">
              <w:rPr>
                <w:b/>
                <w:color w:val="000000"/>
                <w:sz w:val="28"/>
                <w:szCs w:val="28"/>
              </w:rPr>
              <w:t xml:space="preserve">2025 року </w:t>
            </w:r>
            <w:r>
              <w:rPr>
                <w:b/>
                <w:color w:val="000000"/>
                <w:sz w:val="28"/>
                <w:szCs w:val="28"/>
              </w:rPr>
              <w:t xml:space="preserve">                                                       </w:t>
            </w:r>
            <w:r w:rsidR="003B3B3E">
              <w:rPr>
                <w:b/>
                <w:color w:val="000000"/>
                <w:sz w:val="28"/>
                <w:szCs w:val="28"/>
              </w:rPr>
              <w:t xml:space="preserve"> №</w:t>
            </w:r>
          </w:p>
        </w:tc>
        <w:tc>
          <w:tcPr>
            <w:tcW w:w="4820" w:type="dxa"/>
          </w:tcPr>
          <w:p w14:paraId="1D8AACB4" w14:textId="496D89E4" w:rsidR="003B3B3E" w:rsidRPr="00773E7E" w:rsidRDefault="00773E7E" w:rsidP="00773E7E">
            <w:pPr>
              <w:tabs>
                <w:tab w:val="left" w:pos="3555"/>
              </w:tabs>
              <w:ind w:right="-6"/>
              <w:rPr>
                <w:b/>
                <w:bCs/>
                <w:sz w:val="28"/>
                <w:szCs w:val="28"/>
              </w:rPr>
            </w:pPr>
            <w:r>
              <w:rPr>
                <w:sz w:val="28"/>
                <w:szCs w:val="28"/>
              </w:rPr>
              <w:t xml:space="preserve">                                          </w:t>
            </w:r>
            <w:r w:rsidRPr="00773E7E">
              <w:rPr>
                <w:b/>
                <w:bCs/>
                <w:sz w:val="28"/>
                <w:szCs w:val="28"/>
              </w:rPr>
              <w:t>№</w:t>
            </w:r>
            <w:r>
              <w:rPr>
                <w:b/>
                <w:bCs/>
                <w:sz w:val="28"/>
                <w:szCs w:val="28"/>
              </w:rPr>
              <w:t xml:space="preserve"> </w:t>
            </w:r>
            <w:r w:rsidRPr="00773E7E">
              <w:rPr>
                <w:b/>
                <w:bCs/>
                <w:sz w:val="28"/>
                <w:szCs w:val="28"/>
              </w:rPr>
              <w:t>2629</w:t>
            </w:r>
          </w:p>
        </w:tc>
      </w:tr>
    </w:tbl>
    <w:p w14:paraId="43921798" w14:textId="2B5244A7" w:rsidR="00ED0956" w:rsidRDefault="00773E7E" w:rsidP="00773E7E">
      <w:pPr>
        <w:tabs>
          <w:tab w:val="left" w:pos="3555"/>
        </w:tabs>
        <w:ind w:right="-6"/>
        <w:rPr>
          <w:b/>
          <w:sz w:val="28"/>
          <w:szCs w:val="28"/>
        </w:rPr>
      </w:pPr>
      <w:r>
        <w:rPr>
          <w:b/>
          <w:sz w:val="28"/>
          <w:szCs w:val="28"/>
        </w:rPr>
        <w:t>м. Чортків</w:t>
      </w:r>
    </w:p>
    <w:p w14:paraId="56A00BA4" w14:textId="77777777" w:rsidR="00120E04" w:rsidRDefault="00120E04" w:rsidP="000501DC">
      <w:pPr>
        <w:tabs>
          <w:tab w:val="left" w:pos="3555"/>
        </w:tabs>
        <w:ind w:left="928" w:right="-6"/>
        <w:rPr>
          <w:b/>
          <w:sz w:val="28"/>
          <w:szCs w:val="28"/>
        </w:rPr>
      </w:pPr>
    </w:p>
    <w:p w14:paraId="0BDDFE71" w14:textId="7A96460A" w:rsidR="00773E7E" w:rsidRDefault="00360266" w:rsidP="00773E7E">
      <w:pPr>
        <w:pStyle w:val="24"/>
        <w:ind w:right="-1"/>
        <w:rPr>
          <w:rFonts w:ascii="Times New Roman" w:hAnsi="Times New Roman"/>
          <w:b/>
          <w:sz w:val="28"/>
          <w:szCs w:val="28"/>
          <w:lang w:val="uk-UA"/>
        </w:rPr>
      </w:pPr>
      <w:r w:rsidRPr="00EC1FEA">
        <w:rPr>
          <w:rFonts w:ascii="Times New Roman" w:hAnsi="Times New Roman"/>
          <w:b/>
          <w:sz w:val="28"/>
          <w:szCs w:val="28"/>
          <w:lang w:val="uk-UA"/>
        </w:rPr>
        <w:t>Про</w:t>
      </w:r>
      <w:r w:rsidR="00773E7E">
        <w:rPr>
          <w:rFonts w:ascii="Times New Roman" w:hAnsi="Times New Roman"/>
          <w:b/>
          <w:sz w:val="28"/>
          <w:szCs w:val="28"/>
          <w:lang w:val="uk-UA"/>
        </w:rPr>
        <w:t xml:space="preserve">  </w:t>
      </w:r>
      <w:r>
        <w:rPr>
          <w:rFonts w:ascii="Times New Roman" w:hAnsi="Times New Roman"/>
          <w:b/>
          <w:sz w:val="28"/>
          <w:szCs w:val="28"/>
          <w:lang w:val="uk-UA"/>
        </w:rPr>
        <w:t>внесення</w:t>
      </w:r>
      <w:r w:rsidR="00773E7E">
        <w:rPr>
          <w:rFonts w:ascii="Times New Roman" w:hAnsi="Times New Roman"/>
          <w:b/>
          <w:sz w:val="28"/>
          <w:szCs w:val="28"/>
          <w:lang w:val="uk-UA"/>
        </w:rPr>
        <w:t xml:space="preserve"> </w:t>
      </w:r>
      <w:r>
        <w:rPr>
          <w:rFonts w:ascii="Times New Roman" w:hAnsi="Times New Roman"/>
          <w:b/>
          <w:sz w:val="28"/>
          <w:szCs w:val="28"/>
          <w:lang w:val="uk-UA"/>
        </w:rPr>
        <w:t xml:space="preserve">змін </w:t>
      </w:r>
      <w:r w:rsidR="00773E7E">
        <w:rPr>
          <w:rFonts w:ascii="Times New Roman" w:hAnsi="Times New Roman"/>
          <w:b/>
          <w:sz w:val="28"/>
          <w:szCs w:val="28"/>
          <w:lang w:val="uk-UA"/>
        </w:rPr>
        <w:t xml:space="preserve"> </w:t>
      </w:r>
      <w:r>
        <w:rPr>
          <w:rFonts w:ascii="Times New Roman" w:hAnsi="Times New Roman"/>
          <w:b/>
          <w:sz w:val="28"/>
          <w:szCs w:val="28"/>
          <w:lang w:val="uk-UA"/>
        </w:rPr>
        <w:t xml:space="preserve">до </w:t>
      </w:r>
      <w:r w:rsidR="00773E7E">
        <w:rPr>
          <w:rFonts w:ascii="Times New Roman" w:hAnsi="Times New Roman"/>
          <w:b/>
          <w:sz w:val="28"/>
          <w:szCs w:val="28"/>
          <w:lang w:val="uk-UA"/>
        </w:rPr>
        <w:t xml:space="preserve"> </w:t>
      </w:r>
      <w:r>
        <w:rPr>
          <w:rFonts w:ascii="Times New Roman" w:hAnsi="Times New Roman"/>
          <w:b/>
          <w:sz w:val="28"/>
          <w:szCs w:val="28"/>
          <w:lang w:val="uk-UA"/>
        </w:rPr>
        <w:t>Статуту комунального</w:t>
      </w:r>
    </w:p>
    <w:p w14:paraId="1552B73B" w14:textId="7F65AC77" w:rsidR="00773E7E" w:rsidRDefault="00360266" w:rsidP="00773E7E">
      <w:pPr>
        <w:pStyle w:val="24"/>
        <w:ind w:right="-1"/>
        <w:rPr>
          <w:rFonts w:ascii="Times New Roman" w:hAnsi="Times New Roman"/>
          <w:b/>
          <w:sz w:val="28"/>
          <w:szCs w:val="28"/>
          <w:lang w:val="uk-UA"/>
        </w:rPr>
      </w:pPr>
      <w:r>
        <w:rPr>
          <w:rFonts w:ascii="Times New Roman" w:hAnsi="Times New Roman"/>
          <w:b/>
          <w:sz w:val="28"/>
          <w:szCs w:val="28"/>
          <w:lang w:val="uk-UA"/>
        </w:rPr>
        <w:t>підприємства «Агенція місцевого</w:t>
      </w:r>
      <w:r w:rsidR="00773E7E">
        <w:rPr>
          <w:rFonts w:ascii="Times New Roman" w:hAnsi="Times New Roman"/>
          <w:b/>
          <w:sz w:val="28"/>
          <w:szCs w:val="28"/>
          <w:lang w:val="uk-UA"/>
        </w:rPr>
        <w:t xml:space="preserve"> </w:t>
      </w:r>
      <w:r>
        <w:rPr>
          <w:rFonts w:ascii="Times New Roman" w:hAnsi="Times New Roman"/>
          <w:b/>
          <w:sz w:val="28"/>
          <w:szCs w:val="28"/>
          <w:lang w:val="uk-UA"/>
        </w:rPr>
        <w:t xml:space="preserve">економічного </w:t>
      </w:r>
    </w:p>
    <w:p w14:paraId="54EB8238" w14:textId="5E76F99C" w:rsidR="00360266" w:rsidRDefault="00360266" w:rsidP="00773E7E">
      <w:pPr>
        <w:pStyle w:val="24"/>
        <w:ind w:right="-1"/>
        <w:rPr>
          <w:rFonts w:ascii="Times New Roman" w:hAnsi="Times New Roman"/>
          <w:b/>
          <w:sz w:val="28"/>
          <w:szCs w:val="28"/>
          <w:lang w:val="uk-UA"/>
        </w:rPr>
      </w:pPr>
      <w:r>
        <w:rPr>
          <w:rFonts w:ascii="Times New Roman" w:hAnsi="Times New Roman"/>
          <w:b/>
          <w:sz w:val="28"/>
          <w:szCs w:val="28"/>
          <w:lang w:val="uk-UA"/>
        </w:rPr>
        <w:t xml:space="preserve">розвитку» </w:t>
      </w:r>
      <w:r w:rsidR="00773E7E">
        <w:rPr>
          <w:rFonts w:ascii="Times New Roman" w:hAnsi="Times New Roman"/>
          <w:b/>
          <w:sz w:val="28"/>
          <w:szCs w:val="28"/>
          <w:lang w:val="uk-UA"/>
        </w:rPr>
        <w:t xml:space="preserve"> Чортківської міської ради</w:t>
      </w:r>
    </w:p>
    <w:p w14:paraId="69EF90E8" w14:textId="77777777" w:rsidR="00ED0956" w:rsidRPr="00EC1FEA" w:rsidRDefault="00ED0956" w:rsidP="00360266">
      <w:pPr>
        <w:pStyle w:val="24"/>
        <w:ind w:right="3699"/>
        <w:rPr>
          <w:rFonts w:ascii="Times New Roman" w:hAnsi="Times New Roman"/>
          <w:b/>
          <w:sz w:val="28"/>
          <w:szCs w:val="28"/>
          <w:lang w:val="uk-UA"/>
        </w:rPr>
      </w:pPr>
    </w:p>
    <w:p w14:paraId="26970A12" w14:textId="77777777" w:rsidR="00360266" w:rsidRPr="002E36EF" w:rsidRDefault="00360266" w:rsidP="00EE722D">
      <w:pPr>
        <w:pStyle w:val="24"/>
        <w:ind w:firstLine="567"/>
        <w:rPr>
          <w:rFonts w:ascii="Times New Roman" w:hAnsi="Times New Roman"/>
          <w:color w:val="000000"/>
          <w:sz w:val="28"/>
          <w:szCs w:val="28"/>
          <w:lang w:val="uk-UA"/>
        </w:rPr>
      </w:pPr>
    </w:p>
    <w:p w14:paraId="0B6A1CB3" w14:textId="2FD944A9" w:rsidR="00360266" w:rsidRPr="0023474C" w:rsidRDefault="00360266" w:rsidP="0023474C">
      <w:pPr>
        <w:ind w:firstLine="567"/>
        <w:jc w:val="both"/>
        <w:rPr>
          <w:bCs/>
          <w:iCs/>
          <w:color w:val="000000"/>
          <w:sz w:val="28"/>
          <w:szCs w:val="28"/>
        </w:rPr>
      </w:pPr>
      <w:r>
        <w:rPr>
          <w:bCs/>
          <w:iCs/>
          <w:color w:val="000000"/>
          <w:sz w:val="28"/>
          <w:szCs w:val="28"/>
        </w:rPr>
        <w:t>З метою залучення інвестицій в економіку територіальної громади, створення сприятливих умов для функціонування та розвитку промислових підприємств, малого та середнього підприємництва, забезпечення додаткових якісних робочих місць, поліпшення інвестиційної привабливості Чортківської міської територіальної громади, керуючись Господарським кодексом України,</w:t>
      </w:r>
      <w:r w:rsidR="0023474C">
        <w:rPr>
          <w:bCs/>
          <w:iCs/>
          <w:color w:val="000000"/>
          <w:sz w:val="28"/>
          <w:szCs w:val="28"/>
        </w:rPr>
        <w:t xml:space="preserve"> </w:t>
      </w:r>
      <w:r>
        <w:rPr>
          <w:sz w:val="28"/>
          <w:szCs w:val="28"/>
          <w:lang w:eastAsia="ru-RU"/>
        </w:rPr>
        <w:t xml:space="preserve">Законом України </w:t>
      </w:r>
      <w:r w:rsidRPr="00E253E8">
        <w:rPr>
          <w:sz w:val="28"/>
          <w:szCs w:val="28"/>
          <w:lang w:eastAsia="ru-RU"/>
        </w:rPr>
        <w:t>«Про державну реєстрацію юридичних осіб, фізичних осіб – підприємців та громадських формувань»</w:t>
      </w:r>
      <w:r w:rsidR="0023474C">
        <w:rPr>
          <w:sz w:val="28"/>
          <w:szCs w:val="28"/>
          <w:lang w:eastAsia="ru-RU"/>
        </w:rPr>
        <w:t xml:space="preserve">, </w:t>
      </w:r>
      <w:r w:rsidR="00773E7E">
        <w:rPr>
          <w:sz w:val="28"/>
          <w:szCs w:val="28"/>
          <w:lang w:eastAsia="ru-RU"/>
        </w:rPr>
        <w:t xml:space="preserve"> статей 25,26, </w:t>
      </w:r>
      <w:r w:rsidR="0023474C">
        <w:rPr>
          <w:color w:val="000000"/>
          <w:sz w:val="28"/>
          <w:szCs w:val="28"/>
          <w:shd w:val="clear" w:color="auto" w:fill="FFFFFF"/>
        </w:rPr>
        <w:t>ч. 1 ст. 59</w:t>
      </w:r>
      <w:r w:rsidRPr="00E253E8">
        <w:rPr>
          <w:color w:val="000000"/>
          <w:sz w:val="28"/>
          <w:szCs w:val="28"/>
          <w:shd w:val="clear" w:color="auto" w:fill="FFFFFF"/>
        </w:rPr>
        <w:t xml:space="preserve"> Закону України «Про місцеве самоврядування в Україні»</w:t>
      </w:r>
      <w:r w:rsidRPr="00E253E8">
        <w:rPr>
          <w:color w:val="1D1B11"/>
          <w:sz w:val="28"/>
          <w:szCs w:val="28"/>
        </w:rPr>
        <w:t xml:space="preserve">, міська рада </w:t>
      </w:r>
    </w:p>
    <w:p w14:paraId="00DBAF6F" w14:textId="77777777" w:rsidR="00ED0956" w:rsidRPr="00E253E8" w:rsidRDefault="00ED0956" w:rsidP="00EE722D">
      <w:pPr>
        <w:pStyle w:val="Standard"/>
        <w:snapToGrid w:val="0"/>
        <w:ind w:firstLine="567"/>
        <w:jc w:val="both"/>
        <w:rPr>
          <w:color w:val="1D1B11"/>
          <w:sz w:val="28"/>
          <w:szCs w:val="28"/>
        </w:rPr>
      </w:pPr>
    </w:p>
    <w:p w14:paraId="3F14FBA5" w14:textId="77777777" w:rsidR="00360266" w:rsidRDefault="00360266" w:rsidP="00773E7E">
      <w:pPr>
        <w:shd w:val="clear" w:color="auto" w:fill="FFFFFF"/>
        <w:jc w:val="both"/>
        <w:rPr>
          <w:b/>
          <w:bCs/>
          <w:sz w:val="28"/>
          <w:szCs w:val="28"/>
        </w:rPr>
      </w:pPr>
      <w:r w:rsidRPr="008336F2">
        <w:rPr>
          <w:b/>
          <w:bCs/>
          <w:sz w:val="28"/>
          <w:szCs w:val="28"/>
        </w:rPr>
        <w:t>ВИРІШИЛА:</w:t>
      </w:r>
    </w:p>
    <w:p w14:paraId="2306B34F" w14:textId="77777777" w:rsidR="00360266" w:rsidRPr="00EC1FEA" w:rsidRDefault="00360266" w:rsidP="00EE722D">
      <w:pPr>
        <w:shd w:val="clear" w:color="auto" w:fill="FFFFFF"/>
        <w:ind w:firstLine="550"/>
        <w:jc w:val="both"/>
        <w:rPr>
          <w:b/>
          <w:bCs/>
          <w:sz w:val="28"/>
          <w:szCs w:val="28"/>
        </w:rPr>
      </w:pPr>
    </w:p>
    <w:p w14:paraId="5319AF12" w14:textId="77777777" w:rsidR="00314B9F" w:rsidRDefault="00CD2B18" w:rsidP="00EE722D">
      <w:pPr>
        <w:shd w:val="clear" w:color="auto" w:fill="FFFFFF"/>
        <w:tabs>
          <w:tab w:val="left" w:pos="851"/>
        </w:tabs>
        <w:ind w:firstLine="566"/>
        <w:jc w:val="both"/>
        <w:rPr>
          <w:sz w:val="28"/>
          <w:szCs w:val="28"/>
        </w:rPr>
      </w:pPr>
      <w:r>
        <w:rPr>
          <w:sz w:val="28"/>
          <w:szCs w:val="28"/>
        </w:rPr>
        <w:t>1.</w:t>
      </w:r>
      <w:r w:rsidR="00AB1E26">
        <w:rPr>
          <w:sz w:val="28"/>
          <w:szCs w:val="28"/>
        </w:rPr>
        <w:t xml:space="preserve"> </w:t>
      </w:r>
      <w:proofErr w:type="spellStart"/>
      <w:r w:rsidR="00360266" w:rsidRPr="00CD2B18">
        <w:rPr>
          <w:sz w:val="28"/>
          <w:szCs w:val="28"/>
        </w:rPr>
        <w:t>Вне</w:t>
      </w:r>
      <w:r>
        <w:rPr>
          <w:sz w:val="28"/>
          <w:szCs w:val="28"/>
        </w:rPr>
        <w:t>с</w:t>
      </w:r>
      <w:r w:rsidR="00360266" w:rsidRPr="00CD2B18">
        <w:rPr>
          <w:sz w:val="28"/>
          <w:szCs w:val="28"/>
        </w:rPr>
        <w:t>ти</w:t>
      </w:r>
      <w:proofErr w:type="spellEnd"/>
      <w:r w:rsidR="00360266" w:rsidRPr="00CD2B18">
        <w:rPr>
          <w:sz w:val="28"/>
          <w:szCs w:val="28"/>
        </w:rPr>
        <w:t xml:space="preserve"> зміни до статуту комунального підприємства «Агенція місцевого економічного розвитку» Чортківської міської ради затвердженого рішенням сесії №  </w:t>
      </w:r>
      <w:r w:rsidR="00FF1D6A">
        <w:rPr>
          <w:sz w:val="28"/>
          <w:szCs w:val="28"/>
        </w:rPr>
        <w:t xml:space="preserve">1587 </w:t>
      </w:r>
      <w:r w:rsidR="00360266" w:rsidRPr="00CD2B18">
        <w:rPr>
          <w:sz w:val="28"/>
          <w:szCs w:val="28"/>
        </w:rPr>
        <w:t>від</w:t>
      </w:r>
      <w:r w:rsidRPr="00CD2B18">
        <w:rPr>
          <w:sz w:val="28"/>
          <w:szCs w:val="28"/>
        </w:rPr>
        <w:t xml:space="preserve"> 23 </w:t>
      </w:r>
      <w:r w:rsidR="00FF1D6A">
        <w:rPr>
          <w:sz w:val="28"/>
          <w:szCs w:val="28"/>
        </w:rPr>
        <w:t>серпня</w:t>
      </w:r>
      <w:r w:rsidRPr="00CD2B18">
        <w:rPr>
          <w:sz w:val="28"/>
          <w:szCs w:val="28"/>
        </w:rPr>
        <w:t xml:space="preserve"> 202</w:t>
      </w:r>
      <w:r w:rsidR="00FF1D6A">
        <w:rPr>
          <w:sz w:val="28"/>
          <w:szCs w:val="28"/>
        </w:rPr>
        <w:t>3</w:t>
      </w:r>
      <w:r w:rsidRPr="00CD2B18">
        <w:rPr>
          <w:sz w:val="28"/>
          <w:szCs w:val="28"/>
        </w:rPr>
        <w:t xml:space="preserve"> року</w:t>
      </w:r>
      <w:r w:rsidR="002F75FF">
        <w:rPr>
          <w:sz w:val="28"/>
          <w:szCs w:val="28"/>
        </w:rPr>
        <w:t>,</w:t>
      </w:r>
      <w:r w:rsidR="00BB7ADF">
        <w:rPr>
          <w:sz w:val="28"/>
          <w:szCs w:val="28"/>
        </w:rPr>
        <w:t xml:space="preserve"> д</w:t>
      </w:r>
      <w:r w:rsidR="00360266" w:rsidRPr="00CD2B18">
        <w:rPr>
          <w:sz w:val="28"/>
          <w:szCs w:val="28"/>
        </w:rPr>
        <w:t>опо</w:t>
      </w:r>
      <w:r w:rsidRPr="00CD2B18">
        <w:rPr>
          <w:sz w:val="28"/>
          <w:szCs w:val="28"/>
        </w:rPr>
        <w:t xml:space="preserve">внивши розділ </w:t>
      </w:r>
      <w:r w:rsidR="00FF1D6A">
        <w:rPr>
          <w:sz w:val="28"/>
          <w:szCs w:val="28"/>
        </w:rPr>
        <w:t>3</w:t>
      </w:r>
      <w:r w:rsidRPr="00CD2B18">
        <w:rPr>
          <w:sz w:val="28"/>
          <w:szCs w:val="28"/>
        </w:rPr>
        <w:t xml:space="preserve"> </w:t>
      </w:r>
      <w:r w:rsidR="002F75FF">
        <w:rPr>
          <w:sz w:val="28"/>
          <w:szCs w:val="28"/>
        </w:rPr>
        <w:t>підпун</w:t>
      </w:r>
      <w:r w:rsidRPr="00CD2B18">
        <w:rPr>
          <w:sz w:val="28"/>
          <w:szCs w:val="28"/>
        </w:rPr>
        <w:t>ктами</w:t>
      </w:r>
      <w:r w:rsidR="00314B9F">
        <w:rPr>
          <w:sz w:val="28"/>
          <w:szCs w:val="28"/>
        </w:rPr>
        <w:t>:</w:t>
      </w:r>
    </w:p>
    <w:p w14:paraId="1B5E296C" w14:textId="77777777" w:rsidR="00314B9F" w:rsidRPr="00BB7ADF" w:rsidRDefault="00FF1D6A" w:rsidP="00EE722D">
      <w:pPr>
        <w:shd w:val="clear" w:color="auto" w:fill="FFFFFF"/>
        <w:tabs>
          <w:tab w:val="left" w:pos="0"/>
        </w:tabs>
        <w:ind w:firstLine="566"/>
        <w:jc w:val="both"/>
        <w:rPr>
          <w:rStyle w:val="rvts8"/>
          <w:rFonts w:eastAsiaTheme="majorEastAsia"/>
          <w:sz w:val="28"/>
          <w:szCs w:val="28"/>
        </w:rPr>
      </w:pPr>
      <w:r w:rsidRPr="00BB7ADF">
        <w:rPr>
          <w:sz w:val="28"/>
          <w:szCs w:val="28"/>
        </w:rPr>
        <w:t>3</w:t>
      </w:r>
      <w:r w:rsidR="00CD2B18" w:rsidRPr="00BB7ADF">
        <w:rPr>
          <w:sz w:val="28"/>
          <w:szCs w:val="28"/>
        </w:rPr>
        <w:t>.</w:t>
      </w:r>
      <w:r w:rsidRPr="00BB7ADF">
        <w:rPr>
          <w:sz w:val="28"/>
          <w:szCs w:val="28"/>
        </w:rPr>
        <w:t>2</w:t>
      </w:r>
      <w:r w:rsidR="00CD2B18" w:rsidRPr="00BB7ADF">
        <w:rPr>
          <w:rStyle w:val="rvts8"/>
          <w:rFonts w:eastAsiaTheme="majorEastAsia"/>
          <w:sz w:val="28"/>
          <w:szCs w:val="28"/>
        </w:rPr>
        <w:t>.</w:t>
      </w:r>
      <w:r w:rsidRPr="00BB7ADF">
        <w:rPr>
          <w:rStyle w:val="rvts8"/>
          <w:rFonts w:eastAsiaTheme="majorEastAsia"/>
          <w:sz w:val="28"/>
          <w:szCs w:val="28"/>
        </w:rPr>
        <w:t>44.</w:t>
      </w:r>
      <w:r w:rsidR="00314B9F" w:rsidRPr="00BB7ADF">
        <w:rPr>
          <w:rStyle w:val="rvts8"/>
          <w:rFonts w:eastAsiaTheme="majorEastAsia"/>
          <w:sz w:val="28"/>
          <w:szCs w:val="28"/>
        </w:rPr>
        <w:t xml:space="preserve"> Виробництво, передача та розподілення електричної енергії;</w:t>
      </w:r>
    </w:p>
    <w:p w14:paraId="0667CC96" w14:textId="77777777" w:rsidR="00BB7ADF" w:rsidRPr="00BB7ADF" w:rsidRDefault="00314B9F" w:rsidP="00EE722D">
      <w:pPr>
        <w:shd w:val="clear" w:color="auto" w:fill="FFFFFF"/>
        <w:tabs>
          <w:tab w:val="left" w:pos="0"/>
        </w:tabs>
        <w:ind w:firstLine="566"/>
        <w:jc w:val="both"/>
        <w:rPr>
          <w:sz w:val="28"/>
          <w:szCs w:val="28"/>
        </w:rPr>
      </w:pPr>
      <w:r w:rsidRPr="00BB7ADF">
        <w:rPr>
          <w:rStyle w:val="rvts8"/>
          <w:rFonts w:eastAsiaTheme="majorEastAsia"/>
          <w:sz w:val="28"/>
          <w:szCs w:val="28"/>
        </w:rPr>
        <w:t xml:space="preserve">3.2.45. </w:t>
      </w:r>
      <w:r w:rsidR="00BB7ADF" w:rsidRPr="00BB7ADF">
        <w:rPr>
          <w:rStyle w:val="rvts8"/>
          <w:rFonts w:eastAsiaTheme="majorEastAsia"/>
          <w:sz w:val="28"/>
          <w:szCs w:val="28"/>
        </w:rPr>
        <w:t xml:space="preserve">Оптова торгівля твердим, рідким, газоподібним паливом і подібними продуктами;  </w:t>
      </w:r>
      <w:r w:rsidR="00BB7ADF" w:rsidRPr="00BB7ADF">
        <w:rPr>
          <w:sz w:val="28"/>
          <w:szCs w:val="28"/>
        </w:rPr>
        <w:t xml:space="preserve"> </w:t>
      </w:r>
    </w:p>
    <w:p w14:paraId="57203A62" w14:textId="77777777" w:rsidR="00314B9F" w:rsidRPr="00BB7ADF" w:rsidRDefault="00BB7ADF" w:rsidP="00EE722D">
      <w:pPr>
        <w:shd w:val="clear" w:color="auto" w:fill="FFFFFF"/>
        <w:tabs>
          <w:tab w:val="left" w:pos="0"/>
        </w:tabs>
        <w:ind w:firstLine="566"/>
        <w:jc w:val="both"/>
        <w:rPr>
          <w:rStyle w:val="rvts8"/>
          <w:rFonts w:eastAsiaTheme="majorEastAsia"/>
          <w:sz w:val="28"/>
          <w:szCs w:val="28"/>
        </w:rPr>
      </w:pPr>
      <w:r w:rsidRPr="00BB7ADF">
        <w:rPr>
          <w:sz w:val="28"/>
          <w:szCs w:val="28"/>
        </w:rPr>
        <w:t xml:space="preserve">3.2.46. </w:t>
      </w:r>
      <w:r w:rsidR="00314B9F" w:rsidRPr="00BB7ADF">
        <w:rPr>
          <w:rStyle w:val="rvts8"/>
          <w:rFonts w:eastAsiaTheme="majorEastAsia"/>
          <w:sz w:val="28"/>
          <w:szCs w:val="28"/>
        </w:rPr>
        <w:t>Роздрібна торгівля пальним;</w:t>
      </w:r>
    </w:p>
    <w:p w14:paraId="0A6C9BAB" w14:textId="77777777" w:rsidR="00314B9F" w:rsidRDefault="00BB7ADF" w:rsidP="00EE722D">
      <w:pPr>
        <w:shd w:val="clear" w:color="auto" w:fill="FFFFFF"/>
        <w:tabs>
          <w:tab w:val="left" w:pos="0"/>
        </w:tabs>
        <w:ind w:firstLine="566"/>
        <w:jc w:val="both"/>
        <w:rPr>
          <w:rStyle w:val="rvts8"/>
          <w:rFonts w:eastAsiaTheme="majorEastAsia"/>
          <w:sz w:val="28"/>
          <w:szCs w:val="28"/>
        </w:rPr>
      </w:pPr>
      <w:r w:rsidRPr="00BB7ADF">
        <w:rPr>
          <w:rStyle w:val="rvts8"/>
          <w:rFonts w:eastAsiaTheme="majorEastAsia"/>
          <w:sz w:val="28"/>
          <w:szCs w:val="28"/>
        </w:rPr>
        <w:t>3.2.47</w:t>
      </w:r>
      <w:r w:rsidR="00314B9F" w:rsidRPr="00BB7ADF">
        <w:rPr>
          <w:rStyle w:val="rvts8"/>
          <w:rFonts w:eastAsiaTheme="majorEastAsia"/>
          <w:sz w:val="28"/>
          <w:szCs w:val="28"/>
        </w:rPr>
        <w:t xml:space="preserve">. </w:t>
      </w:r>
      <w:r>
        <w:rPr>
          <w:rStyle w:val="rvts8"/>
          <w:rFonts w:eastAsiaTheme="majorEastAsia"/>
          <w:sz w:val="28"/>
          <w:szCs w:val="28"/>
        </w:rPr>
        <w:t>Трубопровідний транспорт;</w:t>
      </w:r>
    </w:p>
    <w:p w14:paraId="039CAF57" w14:textId="77777777" w:rsidR="00BB7ADF" w:rsidRDefault="00BB7ADF" w:rsidP="00EE722D">
      <w:pPr>
        <w:shd w:val="clear" w:color="auto" w:fill="FFFFFF"/>
        <w:tabs>
          <w:tab w:val="left" w:pos="0"/>
        </w:tabs>
        <w:ind w:firstLine="566"/>
        <w:jc w:val="both"/>
        <w:rPr>
          <w:rStyle w:val="rvts8"/>
          <w:rFonts w:eastAsiaTheme="majorEastAsia"/>
          <w:sz w:val="28"/>
          <w:szCs w:val="28"/>
        </w:rPr>
      </w:pPr>
      <w:r>
        <w:rPr>
          <w:rStyle w:val="rvts8"/>
          <w:rFonts w:eastAsiaTheme="majorEastAsia"/>
          <w:sz w:val="28"/>
          <w:szCs w:val="28"/>
        </w:rPr>
        <w:t>3.2.48. Інша допоміжна діяльність у сфері транспорту.</w:t>
      </w:r>
    </w:p>
    <w:p w14:paraId="2CFF4345" w14:textId="2C6FADEF" w:rsidR="00A374F0" w:rsidRDefault="005971DC" w:rsidP="00EE722D">
      <w:pPr>
        <w:shd w:val="clear" w:color="auto" w:fill="FFFFFF"/>
        <w:tabs>
          <w:tab w:val="left" w:pos="0"/>
        </w:tabs>
        <w:ind w:firstLine="566"/>
        <w:jc w:val="both"/>
        <w:rPr>
          <w:rStyle w:val="rvts8"/>
          <w:rFonts w:eastAsiaTheme="majorEastAsia"/>
          <w:sz w:val="28"/>
          <w:szCs w:val="28"/>
        </w:rPr>
      </w:pPr>
      <w:r>
        <w:rPr>
          <w:rStyle w:val="rvts8"/>
          <w:rFonts w:eastAsiaTheme="majorEastAsia"/>
          <w:sz w:val="28"/>
          <w:szCs w:val="28"/>
        </w:rPr>
        <w:t xml:space="preserve">2. </w:t>
      </w:r>
      <w:r w:rsidR="00C927D0">
        <w:rPr>
          <w:rStyle w:val="rvts8"/>
          <w:rFonts w:eastAsiaTheme="majorEastAsia"/>
          <w:sz w:val="28"/>
          <w:szCs w:val="28"/>
        </w:rPr>
        <w:t xml:space="preserve">У підпункті </w:t>
      </w:r>
      <w:r w:rsidR="00005969">
        <w:rPr>
          <w:rStyle w:val="rvts8"/>
          <w:rFonts w:eastAsiaTheme="majorEastAsia"/>
          <w:sz w:val="28"/>
          <w:szCs w:val="28"/>
        </w:rPr>
        <w:t xml:space="preserve">4.7. слова «територіальної громади м. Чорткова» </w:t>
      </w:r>
      <w:r w:rsidR="00773E7E">
        <w:rPr>
          <w:rStyle w:val="rvts8"/>
          <w:rFonts w:eastAsiaTheme="majorEastAsia"/>
          <w:sz w:val="28"/>
          <w:szCs w:val="28"/>
        </w:rPr>
        <w:t xml:space="preserve"> замінити на </w:t>
      </w:r>
      <w:r w:rsidR="00D61CA4">
        <w:rPr>
          <w:rStyle w:val="rvts8"/>
          <w:rFonts w:eastAsiaTheme="majorEastAsia"/>
          <w:sz w:val="28"/>
          <w:szCs w:val="28"/>
        </w:rPr>
        <w:t>«Чортківської міської територіальної громади».</w:t>
      </w:r>
    </w:p>
    <w:p w14:paraId="57C47D6A" w14:textId="77777777" w:rsidR="000500F0" w:rsidRDefault="00945B7D" w:rsidP="00EE722D">
      <w:pPr>
        <w:shd w:val="clear" w:color="auto" w:fill="FFFFFF"/>
        <w:tabs>
          <w:tab w:val="left" w:pos="851"/>
        </w:tabs>
        <w:ind w:firstLine="566"/>
        <w:jc w:val="both"/>
        <w:rPr>
          <w:sz w:val="28"/>
          <w:szCs w:val="28"/>
        </w:rPr>
      </w:pPr>
      <w:r>
        <w:rPr>
          <w:rStyle w:val="rvts8"/>
          <w:rFonts w:eastAsiaTheme="majorEastAsia"/>
          <w:sz w:val="28"/>
          <w:szCs w:val="28"/>
        </w:rPr>
        <w:t>3</w:t>
      </w:r>
      <w:r w:rsidR="00CD2B18" w:rsidRPr="00CD2B18">
        <w:rPr>
          <w:rStyle w:val="rvts8"/>
          <w:rFonts w:eastAsiaTheme="majorEastAsia"/>
          <w:sz w:val="28"/>
          <w:szCs w:val="28"/>
        </w:rPr>
        <w:t xml:space="preserve">. </w:t>
      </w:r>
      <w:r w:rsidR="002F75FF">
        <w:rPr>
          <w:rStyle w:val="rvts8"/>
          <w:rFonts w:eastAsiaTheme="majorEastAsia"/>
          <w:sz w:val="28"/>
          <w:szCs w:val="28"/>
        </w:rPr>
        <w:t xml:space="preserve">Затвердити </w:t>
      </w:r>
      <w:r w:rsidR="000500F0">
        <w:rPr>
          <w:rStyle w:val="rvts8"/>
          <w:rFonts w:eastAsiaTheme="majorEastAsia"/>
          <w:sz w:val="28"/>
          <w:szCs w:val="28"/>
        </w:rPr>
        <w:t xml:space="preserve">Статут </w:t>
      </w:r>
      <w:r w:rsidR="002F75FF" w:rsidRPr="00CD2B18">
        <w:rPr>
          <w:sz w:val="28"/>
          <w:szCs w:val="28"/>
        </w:rPr>
        <w:t>комунального підприємства «Агенція місцевого економічного розвитку» Чортківської міської ради</w:t>
      </w:r>
      <w:r w:rsidR="000500F0">
        <w:rPr>
          <w:sz w:val="28"/>
          <w:szCs w:val="28"/>
        </w:rPr>
        <w:t xml:space="preserve"> у новій редакції. </w:t>
      </w:r>
    </w:p>
    <w:p w14:paraId="280C330F" w14:textId="77777777" w:rsidR="000500F0" w:rsidRDefault="00945B7D" w:rsidP="00EE722D">
      <w:pPr>
        <w:shd w:val="clear" w:color="auto" w:fill="FFFFFF"/>
        <w:tabs>
          <w:tab w:val="left" w:pos="851"/>
        </w:tabs>
        <w:ind w:firstLine="566"/>
        <w:jc w:val="both"/>
        <w:rPr>
          <w:sz w:val="28"/>
          <w:szCs w:val="28"/>
        </w:rPr>
      </w:pPr>
      <w:r>
        <w:rPr>
          <w:sz w:val="28"/>
          <w:szCs w:val="28"/>
        </w:rPr>
        <w:t>4</w:t>
      </w:r>
      <w:r w:rsidR="000500F0">
        <w:rPr>
          <w:sz w:val="28"/>
          <w:szCs w:val="28"/>
        </w:rPr>
        <w:t>.  Доповнити види економічної  діяльності</w:t>
      </w:r>
      <w:r w:rsidR="00114215">
        <w:rPr>
          <w:sz w:val="28"/>
          <w:szCs w:val="28"/>
        </w:rPr>
        <w:t xml:space="preserve"> </w:t>
      </w:r>
      <w:r w:rsidR="00114215" w:rsidRPr="00CD2B18">
        <w:rPr>
          <w:sz w:val="28"/>
          <w:szCs w:val="28"/>
        </w:rPr>
        <w:t>комунального підприємства «Агенція місцевого економічного розвитку» Чортківської міської ради</w:t>
      </w:r>
      <w:r w:rsidR="00114215">
        <w:rPr>
          <w:sz w:val="28"/>
          <w:szCs w:val="28"/>
        </w:rPr>
        <w:t xml:space="preserve"> наступними кодами</w:t>
      </w:r>
      <w:r w:rsidR="000500F0">
        <w:rPr>
          <w:sz w:val="28"/>
          <w:szCs w:val="28"/>
        </w:rPr>
        <w:t>:</w:t>
      </w:r>
    </w:p>
    <w:p w14:paraId="770FA156" w14:textId="77777777" w:rsidR="000500F0" w:rsidRPr="00114215" w:rsidRDefault="000500F0" w:rsidP="00EE722D">
      <w:pPr>
        <w:rPr>
          <w:sz w:val="28"/>
          <w:szCs w:val="28"/>
        </w:rPr>
      </w:pPr>
      <w:r w:rsidRPr="00114215">
        <w:rPr>
          <w:rStyle w:val="badge"/>
          <w:bCs/>
          <w:sz w:val="28"/>
          <w:szCs w:val="28"/>
        </w:rPr>
        <w:lastRenderedPageBreak/>
        <w:t xml:space="preserve">35.11 </w:t>
      </w:r>
      <w:r w:rsidRPr="00114215">
        <w:rPr>
          <w:sz w:val="28"/>
          <w:szCs w:val="28"/>
          <w:shd w:val="clear" w:color="auto" w:fill="FFFFFF"/>
        </w:rPr>
        <w:t>Виробництво електроенергії</w:t>
      </w:r>
      <w:r w:rsidRPr="00114215">
        <w:rPr>
          <w:sz w:val="28"/>
          <w:szCs w:val="28"/>
        </w:rPr>
        <w:t xml:space="preserve"> </w:t>
      </w:r>
    </w:p>
    <w:p w14:paraId="2DAD46BF" w14:textId="77777777" w:rsidR="000500F0" w:rsidRPr="007A6B22" w:rsidRDefault="000500F0" w:rsidP="00EE722D">
      <w:pPr>
        <w:shd w:val="clear" w:color="auto" w:fill="FFFFFF"/>
        <w:rPr>
          <w:rFonts w:eastAsia="Times New Roman"/>
          <w:sz w:val="28"/>
          <w:szCs w:val="28"/>
        </w:rPr>
      </w:pPr>
      <w:r w:rsidRPr="00114215">
        <w:rPr>
          <w:rFonts w:eastAsia="Times New Roman"/>
          <w:bCs/>
          <w:sz w:val="28"/>
          <w:szCs w:val="28"/>
        </w:rPr>
        <w:t xml:space="preserve">35.12  </w:t>
      </w:r>
      <w:r w:rsidRPr="00114215">
        <w:rPr>
          <w:rFonts w:eastAsia="Times New Roman"/>
          <w:sz w:val="28"/>
          <w:szCs w:val="28"/>
        </w:rPr>
        <w:t>Передача електроенергії</w:t>
      </w:r>
    </w:p>
    <w:p w14:paraId="6B7FD371" w14:textId="77777777" w:rsidR="000500F0" w:rsidRPr="007A6B22" w:rsidRDefault="000500F0" w:rsidP="00EE722D">
      <w:pPr>
        <w:shd w:val="clear" w:color="auto" w:fill="FFFFFF"/>
        <w:rPr>
          <w:rFonts w:eastAsia="Times New Roman"/>
          <w:sz w:val="28"/>
          <w:szCs w:val="28"/>
        </w:rPr>
      </w:pPr>
      <w:r w:rsidRPr="00114215">
        <w:rPr>
          <w:rFonts w:eastAsia="Times New Roman"/>
          <w:bCs/>
          <w:sz w:val="28"/>
          <w:szCs w:val="28"/>
        </w:rPr>
        <w:t xml:space="preserve">35.13  </w:t>
      </w:r>
      <w:r w:rsidRPr="00114215">
        <w:rPr>
          <w:rFonts w:eastAsia="Times New Roman"/>
          <w:sz w:val="28"/>
          <w:szCs w:val="28"/>
        </w:rPr>
        <w:t>Розподілення електроенергії</w:t>
      </w:r>
    </w:p>
    <w:p w14:paraId="21DF8FE3" w14:textId="77777777" w:rsidR="000500F0" w:rsidRPr="00114215" w:rsidRDefault="000500F0" w:rsidP="00EE722D">
      <w:pPr>
        <w:shd w:val="clear" w:color="auto" w:fill="FFFFFF"/>
        <w:rPr>
          <w:rFonts w:eastAsia="Times New Roman"/>
          <w:sz w:val="28"/>
          <w:szCs w:val="28"/>
        </w:rPr>
      </w:pPr>
      <w:r w:rsidRPr="00114215">
        <w:rPr>
          <w:rFonts w:eastAsia="Times New Roman"/>
          <w:bCs/>
          <w:sz w:val="28"/>
          <w:szCs w:val="28"/>
        </w:rPr>
        <w:t xml:space="preserve">35.14 </w:t>
      </w:r>
      <w:r w:rsidRPr="00114215">
        <w:rPr>
          <w:rFonts w:eastAsia="Times New Roman"/>
          <w:sz w:val="28"/>
          <w:szCs w:val="28"/>
        </w:rPr>
        <w:t>Торгівля електроенергією</w:t>
      </w:r>
    </w:p>
    <w:p w14:paraId="189FB86E" w14:textId="77777777" w:rsidR="000500F0" w:rsidRPr="00114215" w:rsidRDefault="000500F0" w:rsidP="00EE722D">
      <w:pPr>
        <w:rPr>
          <w:sz w:val="28"/>
          <w:szCs w:val="28"/>
          <w:shd w:val="clear" w:color="auto" w:fill="FFFFFF"/>
        </w:rPr>
      </w:pPr>
      <w:r w:rsidRPr="00114215">
        <w:rPr>
          <w:sz w:val="28"/>
          <w:szCs w:val="28"/>
        </w:rPr>
        <w:t>46.71</w:t>
      </w:r>
      <w:r w:rsidRPr="00114215">
        <w:rPr>
          <w:sz w:val="28"/>
          <w:szCs w:val="28"/>
          <w:shd w:val="clear" w:color="auto" w:fill="FFFFFF"/>
        </w:rPr>
        <w:t> Оптова торгівля твердим, рідким, газоподібним паливом і подібними продуктами</w:t>
      </w:r>
    </w:p>
    <w:p w14:paraId="427319F2" w14:textId="77777777" w:rsidR="000500F0" w:rsidRPr="00114215" w:rsidRDefault="000500F0" w:rsidP="00EE722D">
      <w:pPr>
        <w:shd w:val="clear" w:color="auto" w:fill="FFFFFF"/>
        <w:rPr>
          <w:sz w:val="28"/>
          <w:szCs w:val="28"/>
          <w:shd w:val="clear" w:color="auto" w:fill="FFFFFF"/>
        </w:rPr>
      </w:pPr>
      <w:r w:rsidRPr="00114215">
        <w:rPr>
          <w:sz w:val="28"/>
          <w:szCs w:val="28"/>
        </w:rPr>
        <w:t>47.30</w:t>
      </w:r>
      <w:r w:rsidRPr="00114215">
        <w:rPr>
          <w:sz w:val="28"/>
          <w:szCs w:val="28"/>
          <w:shd w:val="clear" w:color="auto" w:fill="FFFFFF"/>
        </w:rPr>
        <w:t> Роздрібна торгівля пальним</w:t>
      </w:r>
    </w:p>
    <w:p w14:paraId="54B7256A" w14:textId="77777777" w:rsidR="000500F0" w:rsidRPr="00114215" w:rsidRDefault="000500F0" w:rsidP="00EE722D">
      <w:pPr>
        <w:shd w:val="clear" w:color="auto" w:fill="FFFFFF"/>
        <w:rPr>
          <w:sz w:val="28"/>
          <w:szCs w:val="28"/>
          <w:shd w:val="clear" w:color="auto" w:fill="FFFFFF"/>
        </w:rPr>
      </w:pPr>
      <w:r w:rsidRPr="00114215">
        <w:rPr>
          <w:sz w:val="28"/>
          <w:szCs w:val="28"/>
          <w:shd w:val="clear" w:color="auto" w:fill="FFFFFF"/>
        </w:rPr>
        <w:t>49.50 Трубопровідний транспорт</w:t>
      </w:r>
    </w:p>
    <w:p w14:paraId="11233ECF" w14:textId="77777777" w:rsidR="000500F0" w:rsidRPr="00114215" w:rsidRDefault="000500F0" w:rsidP="00EE722D">
      <w:pPr>
        <w:rPr>
          <w:sz w:val="28"/>
          <w:szCs w:val="28"/>
          <w:shd w:val="clear" w:color="auto" w:fill="FFFFFF"/>
        </w:rPr>
      </w:pPr>
      <w:r w:rsidRPr="00114215">
        <w:rPr>
          <w:sz w:val="28"/>
          <w:szCs w:val="28"/>
        </w:rPr>
        <w:t>52.29</w:t>
      </w:r>
      <w:r w:rsidRPr="00114215">
        <w:rPr>
          <w:sz w:val="28"/>
          <w:szCs w:val="28"/>
          <w:shd w:val="clear" w:color="auto" w:fill="FFFFFF"/>
        </w:rPr>
        <w:t> Інша допоміжна діяльність у сфері транспорту</w:t>
      </w:r>
    </w:p>
    <w:p w14:paraId="102D42E0" w14:textId="77777777" w:rsidR="000500F0" w:rsidRPr="00114215" w:rsidRDefault="000500F0" w:rsidP="00EE722D">
      <w:pPr>
        <w:rPr>
          <w:sz w:val="28"/>
          <w:szCs w:val="28"/>
          <w:shd w:val="clear" w:color="auto" w:fill="FFFFFF"/>
        </w:rPr>
      </w:pPr>
    </w:p>
    <w:p w14:paraId="336B3D47" w14:textId="77777777" w:rsidR="00360266" w:rsidRPr="00CD2B18" w:rsidRDefault="000500F0" w:rsidP="00EE722D">
      <w:pPr>
        <w:shd w:val="clear" w:color="auto" w:fill="FFFFFF"/>
        <w:tabs>
          <w:tab w:val="left" w:pos="851"/>
        </w:tabs>
        <w:ind w:firstLine="567"/>
        <w:jc w:val="both"/>
        <w:rPr>
          <w:sz w:val="28"/>
          <w:szCs w:val="28"/>
        </w:rPr>
      </w:pPr>
      <w:r w:rsidRPr="00114215">
        <w:rPr>
          <w:sz w:val="28"/>
          <w:szCs w:val="28"/>
        </w:rPr>
        <w:t xml:space="preserve"> </w:t>
      </w:r>
      <w:r w:rsidR="00945B7D">
        <w:rPr>
          <w:sz w:val="28"/>
          <w:szCs w:val="28"/>
        </w:rPr>
        <w:t>5</w:t>
      </w:r>
      <w:r w:rsidR="00114215">
        <w:rPr>
          <w:sz w:val="28"/>
          <w:szCs w:val="28"/>
        </w:rPr>
        <w:t xml:space="preserve">. </w:t>
      </w:r>
      <w:r w:rsidR="00360266" w:rsidRPr="00CD2B18">
        <w:rPr>
          <w:sz w:val="28"/>
          <w:szCs w:val="28"/>
        </w:rPr>
        <w:t>Доручити керівнику    комунального підприємства «Агенція місцевого економічного розвитку», здійснити державну реєстраці</w:t>
      </w:r>
      <w:r w:rsidR="00AB1E26">
        <w:rPr>
          <w:sz w:val="28"/>
          <w:szCs w:val="28"/>
        </w:rPr>
        <w:t>ю</w:t>
      </w:r>
      <w:r w:rsidR="00360266" w:rsidRPr="00CD2B18">
        <w:rPr>
          <w:sz w:val="28"/>
          <w:szCs w:val="28"/>
        </w:rPr>
        <w:t xml:space="preserve"> Статуту КП «Агенція місцевого економічного розвитку»</w:t>
      </w:r>
      <w:r w:rsidR="00CF7472">
        <w:rPr>
          <w:sz w:val="28"/>
          <w:szCs w:val="28"/>
        </w:rPr>
        <w:t xml:space="preserve"> </w:t>
      </w:r>
      <w:r w:rsidR="00360266" w:rsidRPr="00CD2B18">
        <w:rPr>
          <w:sz w:val="28"/>
          <w:szCs w:val="28"/>
        </w:rPr>
        <w:t>Чортківської міської ради згідно з чинним законодавством України.</w:t>
      </w:r>
    </w:p>
    <w:p w14:paraId="341AA596" w14:textId="77777777" w:rsidR="0062697C" w:rsidRDefault="00945B7D" w:rsidP="00EE722D">
      <w:pPr>
        <w:ind w:right="-79" w:firstLine="567"/>
        <w:jc w:val="both"/>
        <w:rPr>
          <w:bCs/>
          <w:sz w:val="28"/>
          <w:szCs w:val="28"/>
          <w:shd w:val="clear" w:color="auto" w:fill="FFFFFF"/>
        </w:rPr>
      </w:pPr>
      <w:r>
        <w:rPr>
          <w:sz w:val="28"/>
          <w:szCs w:val="28"/>
          <w:lang w:eastAsia="ru-RU"/>
        </w:rPr>
        <w:t>6</w:t>
      </w:r>
      <w:r w:rsidR="00360266">
        <w:rPr>
          <w:sz w:val="28"/>
          <w:szCs w:val="28"/>
          <w:lang w:eastAsia="ru-RU"/>
        </w:rPr>
        <w:t>.</w:t>
      </w:r>
      <w:r w:rsidR="0062697C">
        <w:rPr>
          <w:bCs/>
          <w:sz w:val="28"/>
          <w:szCs w:val="28"/>
          <w:shd w:val="clear" w:color="auto" w:fill="FFFFFF"/>
        </w:rPr>
        <w:t xml:space="preserve"> Організацію </w:t>
      </w:r>
      <w:r w:rsidR="0062697C" w:rsidRPr="00CC2AAD">
        <w:rPr>
          <w:bCs/>
          <w:sz w:val="28"/>
          <w:szCs w:val="28"/>
          <w:shd w:val="clear" w:color="auto" w:fill="FFFFFF"/>
        </w:rPr>
        <w:t>виконання рішення покласти заступни</w:t>
      </w:r>
      <w:r w:rsidR="00880836">
        <w:rPr>
          <w:bCs/>
          <w:sz w:val="28"/>
          <w:szCs w:val="28"/>
          <w:shd w:val="clear" w:color="auto" w:fill="FFFFFF"/>
        </w:rPr>
        <w:t>цю</w:t>
      </w:r>
      <w:r w:rsidR="0062697C" w:rsidRPr="00CC2AAD">
        <w:rPr>
          <w:bCs/>
          <w:sz w:val="28"/>
          <w:szCs w:val="28"/>
          <w:shd w:val="clear" w:color="auto" w:fill="FFFFFF"/>
        </w:rPr>
        <w:t xml:space="preserve"> міського голови з питань діяльності виконавчих органів міської ради </w:t>
      </w:r>
      <w:proofErr w:type="spellStart"/>
      <w:r w:rsidR="0062697C" w:rsidRPr="00CC2AAD">
        <w:rPr>
          <w:bCs/>
          <w:sz w:val="28"/>
          <w:szCs w:val="28"/>
          <w:shd w:val="clear" w:color="auto" w:fill="FFFFFF"/>
        </w:rPr>
        <w:t>Алесю</w:t>
      </w:r>
      <w:proofErr w:type="spellEnd"/>
      <w:r w:rsidR="0062697C" w:rsidRPr="00CC2AAD">
        <w:rPr>
          <w:bCs/>
          <w:sz w:val="28"/>
          <w:szCs w:val="28"/>
          <w:shd w:val="clear" w:color="auto" w:fill="FFFFFF"/>
        </w:rPr>
        <w:t xml:space="preserve"> ВАСИЛЬЧЕНКО</w:t>
      </w:r>
      <w:r w:rsidR="0062697C">
        <w:rPr>
          <w:bCs/>
          <w:sz w:val="28"/>
          <w:szCs w:val="28"/>
          <w:shd w:val="clear" w:color="auto" w:fill="FFFFFF"/>
        </w:rPr>
        <w:t>.</w:t>
      </w:r>
    </w:p>
    <w:p w14:paraId="7D4F2855" w14:textId="77777777" w:rsidR="0062697C" w:rsidRDefault="00945B7D" w:rsidP="00EE722D">
      <w:pPr>
        <w:ind w:right="-79" w:firstLine="567"/>
        <w:jc w:val="both"/>
        <w:rPr>
          <w:bCs/>
          <w:sz w:val="28"/>
          <w:szCs w:val="28"/>
          <w:shd w:val="clear" w:color="auto" w:fill="FFFFFF"/>
        </w:rPr>
      </w:pPr>
      <w:r>
        <w:rPr>
          <w:bCs/>
          <w:sz w:val="28"/>
          <w:szCs w:val="28"/>
          <w:shd w:val="clear" w:color="auto" w:fill="FFFFFF"/>
        </w:rPr>
        <w:t>7</w:t>
      </w:r>
      <w:r w:rsidR="0062697C">
        <w:rPr>
          <w:bCs/>
          <w:sz w:val="28"/>
          <w:szCs w:val="28"/>
          <w:shd w:val="clear" w:color="auto" w:fill="FFFFFF"/>
        </w:rPr>
        <w:t xml:space="preserve">. Контроль </w:t>
      </w:r>
      <w:r w:rsidR="0062697C" w:rsidRPr="00CC2AAD">
        <w:t xml:space="preserve"> </w:t>
      </w:r>
      <w:r w:rsidR="0062697C" w:rsidRPr="00CC2AAD">
        <w:rPr>
          <w:bCs/>
          <w:sz w:val="28"/>
          <w:szCs w:val="28"/>
          <w:shd w:val="clear" w:color="auto" w:fill="FFFFFF"/>
        </w:rPr>
        <w:t>за виконанням цього рішення покласти на постійну комісію міської ради з питань бюджету та економічного розвитку.</w:t>
      </w:r>
    </w:p>
    <w:p w14:paraId="60CB3199" w14:textId="77777777" w:rsidR="00120E04" w:rsidRDefault="00120E04" w:rsidP="00EE722D">
      <w:pPr>
        <w:widowControl/>
        <w:suppressAutoHyphens w:val="0"/>
        <w:rPr>
          <w:rFonts w:eastAsia="Calibri"/>
          <w:b/>
          <w:bCs/>
          <w:kern w:val="0"/>
          <w:sz w:val="28"/>
          <w:szCs w:val="28"/>
          <w:lang w:eastAsia="en-US"/>
        </w:rPr>
      </w:pPr>
    </w:p>
    <w:p w14:paraId="6E3AA9FF" w14:textId="77777777" w:rsidR="0062697C" w:rsidRPr="00120E04" w:rsidRDefault="0062697C" w:rsidP="00EE722D">
      <w:pPr>
        <w:widowControl/>
        <w:suppressAutoHyphens w:val="0"/>
        <w:rPr>
          <w:rFonts w:eastAsia="Calibri"/>
          <w:b/>
          <w:bCs/>
          <w:kern w:val="0"/>
          <w:sz w:val="28"/>
          <w:szCs w:val="28"/>
          <w:lang w:eastAsia="en-US"/>
        </w:rPr>
      </w:pPr>
    </w:p>
    <w:p w14:paraId="32780CDB" w14:textId="77777777" w:rsidR="00F80099" w:rsidRDefault="00F80099" w:rsidP="00EE722D">
      <w:pPr>
        <w:widowControl/>
        <w:suppressAutoHyphens w:val="0"/>
        <w:rPr>
          <w:rFonts w:eastAsia="Calibri"/>
          <w:b/>
          <w:bCs/>
          <w:kern w:val="0"/>
          <w:sz w:val="28"/>
          <w:szCs w:val="28"/>
          <w:lang w:eastAsia="en-US"/>
        </w:rPr>
      </w:pPr>
    </w:p>
    <w:p w14:paraId="5B989FA9" w14:textId="2B212AEA" w:rsidR="00120E04" w:rsidRPr="00120E04" w:rsidRDefault="00120E04" w:rsidP="00F80099">
      <w:pPr>
        <w:widowControl/>
        <w:suppressAutoHyphens w:val="0"/>
        <w:ind w:right="-2"/>
        <w:rPr>
          <w:rFonts w:eastAsia="Calibri"/>
          <w:b/>
          <w:bCs/>
          <w:kern w:val="0"/>
          <w:sz w:val="28"/>
          <w:szCs w:val="28"/>
          <w:lang w:eastAsia="en-US"/>
        </w:rPr>
      </w:pPr>
      <w:r w:rsidRPr="00120E04">
        <w:rPr>
          <w:rFonts w:eastAsia="Calibri"/>
          <w:b/>
          <w:bCs/>
          <w:kern w:val="0"/>
          <w:sz w:val="28"/>
          <w:szCs w:val="28"/>
          <w:lang w:eastAsia="en-US"/>
        </w:rPr>
        <w:t>Міський голова                                                                Володимир ШМАТЬКО</w:t>
      </w:r>
    </w:p>
    <w:p w14:paraId="0931F256" w14:textId="77777777" w:rsidR="00BA27A0" w:rsidRDefault="00BA27A0" w:rsidP="00EE722D">
      <w:pPr>
        <w:shd w:val="clear" w:color="auto" w:fill="FFFFFF"/>
        <w:jc w:val="both"/>
        <w:rPr>
          <w:color w:val="000000"/>
        </w:rPr>
      </w:pPr>
    </w:p>
    <w:p w14:paraId="3A55426E" w14:textId="0A4FD5BC" w:rsidR="007A0D1F" w:rsidRPr="007A0D1F" w:rsidRDefault="007A0D1F" w:rsidP="00EE722D">
      <w:pPr>
        <w:shd w:val="clear" w:color="auto" w:fill="FFFFFF"/>
        <w:jc w:val="both"/>
      </w:pPr>
    </w:p>
    <w:sectPr w:rsidR="007A0D1F" w:rsidRPr="007A0D1F" w:rsidSect="00F80099">
      <w:pgSz w:w="11906" w:h="16838"/>
      <w:pgMar w:top="851" w:right="567" w:bottom="993" w:left="1560" w:header="709" w:footer="709" w:gutter="0"/>
      <w:cols w:space="720"/>
      <w:docGrid w:linePitch="600" w:charSpace="3276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ndale Sans UI">
    <w:altName w:val="Times New Roman"/>
    <w:charset w:val="CC"/>
    <w:family w:val="auto"/>
    <w:pitch w:val="variable"/>
  </w:font>
  <w:font w:name="Cambria">
    <w:panose1 w:val="02040503050406030204"/>
    <w:charset w:val="CC"/>
    <w:family w:val="roman"/>
    <w:pitch w:val="variable"/>
    <w:sig w:usb0="E00006FF" w:usb1="420024FF" w:usb2="02000000" w:usb3="00000000" w:csb0="0000019F" w:csb1="00000000"/>
  </w:font>
  <w:font w:name="OpenSymbol">
    <w:altName w:val="Arial Unicode MS"/>
    <w:charset w:val="80"/>
    <w:family w:val="auto"/>
    <w:pitch w:val="default"/>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2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Verdana">
    <w:panose1 w:val="020B0604030504040204"/>
    <w:charset w:val="CC"/>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Mangal">
    <w:panose1 w:val="00000400000000000000"/>
    <w:charset w:val="00"/>
    <w:family w:val="roman"/>
    <w:pitch w:val="variable"/>
    <w:sig w:usb0="00008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283505"/>
    <w:multiLevelType w:val="hybridMultilevel"/>
    <w:tmpl w:val="1A0CA204"/>
    <w:lvl w:ilvl="0" w:tplc="2878E588">
      <w:start w:val="1"/>
      <w:numFmt w:val="decimal"/>
      <w:lvlText w:val="%1."/>
      <w:lvlJc w:val="left"/>
      <w:pPr>
        <w:ind w:left="780" w:hanging="42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 w15:restartNumberingAfterBreak="0">
    <w:nsid w:val="037F5E2F"/>
    <w:multiLevelType w:val="hybridMultilevel"/>
    <w:tmpl w:val="74C07F70"/>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 w15:restartNumberingAfterBreak="0">
    <w:nsid w:val="13B958F0"/>
    <w:multiLevelType w:val="multilevel"/>
    <w:tmpl w:val="8F0E845C"/>
    <w:lvl w:ilvl="0">
      <w:start w:val="4"/>
      <w:numFmt w:val="decimal"/>
      <w:lvlText w:val="%1."/>
      <w:lvlJc w:val="left"/>
      <w:pPr>
        <w:ind w:left="675" w:hanging="675"/>
      </w:pPr>
      <w:rPr>
        <w:rFonts w:hint="default"/>
        <w:color w:val="FF0000"/>
        <w:sz w:val="28"/>
      </w:rPr>
    </w:lvl>
    <w:lvl w:ilvl="1">
      <w:start w:val="1"/>
      <w:numFmt w:val="decimal"/>
      <w:lvlText w:val="%1.%2."/>
      <w:lvlJc w:val="left"/>
      <w:pPr>
        <w:ind w:left="675" w:hanging="675"/>
      </w:pPr>
      <w:rPr>
        <w:rFonts w:hint="default"/>
        <w:color w:val="FF0000"/>
        <w:sz w:val="28"/>
      </w:rPr>
    </w:lvl>
    <w:lvl w:ilvl="2">
      <w:start w:val="5"/>
      <w:numFmt w:val="decimal"/>
      <w:lvlText w:val="%1.%2.%3."/>
      <w:lvlJc w:val="left"/>
      <w:pPr>
        <w:ind w:left="720" w:hanging="720"/>
      </w:pPr>
      <w:rPr>
        <w:rFonts w:hint="default"/>
        <w:color w:val="FF0000"/>
        <w:sz w:val="28"/>
      </w:rPr>
    </w:lvl>
    <w:lvl w:ilvl="3">
      <w:start w:val="1"/>
      <w:numFmt w:val="decimal"/>
      <w:lvlText w:val="%1.%2.%3.%4."/>
      <w:lvlJc w:val="left"/>
      <w:pPr>
        <w:ind w:left="720" w:hanging="720"/>
      </w:pPr>
      <w:rPr>
        <w:rFonts w:hint="default"/>
        <w:color w:val="FF0000"/>
        <w:sz w:val="28"/>
      </w:rPr>
    </w:lvl>
    <w:lvl w:ilvl="4">
      <w:start w:val="1"/>
      <w:numFmt w:val="decimal"/>
      <w:lvlText w:val="%1.%2.%3.%4.%5."/>
      <w:lvlJc w:val="left"/>
      <w:pPr>
        <w:ind w:left="1080" w:hanging="1080"/>
      </w:pPr>
      <w:rPr>
        <w:rFonts w:hint="default"/>
        <w:color w:val="FF0000"/>
        <w:sz w:val="28"/>
      </w:rPr>
    </w:lvl>
    <w:lvl w:ilvl="5">
      <w:start w:val="1"/>
      <w:numFmt w:val="decimal"/>
      <w:lvlText w:val="%1.%2.%3.%4.%5.%6."/>
      <w:lvlJc w:val="left"/>
      <w:pPr>
        <w:ind w:left="1080" w:hanging="1080"/>
      </w:pPr>
      <w:rPr>
        <w:rFonts w:hint="default"/>
        <w:color w:val="FF0000"/>
        <w:sz w:val="28"/>
      </w:rPr>
    </w:lvl>
    <w:lvl w:ilvl="6">
      <w:start w:val="1"/>
      <w:numFmt w:val="decimal"/>
      <w:lvlText w:val="%1.%2.%3.%4.%5.%6.%7."/>
      <w:lvlJc w:val="left"/>
      <w:pPr>
        <w:ind w:left="1440" w:hanging="1440"/>
      </w:pPr>
      <w:rPr>
        <w:rFonts w:hint="default"/>
        <w:color w:val="FF0000"/>
        <w:sz w:val="28"/>
      </w:rPr>
    </w:lvl>
    <w:lvl w:ilvl="7">
      <w:start w:val="1"/>
      <w:numFmt w:val="decimal"/>
      <w:lvlText w:val="%1.%2.%3.%4.%5.%6.%7.%8."/>
      <w:lvlJc w:val="left"/>
      <w:pPr>
        <w:ind w:left="1440" w:hanging="1440"/>
      </w:pPr>
      <w:rPr>
        <w:rFonts w:hint="default"/>
        <w:color w:val="FF0000"/>
        <w:sz w:val="28"/>
      </w:rPr>
    </w:lvl>
    <w:lvl w:ilvl="8">
      <w:start w:val="1"/>
      <w:numFmt w:val="decimal"/>
      <w:lvlText w:val="%1.%2.%3.%4.%5.%6.%7.%8.%9."/>
      <w:lvlJc w:val="left"/>
      <w:pPr>
        <w:ind w:left="1800" w:hanging="1800"/>
      </w:pPr>
      <w:rPr>
        <w:rFonts w:hint="default"/>
        <w:color w:val="FF0000"/>
        <w:sz w:val="28"/>
      </w:rPr>
    </w:lvl>
  </w:abstractNum>
  <w:abstractNum w:abstractNumId="3" w15:restartNumberingAfterBreak="0">
    <w:nsid w:val="169761EF"/>
    <w:multiLevelType w:val="hybridMultilevel"/>
    <w:tmpl w:val="5484E6F6"/>
    <w:lvl w:ilvl="0" w:tplc="0422000F">
      <w:start w:val="1"/>
      <w:numFmt w:val="decimal"/>
      <w:lvlText w:val="%1."/>
      <w:lvlJc w:val="left"/>
      <w:pPr>
        <w:ind w:left="720" w:hanging="360"/>
      </w:pPr>
      <w:rPr>
        <w:rFonts w:cs="Times New Roman"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4" w15:restartNumberingAfterBreak="0">
    <w:nsid w:val="2663563C"/>
    <w:multiLevelType w:val="hybridMultilevel"/>
    <w:tmpl w:val="B7908ACE"/>
    <w:lvl w:ilvl="0" w:tplc="8A7051C0">
      <w:numFmt w:val="bullet"/>
      <w:lvlText w:val="-"/>
      <w:lvlJc w:val="left"/>
      <w:pPr>
        <w:tabs>
          <w:tab w:val="num" w:pos="786"/>
        </w:tabs>
        <w:ind w:left="786" w:hanging="360"/>
      </w:pPr>
      <w:rPr>
        <w:rFonts w:ascii="Times New Roman" w:eastAsia="Times New Roman" w:hAnsi="Times New Roman" w:cs="Times New Roman" w:hint="default"/>
      </w:rPr>
    </w:lvl>
    <w:lvl w:ilvl="1" w:tplc="04220003" w:tentative="1">
      <w:start w:val="1"/>
      <w:numFmt w:val="bullet"/>
      <w:lvlText w:val="o"/>
      <w:lvlJc w:val="left"/>
      <w:pPr>
        <w:tabs>
          <w:tab w:val="num" w:pos="1506"/>
        </w:tabs>
        <w:ind w:left="1506" w:hanging="360"/>
      </w:pPr>
      <w:rPr>
        <w:rFonts w:ascii="Courier New" w:hAnsi="Courier New" w:cs="Courier New" w:hint="default"/>
      </w:rPr>
    </w:lvl>
    <w:lvl w:ilvl="2" w:tplc="04220005" w:tentative="1">
      <w:start w:val="1"/>
      <w:numFmt w:val="bullet"/>
      <w:lvlText w:val=""/>
      <w:lvlJc w:val="left"/>
      <w:pPr>
        <w:tabs>
          <w:tab w:val="num" w:pos="2226"/>
        </w:tabs>
        <w:ind w:left="2226" w:hanging="360"/>
      </w:pPr>
      <w:rPr>
        <w:rFonts w:ascii="Wingdings" w:hAnsi="Wingdings" w:hint="default"/>
      </w:rPr>
    </w:lvl>
    <w:lvl w:ilvl="3" w:tplc="04220001" w:tentative="1">
      <w:start w:val="1"/>
      <w:numFmt w:val="bullet"/>
      <w:lvlText w:val=""/>
      <w:lvlJc w:val="left"/>
      <w:pPr>
        <w:tabs>
          <w:tab w:val="num" w:pos="2946"/>
        </w:tabs>
        <w:ind w:left="2946" w:hanging="360"/>
      </w:pPr>
      <w:rPr>
        <w:rFonts w:ascii="Symbol" w:hAnsi="Symbol" w:hint="default"/>
      </w:rPr>
    </w:lvl>
    <w:lvl w:ilvl="4" w:tplc="04220003" w:tentative="1">
      <w:start w:val="1"/>
      <w:numFmt w:val="bullet"/>
      <w:lvlText w:val="o"/>
      <w:lvlJc w:val="left"/>
      <w:pPr>
        <w:tabs>
          <w:tab w:val="num" w:pos="3666"/>
        </w:tabs>
        <w:ind w:left="3666" w:hanging="360"/>
      </w:pPr>
      <w:rPr>
        <w:rFonts w:ascii="Courier New" w:hAnsi="Courier New" w:cs="Courier New" w:hint="default"/>
      </w:rPr>
    </w:lvl>
    <w:lvl w:ilvl="5" w:tplc="04220005" w:tentative="1">
      <w:start w:val="1"/>
      <w:numFmt w:val="bullet"/>
      <w:lvlText w:val=""/>
      <w:lvlJc w:val="left"/>
      <w:pPr>
        <w:tabs>
          <w:tab w:val="num" w:pos="4386"/>
        </w:tabs>
        <w:ind w:left="4386" w:hanging="360"/>
      </w:pPr>
      <w:rPr>
        <w:rFonts w:ascii="Wingdings" w:hAnsi="Wingdings" w:hint="default"/>
      </w:rPr>
    </w:lvl>
    <w:lvl w:ilvl="6" w:tplc="04220001" w:tentative="1">
      <w:start w:val="1"/>
      <w:numFmt w:val="bullet"/>
      <w:lvlText w:val=""/>
      <w:lvlJc w:val="left"/>
      <w:pPr>
        <w:tabs>
          <w:tab w:val="num" w:pos="5106"/>
        </w:tabs>
        <w:ind w:left="5106" w:hanging="360"/>
      </w:pPr>
      <w:rPr>
        <w:rFonts w:ascii="Symbol" w:hAnsi="Symbol" w:hint="default"/>
      </w:rPr>
    </w:lvl>
    <w:lvl w:ilvl="7" w:tplc="04220003" w:tentative="1">
      <w:start w:val="1"/>
      <w:numFmt w:val="bullet"/>
      <w:lvlText w:val="o"/>
      <w:lvlJc w:val="left"/>
      <w:pPr>
        <w:tabs>
          <w:tab w:val="num" w:pos="5826"/>
        </w:tabs>
        <w:ind w:left="5826" w:hanging="360"/>
      </w:pPr>
      <w:rPr>
        <w:rFonts w:ascii="Courier New" w:hAnsi="Courier New" w:cs="Courier New" w:hint="default"/>
      </w:rPr>
    </w:lvl>
    <w:lvl w:ilvl="8" w:tplc="04220005" w:tentative="1">
      <w:start w:val="1"/>
      <w:numFmt w:val="bullet"/>
      <w:lvlText w:val=""/>
      <w:lvlJc w:val="left"/>
      <w:pPr>
        <w:tabs>
          <w:tab w:val="num" w:pos="6546"/>
        </w:tabs>
        <w:ind w:left="6546" w:hanging="360"/>
      </w:pPr>
      <w:rPr>
        <w:rFonts w:ascii="Wingdings" w:hAnsi="Wingdings" w:hint="default"/>
      </w:rPr>
    </w:lvl>
  </w:abstractNum>
  <w:abstractNum w:abstractNumId="5" w15:restartNumberingAfterBreak="0">
    <w:nsid w:val="2DC34EC5"/>
    <w:multiLevelType w:val="hybridMultilevel"/>
    <w:tmpl w:val="6AA01AFA"/>
    <w:lvl w:ilvl="0" w:tplc="04FC7D46">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6" w15:restartNumberingAfterBreak="0">
    <w:nsid w:val="429C2E1A"/>
    <w:multiLevelType w:val="multilevel"/>
    <w:tmpl w:val="CF1E3D8A"/>
    <w:lvl w:ilvl="0">
      <w:start w:val="1"/>
      <w:numFmt w:val="decimal"/>
      <w:lvlText w:val="%1."/>
      <w:lvlJc w:val="left"/>
      <w:pPr>
        <w:tabs>
          <w:tab w:val="num" w:pos="600"/>
        </w:tabs>
        <w:ind w:left="600" w:hanging="600"/>
      </w:pPr>
      <w:rPr>
        <w:rFonts w:hint="default"/>
      </w:rPr>
    </w:lvl>
    <w:lvl w:ilvl="1">
      <w:start w:val="1"/>
      <w:numFmt w:val="decimal"/>
      <w:lvlText w:val="%1.%2."/>
      <w:lvlJc w:val="left"/>
      <w:pPr>
        <w:tabs>
          <w:tab w:val="num" w:pos="600"/>
        </w:tabs>
        <w:ind w:left="600" w:hanging="60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7" w15:restartNumberingAfterBreak="0">
    <w:nsid w:val="614F5C3B"/>
    <w:multiLevelType w:val="hybridMultilevel"/>
    <w:tmpl w:val="B20AD456"/>
    <w:lvl w:ilvl="0" w:tplc="88D6D924">
      <w:start w:val="1"/>
      <w:numFmt w:val="decimal"/>
      <w:lvlText w:val="%1."/>
      <w:lvlJc w:val="left"/>
      <w:pPr>
        <w:ind w:left="1788" w:hanging="1080"/>
      </w:pPr>
      <w:rPr>
        <w:rFonts w:cs="Times New Roman" w:hint="default"/>
      </w:rPr>
    </w:lvl>
    <w:lvl w:ilvl="1" w:tplc="04190019" w:tentative="1">
      <w:start w:val="1"/>
      <w:numFmt w:val="lowerLetter"/>
      <w:lvlText w:val="%2."/>
      <w:lvlJc w:val="left"/>
      <w:pPr>
        <w:ind w:left="1788" w:hanging="360"/>
      </w:pPr>
      <w:rPr>
        <w:rFonts w:cs="Times New Roman"/>
      </w:rPr>
    </w:lvl>
    <w:lvl w:ilvl="2" w:tplc="0419001B" w:tentative="1">
      <w:start w:val="1"/>
      <w:numFmt w:val="lowerRoman"/>
      <w:lvlText w:val="%3."/>
      <w:lvlJc w:val="right"/>
      <w:pPr>
        <w:ind w:left="2508" w:hanging="180"/>
      </w:pPr>
      <w:rPr>
        <w:rFonts w:cs="Times New Roman"/>
      </w:rPr>
    </w:lvl>
    <w:lvl w:ilvl="3" w:tplc="0419000F" w:tentative="1">
      <w:start w:val="1"/>
      <w:numFmt w:val="decimal"/>
      <w:lvlText w:val="%4."/>
      <w:lvlJc w:val="left"/>
      <w:pPr>
        <w:ind w:left="3228" w:hanging="360"/>
      </w:pPr>
      <w:rPr>
        <w:rFonts w:cs="Times New Roman"/>
      </w:rPr>
    </w:lvl>
    <w:lvl w:ilvl="4" w:tplc="04190019" w:tentative="1">
      <w:start w:val="1"/>
      <w:numFmt w:val="lowerLetter"/>
      <w:lvlText w:val="%5."/>
      <w:lvlJc w:val="left"/>
      <w:pPr>
        <w:ind w:left="3948" w:hanging="360"/>
      </w:pPr>
      <w:rPr>
        <w:rFonts w:cs="Times New Roman"/>
      </w:rPr>
    </w:lvl>
    <w:lvl w:ilvl="5" w:tplc="0419001B" w:tentative="1">
      <w:start w:val="1"/>
      <w:numFmt w:val="lowerRoman"/>
      <w:lvlText w:val="%6."/>
      <w:lvlJc w:val="right"/>
      <w:pPr>
        <w:ind w:left="4668" w:hanging="180"/>
      </w:pPr>
      <w:rPr>
        <w:rFonts w:cs="Times New Roman"/>
      </w:rPr>
    </w:lvl>
    <w:lvl w:ilvl="6" w:tplc="0419000F" w:tentative="1">
      <w:start w:val="1"/>
      <w:numFmt w:val="decimal"/>
      <w:lvlText w:val="%7."/>
      <w:lvlJc w:val="left"/>
      <w:pPr>
        <w:ind w:left="5388" w:hanging="360"/>
      </w:pPr>
      <w:rPr>
        <w:rFonts w:cs="Times New Roman"/>
      </w:rPr>
    </w:lvl>
    <w:lvl w:ilvl="7" w:tplc="04190019" w:tentative="1">
      <w:start w:val="1"/>
      <w:numFmt w:val="lowerLetter"/>
      <w:lvlText w:val="%8."/>
      <w:lvlJc w:val="left"/>
      <w:pPr>
        <w:ind w:left="6108" w:hanging="360"/>
      </w:pPr>
      <w:rPr>
        <w:rFonts w:cs="Times New Roman"/>
      </w:rPr>
    </w:lvl>
    <w:lvl w:ilvl="8" w:tplc="0419001B" w:tentative="1">
      <w:start w:val="1"/>
      <w:numFmt w:val="lowerRoman"/>
      <w:lvlText w:val="%9."/>
      <w:lvlJc w:val="right"/>
      <w:pPr>
        <w:ind w:left="6828" w:hanging="180"/>
      </w:pPr>
      <w:rPr>
        <w:rFonts w:cs="Times New Roman"/>
      </w:rPr>
    </w:lvl>
  </w:abstractNum>
  <w:abstractNum w:abstractNumId="8" w15:restartNumberingAfterBreak="0">
    <w:nsid w:val="79A758FF"/>
    <w:multiLevelType w:val="hybridMultilevel"/>
    <w:tmpl w:val="18F4A234"/>
    <w:lvl w:ilvl="0" w:tplc="27AC4BA6">
      <w:start w:val="1"/>
      <w:numFmt w:val="decimal"/>
      <w:lvlText w:val="%1."/>
      <w:lvlJc w:val="left"/>
      <w:pPr>
        <w:ind w:left="928" w:hanging="360"/>
      </w:pPr>
      <w:rPr>
        <w:b w:val="0"/>
      </w:rPr>
    </w:lvl>
    <w:lvl w:ilvl="1" w:tplc="04220019" w:tentative="1">
      <w:start w:val="1"/>
      <w:numFmt w:val="lowerLetter"/>
      <w:lvlText w:val="%2."/>
      <w:lvlJc w:val="left"/>
      <w:pPr>
        <w:ind w:left="1648" w:hanging="360"/>
      </w:pPr>
    </w:lvl>
    <w:lvl w:ilvl="2" w:tplc="0422001B" w:tentative="1">
      <w:start w:val="1"/>
      <w:numFmt w:val="lowerRoman"/>
      <w:lvlText w:val="%3."/>
      <w:lvlJc w:val="right"/>
      <w:pPr>
        <w:ind w:left="2368" w:hanging="180"/>
      </w:pPr>
    </w:lvl>
    <w:lvl w:ilvl="3" w:tplc="0422000F" w:tentative="1">
      <w:start w:val="1"/>
      <w:numFmt w:val="decimal"/>
      <w:lvlText w:val="%4."/>
      <w:lvlJc w:val="left"/>
      <w:pPr>
        <w:ind w:left="3088" w:hanging="360"/>
      </w:pPr>
    </w:lvl>
    <w:lvl w:ilvl="4" w:tplc="04220019" w:tentative="1">
      <w:start w:val="1"/>
      <w:numFmt w:val="lowerLetter"/>
      <w:lvlText w:val="%5."/>
      <w:lvlJc w:val="left"/>
      <w:pPr>
        <w:ind w:left="3808" w:hanging="360"/>
      </w:pPr>
    </w:lvl>
    <w:lvl w:ilvl="5" w:tplc="0422001B" w:tentative="1">
      <w:start w:val="1"/>
      <w:numFmt w:val="lowerRoman"/>
      <w:lvlText w:val="%6."/>
      <w:lvlJc w:val="right"/>
      <w:pPr>
        <w:ind w:left="4528" w:hanging="180"/>
      </w:pPr>
    </w:lvl>
    <w:lvl w:ilvl="6" w:tplc="0422000F" w:tentative="1">
      <w:start w:val="1"/>
      <w:numFmt w:val="decimal"/>
      <w:lvlText w:val="%7."/>
      <w:lvlJc w:val="left"/>
      <w:pPr>
        <w:ind w:left="5248" w:hanging="360"/>
      </w:pPr>
    </w:lvl>
    <w:lvl w:ilvl="7" w:tplc="04220019" w:tentative="1">
      <w:start w:val="1"/>
      <w:numFmt w:val="lowerLetter"/>
      <w:lvlText w:val="%8."/>
      <w:lvlJc w:val="left"/>
      <w:pPr>
        <w:ind w:left="5968" w:hanging="360"/>
      </w:pPr>
    </w:lvl>
    <w:lvl w:ilvl="8" w:tplc="0422001B" w:tentative="1">
      <w:start w:val="1"/>
      <w:numFmt w:val="lowerRoman"/>
      <w:lvlText w:val="%9."/>
      <w:lvlJc w:val="right"/>
      <w:pPr>
        <w:ind w:left="6688" w:hanging="180"/>
      </w:pPr>
    </w:lvl>
  </w:abstractNum>
  <w:num w:numId="1" w16cid:durableId="779564701">
    <w:abstractNumId w:val="3"/>
  </w:num>
  <w:num w:numId="2" w16cid:durableId="1847554489">
    <w:abstractNumId w:val="7"/>
  </w:num>
  <w:num w:numId="3" w16cid:durableId="912859868">
    <w:abstractNumId w:val="4"/>
  </w:num>
  <w:num w:numId="4" w16cid:durableId="1024985263">
    <w:abstractNumId w:val="5"/>
  </w:num>
  <w:num w:numId="5" w16cid:durableId="523901548">
    <w:abstractNumId w:val="8"/>
  </w:num>
  <w:num w:numId="6" w16cid:durableId="56586484">
    <w:abstractNumId w:val="1"/>
  </w:num>
  <w:num w:numId="7" w16cid:durableId="388848954">
    <w:abstractNumId w:val="0"/>
  </w:num>
  <w:num w:numId="8" w16cid:durableId="2053916802">
    <w:abstractNumId w:val="6"/>
  </w:num>
  <w:num w:numId="9" w16cid:durableId="29348544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6"/>
  <w:hyphenationZone w:val="425"/>
  <w:defaultTableStyle w:val="a"/>
  <w:drawingGridHorizontalSpacing w:val="200"/>
  <w:drawingGridVerticalSpacing w:val="0"/>
  <w:displayHorizontalDrawingGridEvery w:val="0"/>
  <w:displayVerticalDrawingGridEvery w:val="0"/>
  <w:noPunctuationKerning/>
  <w:characterSpacingControl w:val="doNotCompress"/>
  <w:strictFirstAndLastChars/>
  <w:compat>
    <w:spaceForUL/>
    <w:balanceSingleByteDoubleByteWidth/>
    <w:doNotLeaveBackslashAlone/>
    <w:ulTrailSpace/>
    <w:adjustLineHeightInTable/>
    <w:compatSetting w:name="compatibilityMode" w:uri="http://schemas.microsoft.com/office/word" w:val="12"/>
    <w:compatSetting w:name="useWord2013TrackBottomHyphenation" w:uri="http://schemas.microsoft.com/office/word" w:val="1"/>
  </w:compat>
  <w:rsids>
    <w:rsidRoot w:val="00320FA3"/>
    <w:rsid w:val="000051BF"/>
    <w:rsid w:val="00005969"/>
    <w:rsid w:val="00023685"/>
    <w:rsid w:val="00026B1D"/>
    <w:rsid w:val="00033677"/>
    <w:rsid w:val="000500F0"/>
    <w:rsid w:val="000501DC"/>
    <w:rsid w:val="000761E7"/>
    <w:rsid w:val="0008140D"/>
    <w:rsid w:val="0008294C"/>
    <w:rsid w:val="00084219"/>
    <w:rsid w:val="00087EDF"/>
    <w:rsid w:val="0009072C"/>
    <w:rsid w:val="00094084"/>
    <w:rsid w:val="00094E4F"/>
    <w:rsid w:val="00097570"/>
    <w:rsid w:val="00097D2C"/>
    <w:rsid w:val="000A0FB3"/>
    <w:rsid w:val="000A25E1"/>
    <w:rsid w:val="000A2C20"/>
    <w:rsid w:val="000B06A7"/>
    <w:rsid w:val="000B1AD2"/>
    <w:rsid w:val="000C60D4"/>
    <w:rsid w:val="000D150E"/>
    <w:rsid w:val="000F6C99"/>
    <w:rsid w:val="00113E97"/>
    <w:rsid w:val="00114215"/>
    <w:rsid w:val="00120E04"/>
    <w:rsid w:val="00124FCF"/>
    <w:rsid w:val="00177588"/>
    <w:rsid w:val="001924D8"/>
    <w:rsid w:val="001D7939"/>
    <w:rsid w:val="001F4207"/>
    <w:rsid w:val="001F647F"/>
    <w:rsid w:val="001F7AEF"/>
    <w:rsid w:val="002171B4"/>
    <w:rsid w:val="00224671"/>
    <w:rsid w:val="0023474C"/>
    <w:rsid w:val="002348B0"/>
    <w:rsid w:val="0025221D"/>
    <w:rsid w:val="00281209"/>
    <w:rsid w:val="0029303D"/>
    <w:rsid w:val="002A0461"/>
    <w:rsid w:val="002C6FEC"/>
    <w:rsid w:val="002D62D4"/>
    <w:rsid w:val="002E17BC"/>
    <w:rsid w:val="002E36EF"/>
    <w:rsid w:val="002F75FF"/>
    <w:rsid w:val="00305812"/>
    <w:rsid w:val="00314B9F"/>
    <w:rsid w:val="00320FA3"/>
    <w:rsid w:val="00321C64"/>
    <w:rsid w:val="00342B04"/>
    <w:rsid w:val="00342EE9"/>
    <w:rsid w:val="00351758"/>
    <w:rsid w:val="00360266"/>
    <w:rsid w:val="003665A5"/>
    <w:rsid w:val="00385ACE"/>
    <w:rsid w:val="00392259"/>
    <w:rsid w:val="00395DDE"/>
    <w:rsid w:val="003B3B3E"/>
    <w:rsid w:val="00401261"/>
    <w:rsid w:val="00417BE8"/>
    <w:rsid w:val="00444C2C"/>
    <w:rsid w:val="0044585C"/>
    <w:rsid w:val="00447075"/>
    <w:rsid w:val="004638BC"/>
    <w:rsid w:val="00490ACF"/>
    <w:rsid w:val="00491543"/>
    <w:rsid w:val="00497D4F"/>
    <w:rsid w:val="004A0312"/>
    <w:rsid w:val="004B0750"/>
    <w:rsid w:val="004C1D1A"/>
    <w:rsid w:val="004D7DFE"/>
    <w:rsid w:val="00503144"/>
    <w:rsid w:val="00521E4C"/>
    <w:rsid w:val="005229D3"/>
    <w:rsid w:val="00524AD2"/>
    <w:rsid w:val="005428F8"/>
    <w:rsid w:val="00554DF6"/>
    <w:rsid w:val="0056277E"/>
    <w:rsid w:val="00580AA4"/>
    <w:rsid w:val="00582BA5"/>
    <w:rsid w:val="005846CA"/>
    <w:rsid w:val="00586EFA"/>
    <w:rsid w:val="00595260"/>
    <w:rsid w:val="005971DC"/>
    <w:rsid w:val="005A5661"/>
    <w:rsid w:val="005A5B29"/>
    <w:rsid w:val="005D7130"/>
    <w:rsid w:val="005E412D"/>
    <w:rsid w:val="00614716"/>
    <w:rsid w:val="0062697C"/>
    <w:rsid w:val="00627690"/>
    <w:rsid w:val="00627A5D"/>
    <w:rsid w:val="006337FC"/>
    <w:rsid w:val="00691366"/>
    <w:rsid w:val="006A1BE1"/>
    <w:rsid w:val="006C51D2"/>
    <w:rsid w:val="006D401D"/>
    <w:rsid w:val="006D5FBD"/>
    <w:rsid w:val="006E4D53"/>
    <w:rsid w:val="007101AB"/>
    <w:rsid w:val="00720EF1"/>
    <w:rsid w:val="00745BD3"/>
    <w:rsid w:val="0075728E"/>
    <w:rsid w:val="00757CB9"/>
    <w:rsid w:val="00772281"/>
    <w:rsid w:val="00773E7E"/>
    <w:rsid w:val="007A03DC"/>
    <w:rsid w:val="007A0D1F"/>
    <w:rsid w:val="007A2FC4"/>
    <w:rsid w:val="007C0352"/>
    <w:rsid w:val="007F3988"/>
    <w:rsid w:val="007F69D1"/>
    <w:rsid w:val="00803D0D"/>
    <w:rsid w:val="00806C7C"/>
    <w:rsid w:val="00814575"/>
    <w:rsid w:val="00817A5A"/>
    <w:rsid w:val="008319E2"/>
    <w:rsid w:val="00846FAE"/>
    <w:rsid w:val="008539E8"/>
    <w:rsid w:val="00857524"/>
    <w:rsid w:val="00861713"/>
    <w:rsid w:val="00863C55"/>
    <w:rsid w:val="008679FD"/>
    <w:rsid w:val="00874FBA"/>
    <w:rsid w:val="00877C5B"/>
    <w:rsid w:val="00880836"/>
    <w:rsid w:val="00881997"/>
    <w:rsid w:val="008838C6"/>
    <w:rsid w:val="00884F38"/>
    <w:rsid w:val="00887240"/>
    <w:rsid w:val="0089338A"/>
    <w:rsid w:val="008971B2"/>
    <w:rsid w:val="008A1A61"/>
    <w:rsid w:val="008E5525"/>
    <w:rsid w:val="008F4FF5"/>
    <w:rsid w:val="0090263B"/>
    <w:rsid w:val="009135A0"/>
    <w:rsid w:val="009151C5"/>
    <w:rsid w:val="00945B7D"/>
    <w:rsid w:val="009607C2"/>
    <w:rsid w:val="0096251C"/>
    <w:rsid w:val="009630BA"/>
    <w:rsid w:val="00972752"/>
    <w:rsid w:val="00975ED5"/>
    <w:rsid w:val="0098727F"/>
    <w:rsid w:val="009905D4"/>
    <w:rsid w:val="00991632"/>
    <w:rsid w:val="009A53E2"/>
    <w:rsid w:val="009C57E3"/>
    <w:rsid w:val="009D3D53"/>
    <w:rsid w:val="009E2C98"/>
    <w:rsid w:val="009E710A"/>
    <w:rsid w:val="009F13F2"/>
    <w:rsid w:val="00A30B84"/>
    <w:rsid w:val="00A32085"/>
    <w:rsid w:val="00A32135"/>
    <w:rsid w:val="00A374F0"/>
    <w:rsid w:val="00A41371"/>
    <w:rsid w:val="00A44A5D"/>
    <w:rsid w:val="00A51628"/>
    <w:rsid w:val="00A536AC"/>
    <w:rsid w:val="00A81719"/>
    <w:rsid w:val="00A841DA"/>
    <w:rsid w:val="00A844C1"/>
    <w:rsid w:val="00A90A04"/>
    <w:rsid w:val="00A94D72"/>
    <w:rsid w:val="00AB1E26"/>
    <w:rsid w:val="00AE1559"/>
    <w:rsid w:val="00AE4166"/>
    <w:rsid w:val="00AE78ED"/>
    <w:rsid w:val="00AF1C44"/>
    <w:rsid w:val="00B12F6A"/>
    <w:rsid w:val="00B46CD4"/>
    <w:rsid w:val="00B50B5C"/>
    <w:rsid w:val="00B603F4"/>
    <w:rsid w:val="00B6541D"/>
    <w:rsid w:val="00B70BB6"/>
    <w:rsid w:val="00B77B61"/>
    <w:rsid w:val="00B92CA6"/>
    <w:rsid w:val="00BA0288"/>
    <w:rsid w:val="00BA16B7"/>
    <w:rsid w:val="00BA1FBF"/>
    <w:rsid w:val="00BA27A0"/>
    <w:rsid w:val="00BB7ADF"/>
    <w:rsid w:val="00BD35C0"/>
    <w:rsid w:val="00BE1151"/>
    <w:rsid w:val="00BF7FB9"/>
    <w:rsid w:val="00C02ED7"/>
    <w:rsid w:val="00C04AD2"/>
    <w:rsid w:val="00C05606"/>
    <w:rsid w:val="00C3094D"/>
    <w:rsid w:val="00C379E0"/>
    <w:rsid w:val="00C55FAA"/>
    <w:rsid w:val="00C7295B"/>
    <w:rsid w:val="00C927D0"/>
    <w:rsid w:val="00C93BB7"/>
    <w:rsid w:val="00CC4E18"/>
    <w:rsid w:val="00CC7624"/>
    <w:rsid w:val="00CD19F1"/>
    <w:rsid w:val="00CD2B18"/>
    <w:rsid w:val="00CE0DF2"/>
    <w:rsid w:val="00CE2B13"/>
    <w:rsid w:val="00CF7472"/>
    <w:rsid w:val="00D02F15"/>
    <w:rsid w:val="00D10671"/>
    <w:rsid w:val="00D13942"/>
    <w:rsid w:val="00D276CA"/>
    <w:rsid w:val="00D32C42"/>
    <w:rsid w:val="00D5592C"/>
    <w:rsid w:val="00D55A7B"/>
    <w:rsid w:val="00D61CA4"/>
    <w:rsid w:val="00D6410F"/>
    <w:rsid w:val="00D759F8"/>
    <w:rsid w:val="00D80995"/>
    <w:rsid w:val="00D877C9"/>
    <w:rsid w:val="00D90B5E"/>
    <w:rsid w:val="00D925F1"/>
    <w:rsid w:val="00DA479B"/>
    <w:rsid w:val="00DC21EC"/>
    <w:rsid w:val="00DC51A8"/>
    <w:rsid w:val="00DC799D"/>
    <w:rsid w:val="00DD3391"/>
    <w:rsid w:val="00DE7F16"/>
    <w:rsid w:val="00DF0EE7"/>
    <w:rsid w:val="00DF6BC9"/>
    <w:rsid w:val="00E214F6"/>
    <w:rsid w:val="00E219DB"/>
    <w:rsid w:val="00E70BA0"/>
    <w:rsid w:val="00E7150C"/>
    <w:rsid w:val="00E72F73"/>
    <w:rsid w:val="00E83BE8"/>
    <w:rsid w:val="00EA2C26"/>
    <w:rsid w:val="00EC2DB2"/>
    <w:rsid w:val="00ED0956"/>
    <w:rsid w:val="00ED3C3A"/>
    <w:rsid w:val="00EE722D"/>
    <w:rsid w:val="00F2038A"/>
    <w:rsid w:val="00F222C5"/>
    <w:rsid w:val="00F62FAD"/>
    <w:rsid w:val="00F6506A"/>
    <w:rsid w:val="00F70AA9"/>
    <w:rsid w:val="00F7632F"/>
    <w:rsid w:val="00F80099"/>
    <w:rsid w:val="00F824A2"/>
    <w:rsid w:val="00F90720"/>
    <w:rsid w:val="00FA5FA7"/>
    <w:rsid w:val="00FE2673"/>
    <w:rsid w:val="00FE2B39"/>
    <w:rsid w:val="00FE3A66"/>
    <w:rsid w:val="00FF1D6A"/>
  </w:rsids>
  <m:mathPr>
    <m:mathFont m:val="Cambria Math"/>
    <m:brkBin m:val="before"/>
    <m:brkBinSub m:val="--"/>
    <m:smallFrac/>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5535F33A"/>
  <w15:docId w15:val="{7D71266D-5A05-458B-9C01-A45325B8AC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uk-UA" w:eastAsia="uk-UA"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806C7C"/>
    <w:pPr>
      <w:widowControl w:val="0"/>
      <w:suppressAutoHyphens/>
    </w:pPr>
    <w:rPr>
      <w:rFonts w:eastAsia="Andale Sans UI"/>
      <w:kern w:val="1"/>
      <w:sz w:val="24"/>
      <w:szCs w:val="24"/>
    </w:rPr>
  </w:style>
  <w:style w:type="paragraph" w:styleId="1">
    <w:name w:val="heading 1"/>
    <w:basedOn w:val="a"/>
    <w:next w:val="a"/>
    <w:link w:val="10"/>
    <w:uiPriority w:val="9"/>
    <w:qFormat/>
    <w:rsid w:val="000501DC"/>
    <w:pPr>
      <w:keepNext/>
      <w:spacing w:before="240" w:after="60"/>
      <w:outlineLvl w:val="0"/>
    </w:pPr>
    <w:rPr>
      <w:rFonts w:ascii="Cambria" w:eastAsia="Times New Roman" w:hAnsi="Cambria"/>
      <w:b/>
      <w:bCs/>
      <w:kern w:val="32"/>
      <w:sz w:val="32"/>
      <w:szCs w:val="32"/>
    </w:rPr>
  </w:style>
  <w:style w:type="paragraph" w:styleId="2">
    <w:name w:val="heading 2"/>
    <w:basedOn w:val="a"/>
    <w:link w:val="20"/>
    <w:uiPriority w:val="9"/>
    <w:qFormat/>
    <w:rsid w:val="00497D4F"/>
    <w:pPr>
      <w:widowControl/>
      <w:suppressAutoHyphens w:val="0"/>
      <w:spacing w:before="100" w:beforeAutospacing="1" w:after="100" w:afterAutospacing="1"/>
      <w:outlineLvl w:val="1"/>
    </w:pPr>
    <w:rPr>
      <w:rFonts w:eastAsia="Times New Roman"/>
      <w:b/>
      <w:bCs/>
      <w:kern w:val="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sid w:val="00806C7C"/>
    <w:rPr>
      <w:rFonts w:ascii="Symbol" w:hAnsi="Symbol" w:cs="OpenSymbol"/>
    </w:rPr>
  </w:style>
  <w:style w:type="character" w:customStyle="1" w:styleId="WW8Num2z0">
    <w:name w:val="WW8Num2z0"/>
    <w:rsid w:val="00806C7C"/>
  </w:style>
  <w:style w:type="character" w:customStyle="1" w:styleId="WW8Num2z1">
    <w:name w:val="WW8Num2z1"/>
    <w:rsid w:val="00806C7C"/>
  </w:style>
  <w:style w:type="character" w:customStyle="1" w:styleId="WW8Num2z2">
    <w:name w:val="WW8Num2z2"/>
    <w:rsid w:val="00806C7C"/>
  </w:style>
  <w:style w:type="character" w:customStyle="1" w:styleId="WW8Num2z3">
    <w:name w:val="WW8Num2z3"/>
    <w:rsid w:val="00806C7C"/>
  </w:style>
  <w:style w:type="character" w:customStyle="1" w:styleId="WW8Num2z4">
    <w:name w:val="WW8Num2z4"/>
    <w:rsid w:val="00806C7C"/>
  </w:style>
  <w:style w:type="character" w:customStyle="1" w:styleId="WW8Num2z5">
    <w:name w:val="WW8Num2z5"/>
    <w:rsid w:val="00806C7C"/>
  </w:style>
  <w:style w:type="character" w:customStyle="1" w:styleId="WW8Num2z6">
    <w:name w:val="WW8Num2z6"/>
    <w:rsid w:val="00806C7C"/>
  </w:style>
  <w:style w:type="character" w:customStyle="1" w:styleId="WW8Num2z7">
    <w:name w:val="WW8Num2z7"/>
    <w:rsid w:val="00806C7C"/>
  </w:style>
  <w:style w:type="character" w:customStyle="1" w:styleId="WW8Num2z8">
    <w:name w:val="WW8Num2z8"/>
    <w:rsid w:val="00806C7C"/>
  </w:style>
  <w:style w:type="character" w:customStyle="1" w:styleId="a3">
    <w:name w:val="Символ нумерации"/>
    <w:rsid w:val="00806C7C"/>
  </w:style>
  <w:style w:type="character" w:customStyle="1" w:styleId="a4">
    <w:name w:val="Маркеры списка"/>
    <w:rsid w:val="00806C7C"/>
    <w:rPr>
      <w:rFonts w:ascii="OpenSymbol" w:eastAsia="OpenSymbol" w:hAnsi="OpenSymbol" w:cs="OpenSymbol"/>
    </w:rPr>
  </w:style>
  <w:style w:type="paragraph" w:styleId="a5">
    <w:name w:val="Title"/>
    <w:basedOn w:val="a"/>
    <w:next w:val="a6"/>
    <w:rsid w:val="00806C7C"/>
    <w:pPr>
      <w:keepNext/>
      <w:spacing w:before="240" w:after="120"/>
    </w:pPr>
    <w:rPr>
      <w:rFonts w:ascii="Arial" w:hAnsi="Arial" w:cs="Tahoma"/>
      <w:sz w:val="28"/>
      <w:szCs w:val="28"/>
    </w:rPr>
  </w:style>
  <w:style w:type="paragraph" w:styleId="a6">
    <w:name w:val="Body Text"/>
    <w:basedOn w:val="a"/>
    <w:rsid w:val="00806C7C"/>
    <w:pPr>
      <w:spacing w:after="120"/>
    </w:pPr>
  </w:style>
  <w:style w:type="paragraph" w:styleId="a7">
    <w:name w:val="List"/>
    <w:basedOn w:val="a6"/>
    <w:rsid w:val="00806C7C"/>
    <w:rPr>
      <w:rFonts w:cs="Tahoma"/>
    </w:rPr>
  </w:style>
  <w:style w:type="paragraph" w:styleId="a8">
    <w:name w:val="caption"/>
    <w:basedOn w:val="a"/>
    <w:qFormat/>
    <w:rsid w:val="00806C7C"/>
    <w:pPr>
      <w:suppressLineNumbers/>
      <w:spacing w:before="120" w:after="120"/>
    </w:pPr>
    <w:rPr>
      <w:rFonts w:cs="Tahoma"/>
      <w:i/>
      <w:iCs/>
    </w:rPr>
  </w:style>
  <w:style w:type="paragraph" w:customStyle="1" w:styleId="11">
    <w:name w:val="Указатель1"/>
    <w:basedOn w:val="a"/>
    <w:rsid w:val="00806C7C"/>
    <w:pPr>
      <w:suppressLineNumbers/>
    </w:pPr>
    <w:rPr>
      <w:rFonts w:cs="Tahoma"/>
    </w:rPr>
  </w:style>
  <w:style w:type="paragraph" w:customStyle="1" w:styleId="21">
    <w:name w:val="Название объекта2"/>
    <w:basedOn w:val="a"/>
    <w:next w:val="a"/>
    <w:rsid w:val="00806C7C"/>
    <w:pPr>
      <w:spacing w:line="360" w:lineRule="auto"/>
      <w:jc w:val="center"/>
    </w:pPr>
    <w:rPr>
      <w:b/>
      <w:sz w:val="22"/>
      <w:szCs w:val="20"/>
    </w:rPr>
  </w:style>
  <w:style w:type="paragraph" w:customStyle="1" w:styleId="a9">
    <w:name w:val="Содержимое таблицы"/>
    <w:basedOn w:val="a"/>
    <w:rsid w:val="00806C7C"/>
    <w:pPr>
      <w:suppressLineNumbers/>
    </w:pPr>
  </w:style>
  <w:style w:type="paragraph" w:customStyle="1" w:styleId="aa">
    <w:name w:val="Заголовок таблицы"/>
    <w:basedOn w:val="a9"/>
    <w:rsid w:val="00806C7C"/>
    <w:pPr>
      <w:jc w:val="center"/>
    </w:pPr>
    <w:rPr>
      <w:b/>
      <w:bCs/>
    </w:rPr>
  </w:style>
  <w:style w:type="paragraph" w:customStyle="1" w:styleId="12">
    <w:name w:val="Название объекта1"/>
    <w:basedOn w:val="a"/>
    <w:next w:val="a"/>
    <w:rsid w:val="00806C7C"/>
    <w:pPr>
      <w:spacing w:line="360" w:lineRule="auto"/>
      <w:jc w:val="center"/>
    </w:pPr>
    <w:rPr>
      <w:b/>
      <w:sz w:val="22"/>
      <w:szCs w:val="20"/>
    </w:rPr>
  </w:style>
  <w:style w:type="character" w:customStyle="1" w:styleId="s6">
    <w:name w:val="s6"/>
    <w:rsid w:val="00D925F1"/>
    <w:rPr>
      <w:rFonts w:ascii="Times New Roman" w:hAnsi="Times New Roman" w:cs="Times New Roman" w:hint="default"/>
    </w:rPr>
  </w:style>
  <w:style w:type="paragraph" w:customStyle="1" w:styleId="FR1">
    <w:name w:val="FR1"/>
    <w:rsid w:val="009905D4"/>
    <w:pPr>
      <w:widowControl w:val="0"/>
      <w:autoSpaceDE w:val="0"/>
      <w:autoSpaceDN w:val="0"/>
      <w:adjustRightInd w:val="0"/>
      <w:spacing w:line="300" w:lineRule="auto"/>
      <w:ind w:left="2080" w:right="2000"/>
      <w:jc w:val="both"/>
    </w:pPr>
    <w:rPr>
      <w:sz w:val="28"/>
      <w:szCs w:val="28"/>
      <w:lang w:eastAsia="ru-RU"/>
    </w:rPr>
  </w:style>
  <w:style w:type="character" w:customStyle="1" w:styleId="20">
    <w:name w:val="Заголовок 2 Знак"/>
    <w:link w:val="2"/>
    <w:uiPriority w:val="9"/>
    <w:rsid w:val="00497D4F"/>
    <w:rPr>
      <w:b/>
      <w:bCs/>
      <w:sz w:val="36"/>
      <w:szCs w:val="36"/>
    </w:rPr>
  </w:style>
  <w:style w:type="character" w:styleId="ab">
    <w:name w:val="Strong"/>
    <w:qFormat/>
    <w:rsid w:val="00497D4F"/>
    <w:rPr>
      <w:b/>
      <w:bCs/>
    </w:rPr>
  </w:style>
  <w:style w:type="character" w:styleId="ac">
    <w:name w:val="Hyperlink"/>
    <w:rsid w:val="00D276CA"/>
    <w:rPr>
      <w:color w:val="000080"/>
      <w:u w:val="single"/>
    </w:rPr>
  </w:style>
  <w:style w:type="paragraph" w:customStyle="1" w:styleId="13">
    <w:name w:val="Обычный1"/>
    <w:rsid w:val="00026B1D"/>
  </w:style>
  <w:style w:type="paragraph" w:customStyle="1" w:styleId="Default">
    <w:name w:val="Default"/>
    <w:rsid w:val="00803D0D"/>
    <w:pPr>
      <w:autoSpaceDE w:val="0"/>
      <w:autoSpaceDN w:val="0"/>
      <w:adjustRightInd w:val="0"/>
    </w:pPr>
    <w:rPr>
      <w:rFonts w:eastAsia="Calibri"/>
      <w:color w:val="000000"/>
      <w:sz w:val="24"/>
      <w:szCs w:val="24"/>
      <w:lang w:val="ru-RU" w:eastAsia="ru-RU"/>
    </w:rPr>
  </w:style>
  <w:style w:type="paragraph" w:customStyle="1" w:styleId="14">
    <w:name w:val="Абзац списка1"/>
    <w:basedOn w:val="a"/>
    <w:rsid w:val="00803D0D"/>
    <w:pPr>
      <w:widowControl/>
      <w:suppressAutoHyphens w:val="0"/>
      <w:spacing w:after="200" w:line="276" w:lineRule="auto"/>
      <w:ind w:left="720"/>
      <w:contextualSpacing/>
    </w:pPr>
    <w:rPr>
      <w:rFonts w:ascii="Calibri" w:eastAsia="Times New Roman" w:hAnsi="Calibri"/>
      <w:kern w:val="0"/>
      <w:sz w:val="22"/>
      <w:szCs w:val="22"/>
      <w:lang w:val="ru-RU" w:eastAsia="en-US"/>
    </w:rPr>
  </w:style>
  <w:style w:type="paragraph" w:customStyle="1" w:styleId="15">
    <w:name w:val="Без интервала1"/>
    <w:rsid w:val="00803D0D"/>
    <w:rPr>
      <w:rFonts w:ascii="Calibri" w:hAnsi="Calibri"/>
      <w:sz w:val="22"/>
      <w:szCs w:val="22"/>
      <w:lang w:val="ru-RU" w:eastAsia="en-US"/>
    </w:rPr>
  </w:style>
  <w:style w:type="paragraph" w:styleId="ad">
    <w:name w:val="Balloon Text"/>
    <w:basedOn w:val="a"/>
    <w:link w:val="ae"/>
    <w:uiPriority w:val="99"/>
    <w:semiHidden/>
    <w:unhideWhenUsed/>
    <w:rsid w:val="00A51628"/>
    <w:rPr>
      <w:rFonts w:ascii="Segoe UI" w:hAnsi="Segoe UI"/>
      <w:sz w:val="18"/>
      <w:szCs w:val="18"/>
    </w:rPr>
  </w:style>
  <w:style w:type="character" w:customStyle="1" w:styleId="ae">
    <w:name w:val="Текст у виносці Знак"/>
    <w:link w:val="ad"/>
    <w:uiPriority w:val="99"/>
    <w:semiHidden/>
    <w:rsid w:val="00A51628"/>
    <w:rPr>
      <w:rFonts w:ascii="Segoe UI" w:eastAsia="Andale Sans UI" w:hAnsi="Segoe UI" w:cs="Segoe UI"/>
      <w:kern w:val="1"/>
      <w:sz w:val="18"/>
      <w:szCs w:val="18"/>
    </w:rPr>
  </w:style>
  <w:style w:type="paragraph" w:styleId="af">
    <w:name w:val="List Paragraph"/>
    <w:basedOn w:val="a"/>
    <w:uiPriority w:val="34"/>
    <w:qFormat/>
    <w:rsid w:val="00D80995"/>
    <w:pPr>
      <w:ind w:left="708"/>
    </w:pPr>
  </w:style>
  <w:style w:type="character" w:customStyle="1" w:styleId="10">
    <w:name w:val="Заголовок 1 Знак"/>
    <w:basedOn w:val="a0"/>
    <w:link w:val="1"/>
    <w:uiPriority w:val="9"/>
    <w:rsid w:val="000501DC"/>
    <w:rPr>
      <w:rFonts w:ascii="Cambria" w:eastAsia="Times New Roman" w:hAnsi="Cambria" w:cs="Times New Roman"/>
      <w:b/>
      <w:bCs/>
      <w:kern w:val="32"/>
      <w:sz w:val="32"/>
      <w:szCs w:val="32"/>
    </w:rPr>
  </w:style>
  <w:style w:type="paragraph" w:styleId="af0">
    <w:name w:val="Normal (Web)"/>
    <w:aliases w:val="Обычный (веб) Знак,Знак1 Знак,Знак1 Знак Знак,Знак1 Знак Знак Знак Знак Знак Знак Знак,Знак1,Знак1 Знак Знак Знак,Знак,Обычный (веб) Знак2,Обычный (веб) Знак1 Знак,Обычный (веб) Знак Знак Знак,Знак1 Знак1 Знак Знак Знак Знак Знак"/>
    <w:basedOn w:val="a"/>
    <w:uiPriority w:val="99"/>
    <w:rsid w:val="000501DC"/>
    <w:pPr>
      <w:widowControl/>
      <w:suppressAutoHyphens w:val="0"/>
      <w:spacing w:before="100" w:beforeAutospacing="1" w:after="100" w:afterAutospacing="1"/>
    </w:pPr>
    <w:rPr>
      <w:rFonts w:eastAsia="Times New Roman"/>
      <w:kern w:val="0"/>
    </w:rPr>
  </w:style>
  <w:style w:type="character" w:styleId="af1">
    <w:name w:val="Emphasis"/>
    <w:basedOn w:val="a0"/>
    <w:uiPriority w:val="20"/>
    <w:qFormat/>
    <w:rsid w:val="0008140D"/>
    <w:rPr>
      <w:i/>
      <w:iCs/>
    </w:rPr>
  </w:style>
  <w:style w:type="paragraph" w:customStyle="1" w:styleId="af2">
    <w:name w:val="Знак Знак Знак Знак"/>
    <w:basedOn w:val="a"/>
    <w:rsid w:val="009C57E3"/>
    <w:pPr>
      <w:widowControl/>
      <w:suppressAutoHyphens w:val="0"/>
    </w:pPr>
    <w:rPr>
      <w:rFonts w:ascii="Verdana" w:eastAsia="Times New Roman" w:hAnsi="Verdana" w:cs="Verdana"/>
      <w:kern w:val="0"/>
      <w:sz w:val="20"/>
      <w:szCs w:val="20"/>
      <w:lang w:val="en-US" w:eastAsia="en-US"/>
    </w:rPr>
  </w:style>
  <w:style w:type="paragraph" w:customStyle="1" w:styleId="22">
    <w:name w:val="Знак Знак2"/>
    <w:basedOn w:val="a"/>
    <w:rsid w:val="00120E04"/>
    <w:pPr>
      <w:widowControl/>
      <w:suppressAutoHyphens w:val="0"/>
    </w:pPr>
    <w:rPr>
      <w:rFonts w:ascii="Verdana" w:eastAsia="Times New Roman" w:hAnsi="Verdana" w:cs="Verdana"/>
      <w:kern w:val="0"/>
      <w:sz w:val="20"/>
      <w:szCs w:val="20"/>
      <w:lang w:val="en-US" w:eastAsia="en-US"/>
    </w:rPr>
  </w:style>
  <w:style w:type="paragraph" w:customStyle="1" w:styleId="23">
    <w:name w:val="Абзац списка2"/>
    <w:basedOn w:val="a"/>
    <w:rsid w:val="00360266"/>
    <w:pPr>
      <w:widowControl/>
      <w:suppressAutoHyphens w:val="0"/>
      <w:spacing w:after="200" w:line="276" w:lineRule="auto"/>
      <w:ind w:left="720"/>
      <w:contextualSpacing/>
    </w:pPr>
    <w:rPr>
      <w:rFonts w:ascii="Calibri" w:eastAsia="Times New Roman" w:hAnsi="Calibri"/>
      <w:kern w:val="0"/>
      <w:sz w:val="22"/>
      <w:szCs w:val="22"/>
      <w:lang w:val="ru-RU" w:eastAsia="en-US"/>
    </w:rPr>
  </w:style>
  <w:style w:type="paragraph" w:customStyle="1" w:styleId="24">
    <w:name w:val="Без интервала2"/>
    <w:rsid w:val="00360266"/>
    <w:rPr>
      <w:rFonts w:ascii="Calibri" w:hAnsi="Calibri"/>
      <w:sz w:val="22"/>
      <w:szCs w:val="22"/>
      <w:lang w:val="ru-RU" w:eastAsia="en-US"/>
    </w:rPr>
  </w:style>
  <w:style w:type="paragraph" w:customStyle="1" w:styleId="Standard">
    <w:name w:val="Standard"/>
    <w:rsid w:val="00360266"/>
    <w:pPr>
      <w:widowControl w:val="0"/>
      <w:suppressAutoHyphens/>
    </w:pPr>
    <w:rPr>
      <w:rFonts w:eastAsia="Arial Unicode MS" w:cs="Mangal"/>
      <w:kern w:val="1"/>
      <w:sz w:val="24"/>
      <w:szCs w:val="24"/>
      <w:lang w:eastAsia="zh-CN" w:bidi="hi-IN"/>
    </w:rPr>
  </w:style>
  <w:style w:type="character" w:customStyle="1" w:styleId="rvts8">
    <w:name w:val="rvts8"/>
    <w:rsid w:val="00CD2B18"/>
  </w:style>
  <w:style w:type="paragraph" w:customStyle="1" w:styleId="rvps344">
    <w:name w:val="rvps344"/>
    <w:basedOn w:val="a"/>
    <w:rsid w:val="00CD2B18"/>
    <w:pPr>
      <w:widowControl/>
      <w:suppressAutoHyphens w:val="0"/>
      <w:spacing w:before="100" w:beforeAutospacing="1" w:after="100" w:afterAutospacing="1"/>
    </w:pPr>
    <w:rPr>
      <w:rFonts w:eastAsia="Times New Roman"/>
      <w:kern w:val="0"/>
    </w:rPr>
  </w:style>
  <w:style w:type="table" w:styleId="af3">
    <w:name w:val="Table Grid"/>
    <w:basedOn w:val="a1"/>
    <w:uiPriority w:val="59"/>
    <w:rsid w:val="003B3B3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adge">
    <w:name w:val="badge"/>
    <w:basedOn w:val="a0"/>
    <w:rsid w:val="000500F0"/>
  </w:style>
  <w:style w:type="paragraph" w:customStyle="1" w:styleId="af4">
    <w:name w:val="......."/>
    <w:basedOn w:val="a"/>
    <w:next w:val="a"/>
    <w:rsid w:val="00C3094D"/>
    <w:pPr>
      <w:widowControl/>
      <w:autoSpaceDE w:val="0"/>
    </w:pPr>
    <w:rPr>
      <w:rFonts w:eastAsia="Times New Roman"/>
      <w:kern w:val="0"/>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85592468">
      <w:bodyDiv w:val="1"/>
      <w:marLeft w:val="0"/>
      <w:marRight w:val="0"/>
      <w:marTop w:val="0"/>
      <w:marBottom w:val="0"/>
      <w:divBdr>
        <w:top w:val="none" w:sz="0" w:space="0" w:color="auto"/>
        <w:left w:val="none" w:sz="0" w:space="0" w:color="auto"/>
        <w:bottom w:val="none" w:sz="0" w:space="0" w:color="auto"/>
        <w:right w:val="none" w:sz="0" w:space="0" w:color="auto"/>
      </w:divBdr>
    </w:div>
    <w:div w:id="807210413">
      <w:bodyDiv w:val="1"/>
      <w:marLeft w:val="0"/>
      <w:marRight w:val="0"/>
      <w:marTop w:val="0"/>
      <w:marBottom w:val="0"/>
      <w:divBdr>
        <w:top w:val="none" w:sz="0" w:space="0" w:color="auto"/>
        <w:left w:val="none" w:sz="0" w:space="0" w:color="auto"/>
        <w:bottom w:val="none" w:sz="0" w:space="0" w:color="auto"/>
        <w:right w:val="none" w:sz="0" w:space="0" w:color="auto"/>
      </w:divBdr>
    </w:div>
    <w:div w:id="17360807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81</TotalTime>
  <Pages>1</Pages>
  <Words>1770</Words>
  <Characters>1009</Characters>
  <Application>Microsoft Office Word</Application>
  <DocSecurity>0</DocSecurity>
  <Lines>8</Lines>
  <Paragraphs>5</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2774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Ярослав Дзиндра</cp:lastModifiedBy>
  <cp:revision>16</cp:revision>
  <cp:lastPrinted>2025-05-29T06:19:00Z</cp:lastPrinted>
  <dcterms:created xsi:type="dcterms:W3CDTF">2023-08-10T10:45:00Z</dcterms:created>
  <dcterms:modified xsi:type="dcterms:W3CDTF">2025-05-29T06:20:00Z</dcterms:modified>
</cp:coreProperties>
</file>