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2A36467" w14:textId="447349B5" w:rsidR="00FD4471" w:rsidRPr="007A1C0B" w:rsidRDefault="00FD4471" w:rsidP="00FD4471">
      <w:pPr>
        <w:pStyle w:val="FR1"/>
        <w:spacing w:line="252" w:lineRule="auto"/>
        <w:ind w:left="0" w:right="-5"/>
        <w:rPr>
          <w:b/>
          <w:color w:val="000000" w:themeColor="text1"/>
          <w:sz w:val="32"/>
          <w:szCs w:val="22"/>
        </w:rPr>
      </w:pPr>
      <w:r w:rsidRPr="007A1C0B">
        <w:rPr>
          <w:b/>
          <w:color w:val="000000" w:themeColor="text1"/>
          <w:sz w:val="32"/>
          <w:szCs w:val="22"/>
        </w:rPr>
        <w:t xml:space="preserve">                                               </w:t>
      </w:r>
      <w:r w:rsidRPr="007A1C0B">
        <w:rPr>
          <w:noProof/>
          <w:sz w:val="32"/>
          <w:szCs w:val="22"/>
        </w:rPr>
        <w:drawing>
          <wp:anchor distT="0" distB="0" distL="114935" distR="114935" simplePos="0" relativeHeight="251659264" behindDoc="0" locked="0" layoutInCell="1" allowOverlap="0" wp14:anchorId="630F725E" wp14:editId="623E4222">
            <wp:simplePos x="0" y="0"/>
            <wp:positionH relativeFrom="column">
              <wp:posOffset>2743200</wp:posOffset>
            </wp:positionH>
            <wp:positionV relativeFrom="paragraph">
              <wp:posOffset>114300</wp:posOffset>
            </wp:positionV>
            <wp:extent cx="581025" cy="811530"/>
            <wp:effectExtent l="0" t="0" r="9525" b="7620"/>
            <wp:wrapTopAndBottom/>
            <wp:docPr id="674106966" name="Рисунок 1" descr="Зображення, що містить символ, логотип, емблема&#10;&#10;Вміст, створений ШІ, може бути неправильни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4106966" name="Рисунок 1" descr="Зображення, що містить символ, логотип, емблема&#10;&#10;Вміст, створений ШІ, може бути неправильним."/>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81025" cy="8115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sidRPr="007A1C0B">
        <w:rPr>
          <w:b/>
          <w:color w:val="000000" w:themeColor="text1"/>
          <w:sz w:val="32"/>
          <w:szCs w:val="22"/>
        </w:rPr>
        <w:t xml:space="preserve">                   </w:t>
      </w:r>
    </w:p>
    <w:p w14:paraId="314F9E9B" w14:textId="77777777" w:rsidR="00FD4471" w:rsidRPr="007A1C0B" w:rsidRDefault="00FD4471" w:rsidP="00FD4471">
      <w:pPr>
        <w:pStyle w:val="FR1"/>
        <w:spacing w:line="252" w:lineRule="auto"/>
        <w:ind w:left="0" w:right="-5"/>
        <w:jc w:val="center"/>
        <w:rPr>
          <w:b/>
          <w:color w:val="000000" w:themeColor="text1"/>
          <w:sz w:val="32"/>
          <w:szCs w:val="22"/>
        </w:rPr>
      </w:pPr>
      <w:r w:rsidRPr="007A1C0B">
        <w:rPr>
          <w:b/>
          <w:color w:val="000000" w:themeColor="text1"/>
          <w:sz w:val="32"/>
          <w:szCs w:val="22"/>
        </w:rPr>
        <w:t>ЧОРТКІВСЬКА  МІСЬКА  РАДА</w:t>
      </w:r>
    </w:p>
    <w:p w14:paraId="56847C52" w14:textId="77777777" w:rsidR="00FD4471" w:rsidRPr="007A1C0B" w:rsidRDefault="00FD4471" w:rsidP="00FD4471">
      <w:pPr>
        <w:ind w:right="-5"/>
        <w:jc w:val="center"/>
        <w:rPr>
          <w:b/>
          <w:color w:val="000000" w:themeColor="text1"/>
          <w:sz w:val="32"/>
          <w:szCs w:val="22"/>
        </w:rPr>
      </w:pPr>
      <w:r w:rsidRPr="007A1C0B">
        <w:rPr>
          <w:b/>
          <w:color w:val="000000" w:themeColor="text1"/>
          <w:sz w:val="32"/>
          <w:szCs w:val="22"/>
        </w:rPr>
        <w:t>ВИКОНАВЧИЙ КОМІТЕТ</w:t>
      </w:r>
    </w:p>
    <w:p w14:paraId="33A231BA" w14:textId="77777777" w:rsidR="00FD4471" w:rsidRDefault="00FD4471" w:rsidP="00FD4471">
      <w:pPr>
        <w:ind w:right="-5"/>
        <w:rPr>
          <w:b/>
          <w:color w:val="000000" w:themeColor="text1"/>
          <w:sz w:val="28"/>
        </w:rPr>
      </w:pPr>
    </w:p>
    <w:p w14:paraId="705A8189" w14:textId="77777777" w:rsidR="00FD4471" w:rsidRDefault="00FD4471" w:rsidP="00FD4471">
      <w:pPr>
        <w:spacing w:line="252" w:lineRule="auto"/>
        <w:ind w:right="-5"/>
        <w:jc w:val="center"/>
        <w:rPr>
          <w:b/>
          <w:color w:val="000000" w:themeColor="text1"/>
          <w:sz w:val="28"/>
        </w:rPr>
      </w:pPr>
      <w:r>
        <w:rPr>
          <w:b/>
          <w:color w:val="000000" w:themeColor="text1"/>
          <w:sz w:val="28"/>
        </w:rPr>
        <w:t>РІШЕННЯ (ПРОЄКТ)</w:t>
      </w:r>
    </w:p>
    <w:p w14:paraId="5B286439" w14:textId="77777777" w:rsidR="00FD4471" w:rsidRDefault="00FD4471" w:rsidP="00FD4471">
      <w:pPr>
        <w:spacing w:line="252" w:lineRule="auto"/>
        <w:ind w:right="-5"/>
        <w:jc w:val="center"/>
        <w:rPr>
          <w:b/>
          <w:color w:val="000000" w:themeColor="text1"/>
          <w:sz w:val="28"/>
        </w:rPr>
      </w:pPr>
      <w:r>
        <w:rPr>
          <w:b/>
          <w:color w:val="000000" w:themeColor="text1"/>
          <w:sz w:val="28"/>
        </w:rPr>
        <w:t xml:space="preserve"> </w:t>
      </w:r>
    </w:p>
    <w:p w14:paraId="3799B77F" w14:textId="77777777" w:rsidR="00FD4471" w:rsidRDefault="00FD4471" w:rsidP="00FD4471">
      <w:pPr>
        <w:spacing w:line="252" w:lineRule="auto"/>
        <w:ind w:right="-5"/>
        <w:jc w:val="center"/>
        <w:rPr>
          <w:b/>
          <w:color w:val="000000" w:themeColor="text1"/>
          <w:sz w:val="28"/>
        </w:rPr>
      </w:pPr>
    </w:p>
    <w:p w14:paraId="1F216658" w14:textId="3008F143" w:rsidR="00FD4471" w:rsidRDefault="00FD4471" w:rsidP="00FD4471">
      <w:pPr>
        <w:ind w:right="-5"/>
        <w:rPr>
          <w:b/>
          <w:color w:val="000000" w:themeColor="text1"/>
          <w:sz w:val="28"/>
        </w:rPr>
      </w:pPr>
      <w:r>
        <w:rPr>
          <w:b/>
          <w:color w:val="000000" w:themeColor="text1"/>
          <w:sz w:val="28"/>
        </w:rPr>
        <w:t xml:space="preserve"> </w:t>
      </w:r>
      <w:r w:rsidR="00C503B2">
        <w:rPr>
          <w:b/>
          <w:color w:val="000000" w:themeColor="text1"/>
          <w:sz w:val="28"/>
        </w:rPr>
        <w:t>___</w:t>
      </w:r>
      <w:r w:rsidR="001832F6" w:rsidRPr="004966F4">
        <w:rPr>
          <w:b/>
          <w:color w:val="000000" w:themeColor="text1"/>
          <w:sz w:val="28"/>
        </w:rPr>
        <w:t xml:space="preserve"> </w:t>
      </w:r>
      <w:r w:rsidR="001832F6">
        <w:rPr>
          <w:b/>
          <w:color w:val="000000" w:themeColor="text1"/>
          <w:sz w:val="28"/>
        </w:rPr>
        <w:t>червня</w:t>
      </w:r>
      <w:r>
        <w:rPr>
          <w:b/>
          <w:color w:val="000000" w:themeColor="text1"/>
          <w:sz w:val="28"/>
        </w:rPr>
        <w:t xml:space="preserve"> 202</w:t>
      </w:r>
      <w:r w:rsidR="001832F6" w:rsidRPr="004966F4">
        <w:rPr>
          <w:b/>
          <w:color w:val="000000" w:themeColor="text1"/>
          <w:sz w:val="28"/>
        </w:rPr>
        <w:t>5</w:t>
      </w:r>
      <w:r>
        <w:rPr>
          <w:b/>
          <w:color w:val="000000" w:themeColor="text1"/>
          <w:sz w:val="28"/>
        </w:rPr>
        <w:t xml:space="preserve"> року                   м. Чортків                                           №____</w:t>
      </w:r>
    </w:p>
    <w:p w14:paraId="5F600453" w14:textId="77777777" w:rsidR="00FD4471" w:rsidRDefault="00FD4471" w:rsidP="00FD4471">
      <w:pPr>
        <w:ind w:right="-5"/>
        <w:rPr>
          <w:b/>
          <w:color w:val="000000" w:themeColor="text1"/>
          <w:sz w:val="28"/>
        </w:rPr>
      </w:pPr>
    </w:p>
    <w:p w14:paraId="0192D380" w14:textId="77777777" w:rsidR="00FD4471" w:rsidRDefault="00FD4471" w:rsidP="00FD4471">
      <w:pPr>
        <w:rPr>
          <w:b/>
          <w:color w:val="000000" w:themeColor="text1"/>
          <w:sz w:val="28"/>
        </w:rPr>
      </w:pPr>
    </w:p>
    <w:p w14:paraId="4B7881FA" w14:textId="24699C64" w:rsidR="0098604A" w:rsidRPr="004966F4" w:rsidRDefault="0098604A" w:rsidP="00FD4471">
      <w:pPr>
        <w:spacing w:line="276" w:lineRule="auto"/>
        <w:rPr>
          <w:b/>
          <w:bCs/>
          <w:color w:val="1D1D1B"/>
          <w:sz w:val="28"/>
          <w:szCs w:val="28"/>
          <w:bdr w:val="none" w:sz="0" w:space="0" w:color="auto" w:frame="1"/>
          <w:shd w:val="clear" w:color="auto" w:fill="FFFFFF"/>
        </w:rPr>
      </w:pPr>
      <w:r>
        <w:rPr>
          <w:b/>
          <w:bCs/>
          <w:color w:val="1D1D1B"/>
          <w:sz w:val="28"/>
          <w:szCs w:val="28"/>
          <w:bdr w:val="none" w:sz="0" w:space="0" w:color="auto" w:frame="1"/>
          <w:shd w:val="clear" w:color="auto" w:fill="FFFFFF"/>
        </w:rPr>
        <w:t>Про схвалення про</w:t>
      </w:r>
      <w:r w:rsidR="007A1C0B">
        <w:rPr>
          <w:b/>
          <w:bCs/>
          <w:color w:val="1D1D1B"/>
          <w:sz w:val="28"/>
          <w:szCs w:val="28"/>
          <w:bdr w:val="none" w:sz="0" w:space="0" w:color="auto" w:frame="1"/>
          <w:shd w:val="clear" w:color="auto" w:fill="FFFFFF"/>
        </w:rPr>
        <w:t>є</w:t>
      </w:r>
      <w:r>
        <w:rPr>
          <w:b/>
          <w:bCs/>
          <w:color w:val="1D1D1B"/>
          <w:sz w:val="28"/>
          <w:szCs w:val="28"/>
          <w:bdr w:val="none" w:sz="0" w:space="0" w:color="auto" w:frame="1"/>
          <w:shd w:val="clear" w:color="auto" w:fill="FFFFFF"/>
        </w:rPr>
        <w:t>кту Програми для</w:t>
      </w:r>
      <w:r w:rsidR="004966F4">
        <w:rPr>
          <w:b/>
          <w:bCs/>
          <w:color w:val="1D1D1B"/>
          <w:sz w:val="28"/>
          <w:szCs w:val="28"/>
          <w:bdr w:val="none" w:sz="0" w:space="0" w:color="auto" w:frame="1"/>
          <w:shd w:val="clear" w:color="auto" w:fill="FFFFFF"/>
        </w:rPr>
        <w:t xml:space="preserve"> роботи з</w:t>
      </w:r>
      <w:r>
        <w:rPr>
          <w:b/>
          <w:bCs/>
          <w:color w:val="1D1D1B"/>
          <w:sz w:val="28"/>
          <w:szCs w:val="28"/>
          <w:bdr w:val="none" w:sz="0" w:space="0" w:color="auto" w:frame="1"/>
          <w:shd w:val="clear" w:color="auto" w:fill="FFFFFF"/>
        </w:rPr>
        <w:t xml:space="preserve"> кривдни</w:t>
      </w:r>
      <w:r w:rsidR="004966F4">
        <w:rPr>
          <w:b/>
          <w:bCs/>
          <w:color w:val="1D1D1B"/>
          <w:sz w:val="28"/>
          <w:szCs w:val="28"/>
          <w:bdr w:val="none" w:sz="0" w:space="0" w:color="auto" w:frame="1"/>
          <w:shd w:val="clear" w:color="auto" w:fill="FFFFFF"/>
        </w:rPr>
        <w:t>ками</w:t>
      </w:r>
      <w:r>
        <w:rPr>
          <w:b/>
          <w:bCs/>
          <w:color w:val="1D1D1B"/>
          <w:sz w:val="28"/>
          <w:szCs w:val="28"/>
          <w:bdr w:val="none" w:sz="0" w:space="0" w:color="auto" w:frame="1"/>
          <w:shd w:val="clear" w:color="auto" w:fill="FFFFFF"/>
        </w:rPr>
        <w:t xml:space="preserve"> на 2025-2027 роки</w:t>
      </w:r>
      <w:r w:rsidR="004966F4">
        <w:rPr>
          <w:b/>
          <w:bCs/>
          <w:color w:val="1D1D1B"/>
          <w:sz w:val="28"/>
          <w:szCs w:val="28"/>
          <w:bdr w:val="none" w:sz="0" w:space="0" w:color="auto" w:frame="1"/>
          <w:shd w:val="clear" w:color="auto" w:fill="FFFFFF"/>
        </w:rPr>
        <w:t xml:space="preserve"> </w:t>
      </w:r>
      <w:r>
        <w:rPr>
          <w:b/>
          <w:bCs/>
          <w:color w:val="1D1D1B"/>
          <w:sz w:val="28"/>
          <w:szCs w:val="28"/>
          <w:bdr w:val="none" w:sz="0" w:space="0" w:color="auto" w:frame="1"/>
          <w:shd w:val="clear" w:color="auto" w:fill="FFFFFF"/>
        </w:rPr>
        <w:t>у Чортківській міській територіальний громаді</w:t>
      </w:r>
    </w:p>
    <w:p w14:paraId="4389572D" w14:textId="77777777" w:rsidR="001832F6" w:rsidRPr="004966F4" w:rsidRDefault="001832F6" w:rsidP="00FD4471">
      <w:pPr>
        <w:pStyle w:val="31"/>
        <w:spacing w:after="0"/>
        <w:ind w:firstLine="540"/>
        <w:jc w:val="both"/>
        <w:rPr>
          <w:color w:val="1D1D1B"/>
          <w:sz w:val="28"/>
          <w:szCs w:val="28"/>
          <w:shd w:val="clear" w:color="auto" w:fill="FFFFFF"/>
          <w:lang w:val="uk-UA"/>
        </w:rPr>
      </w:pPr>
    </w:p>
    <w:p w14:paraId="37611677" w14:textId="401434E6" w:rsidR="00FD4471" w:rsidRDefault="0098604A" w:rsidP="00FD4471">
      <w:pPr>
        <w:pStyle w:val="31"/>
        <w:spacing w:after="0"/>
        <w:ind w:firstLine="540"/>
        <w:jc w:val="both"/>
        <w:rPr>
          <w:sz w:val="28"/>
          <w:szCs w:val="28"/>
          <w:lang w:val="uk-UA"/>
        </w:rPr>
      </w:pPr>
      <w:r>
        <w:rPr>
          <w:color w:val="1D1D1B"/>
          <w:sz w:val="28"/>
          <w:szCs w:val="28"/>
          <w:shd w:val="clear" w:color="auto" w:fill="FFFFFF"/>
        </w:rPr>
        <w:t>Відповідно до законів України «Про запобігання та протидію домашньому насильству», «Про внесення змін до Кримінального та Кримінально процесуального кодексів України, «Про внесення змін до Кримінального та Кримінально процесуального кодексів України, щодо захисту дітей від сексуальних зловживань та сексуальної експлуатації», «Про соціальні послуги», постанови Кабінету Міністрів України від 22.08.2018 № 658 «Про затвердження Порядку взаємодії суб’єктів, що здійснюють заходи у сфері запобігання домашньому насильству та насильству за ознакою статі», наказів МОН від 02.10.2018 № 1047 «Про затвердження Методичних рекомендацій щодо виявлення, реагування на випадки домашнього насильства і взаємодії педагогічних працівників з іншими органами та службами», Міністерства соціальної політики України від 01.10.2018 № 1434 «Про затвердження Типової програми для кривдників»,</w:t>
      </w:r>
      <w:r w:rsidR="00B010D7" w:rsidRPr="00B010D7">
        <w:rPr>
          <w:color w:val="1D1D1B"/>
          <w:sz w:val="28"/>
          <w:szCs w:val="28"/>
          <w:shd w:val="clear" w:color="auto" w:fill="FFFFFF"/>
        </w:rPr>
        <w:t xml:space="preserve"> </w:t>
      </w:r>
      <w:r w:rsidR="00B010D7">
        <w:rPr>
          <w:color w:val="1D1D1B"/>
          <w:sz w:val="28"/>
          <w:szCs w:val="28"/>
          <w:shd w:val="clear" w:color="auto" w:fill="FFFFFF"/>
        </w:rPr>
        <w:t>з метою забезпечення розбудови системи запобігання та протидії домашньому насильству</w:t>
      </w:r>
      <w:r w:rsidR="007A1C0B">
        <w:rPr>
          <w:color w:val="1D1D1B"/>
          <w:sz w:val="28"/>
          <w:szCs w:val="28"/>
          <w:shd w:val="clear" w:color="auto" w:fill="FFFFFF"/>
          <w:lang w:val="uk-UA"/>
        </w:rPr>
        <w:t xml:space="preserve">, </w:t>
      </w:r>
      <w:r w:rsidR="00B010D7">
        <w:rPr>
          <w:color w:val="1D1D1B"/>
          <w:sz w:val="28"/>
          <w:szCs w:val="28"/>
          <w:shd w:val="clear" w:color="auto" w:fill="FFFFFF"/>
        </w:rPr>
        <w:t>насильству за ознакою статі</w:t>
      </w:r>
      <w:r w:rsidR="007A1C0B">
        <w:rPr>
          <w:color w:val="1D1D1B"/>
          <w:sz w:val="28"/>
          <w:szCs w:val="28"/>
          <w:shd w:val="clear" w:color="auto" w:fill="FFFFFF"/>
          <w:lang w:val="uk-UA"/>
        </w:rPr>
        <w:t>,</w:t>
      </w:r>
      <w:r w:rsidR="00B010D7">
        <w:rPr>
          <w:color w:val="1D1D1B"/>
          <w:sz w:val="28"/>
          <w:szCs w:val="28"/>
          <w:shd w:val="clear" w:color="auto" w:fill="FFFFFF"/>
        </w:rPr>
        <w:t xml:space="preserve"> в умовах децентралізації </w:t>
      </w:r>
      <w:r w:rsidR="007A1C0B">
        <w:rPr>
          <w:color w:val="1D1D1B"/>
          <w:sz w:val="28"/>
          <w:szCs w:val="28"/>
          <w:shd w:val="clear" w:color="auto" w:fill="FFFFFF"/>
          <w:lang w:val="uk-UA"/>
        </w:rPr>
        <w:t>й</w:t>
      </w:r>
      <w:r w:rsidR="00B010D7">
        <w:rPr>
          <w:color w:val="1D1D1B"/>
          <w:sz w:val="28"/>
          <w:szCs w:val="28"/>
          <w:shd w:val="clear" w:color="auto" w:fill="FFFFFF"/>
        </w:rPr>
        <w:t xml:space="preserve"> запровадження комплексних дій та заходів</w:t>
      </w:r>
      <w:r w:rsidR="00B010D7">
        <w:rPr>
          <w:color w:val="1D1D1B"/>
          <w:sz w:val="28"/>
          <w:szCs w:val="28"/>
          <w:shd w:val="clear" w:color="auto" w:fill="FFFFFF"/>
          <w:lang w:val="uk-UA"/>
        </w:rPr>
        <w:t>,</w:t>
      </w:r>
      <w:r w:rsidR="00B010D7">
        <w:rPr>
          <w:color w:val="1D1D1B"/>
          <w:sz w:val="28"/>
          <w:szCs w:val="28"/>
          <w:shd w:val="clear" w:color="auto" w:fill="FFFFFF"/>
        </w:rPr>
        <w:t xml:space="preserve"> спрямованих на зменшення масштабу такого явища в межах</w:t>
      </w:r>
      <w:r w:rsidR="00B010D7">
        <w:rPr>
          <w:color w:val="1D1D1B"/>
          <w:sz w:val="28"/>
          <w:szCs w:val="28"/>
          <w:shd w:val="clear" w:color="auto" w:fill="FFFFFF"/>
          <w:lang w:val="uk-UA"/>
        </w:rPr>
        <w:t xml:space="preserve"> Чортківської міської</w:t>
      </w:r>
      <w:r w:rsidR="00B010D7">
        <w:rPr>
          <w:color w:val="1D1D1B"/>
          <w:sz w:val="28"/>
          <w:szCs w:val="28"/>
          <w:shd w:val="clear" w:color="auto" w:fill="FFFFFF"/>
        </w:rPr>
        <w:t xml:space="preserve"> територіальної громади</w:t>
      </w:r>
      <w:r w:rsidR="00B010D7">
        <w:rPr>
          <w:color w:val="1D1D1B"/>
          <w:sz w:val="28"/>
          <w:szCs w:val="28"/>
          <w:shd w:val="clear" w:color="auto" w:fill="FFFFFF"/>
          <w:lang w:val="uk-UA"/>
        </w:rPr>
        <w:t>,</w:t>
      </w:r>
      <w:r>
        <w:rPr>
          <w:color w:val="1D1D1B"/>
          <w:sz w:val="28"/>
          <w:szCs w:val="28"/>
          <w:shd w:val="clear" w:color="auto" w:fill="FFFFFF"/>
        </w:rPr>
        <w:t xml:space="preserve"> керуючись підпунктом 1 пункту «а» частини першої статті 27, частиною першою статті 47, пунктом 1 частини другої статті 52, частиною шостою статті 59 Закону України «Про місцеве самоврядування в Україні»,  </w:t>
      </w:r>
      <w:r w:rsidR="00FD4471">
        <w:rPr>
          <w:sz w:val="28"/>
          <w:lang w:val="uk-UA"/>
        </w:rPr>
        <w:t xml:space="preserve">  виконавчий комітет міської ради</w:t>
      </w:r>
    </w:p>
    <w:p w14:paraId="22A7A1AF" w14:textId="77777777" w:rsidR="00FD4471" w:rsidRDefault="00FD4471" w:rsidP="00FD4471">
      <w:pPr>
        <w:pStyle w:val="11"/>
        <w:jc w:val="both"/>
        <w:rPr>
          <w:b/>
          <w:color w:val="000000" w:themeColor="text1"/>
          <w:sz w:val="28"/>
        </w:rPr>
      </w:pPr>
    </w:p>
    <w:p w14:paraId="13F270DF" w14:textId="77777777" w:rsidR="00FD4471" w:rsidRDefault="00FD4471" w:rsidP="00FD4471">
      <w:pPr>
        <w:spacing w:after="240"/>
        <w:ind w:right="-5"/>
        <w:rPr>
          <w:b/>
          <w:color w:val="000000" w:themeColor="text1"/>
          <w:sz w:val="28"/>
        </w:rPr>
      </w:pPr>
      <w:r>
        <w:rPr>
          <w:b/>
          <w:color w:val="000000" w:themeColor="text1"/>
          <w:sz w:val="28"/>
        </w:rPr>
        <w:t>ВИРІШИВ :</w:t>
      </w:r>
    </w:p>
    <w:p w14:paraId="56E0DAA0" w14:textId="2A554454" w:rsidR="00FD4471" w:rsidRDefault="001832F6" w:rsidP="00FD4471">
      <w:pPr>
        <w:pStyle w:val="a9"/>
        <w:numPr>
          <w:ilvl w:val="0"/>
          <w:numId w:val="1"/>
        </w:numPr>
        <w:suppressAutoHyphens/>
        <w:spacing w:line="276" w:lineRule="auto"/>
        <w:ind w:left="0" w:firstLine="360"/>
        <w:jc w:val="both"/>
        <w:rPr>
          <w:bCs/>
          <w:sz w:val="28"/>
          <w:szCs w:val="28"/>
        </w:rPr>
      </w:pPr>
      <w:r>
        <w:rPr>
          <w:color w:val="1D1D1B"/>
          <w:sz w:val="28"/>
          <w:szCs w:val="28"/>
          <w:shd w:val="clear" w:color="auto" w:fill="FFFFFF"/>
        </w:rPr>
        <w:t>Схвалити про</w:t>
      </w:r>
      <w:r w:rsidR="007A1C0B">
        <w:rPr>
          <w:color w:val="1D1D1B"/>
          <w:sz w:val="28"/>
          <w:szCs w:val="28"/>
          <w:shd w:val="clear" w:color="auto" w:fill="FFFFFF"/>
        </w:rPr>
        <w:t>є</w:t>
      </w:r>
      <w:r>
        <w:rPr>
          <w:color w:val="1D1D1B"/>
          <w:sz w:val="28"/>
          <w:szCs w:val="28"/>
          <w:shd w:val="clear" w:color="auto" w:fill="FFFFFF"/>
        </w:rPr>
        <w:t xml:space="preserve">кт </w:t>
      </w:r>
      <w:bookmarkStart w:id="0" w:name="_Hlk200528894"/>
      <w:r>
        <w:rPr>
          <w:color w:val="1D1D1B"/>
          <w:sz w:val="28"/>
          <w:szCs w:val="28"/>
          <w:shd w:val="clear" w:color="auto" w:fill="FFFFFF"/>
        </w:rPr>
        <w:t>Програми для</w:t>
      </w:r>
      <w:r w:rsidR="004966F4">
        <w:rPr>
          <w:color w:val="1D1D1B"/>
          <w:sz w:val="28"/>
          <w:szCs w:val="28"/>
          <w:shd w:val="clear" w:color="auto" w:fill="FFFFFF"/>
        </w:rPr>
        <w:t xml:space="preserve"> роботи з</w:t>
      </w:r>
      <w:r>
        <w:rPr>
          <w:color w:val="1D1D1B"/>
          <w:sz w:val="28"/>
          <w:szCs w:val="28"/>
          <w:shd w:val="clear" w:color="auto" w:fill="FFFFFF"/>
        </w:rPr>
        <w:t xml:space="preserve"> кривдник</w:t>
      </w:r>
      <w:r w:rsidR="004966F4">
        <w:rPr>
          <w:color w:val="1D1D1B"/>
          <w:sz w:val="28"/>
          <w:szCs w:val="28"/>
          <w:shd w:val="clear" w:color="auto" w:fill="FFFFFF"/>
        </w:rPr>
        <w:t>ами</w:t>
      </w:r>
      <w:r>
        <w:rPr>
          <w:color w:val="1D1D1B"/>
          <w:sz w:val="28"/>
          <w:szCs w:val="28"/>
          <w:shd w:val="clear" w:color="auto" w:fill="FFFFFF"/>
        </w:rPr>
        <w:t xml:space="preserve"> </w:t>
      </w:r>
      <w:bookmarkStart w:id="1" w:name="_Hlk200528968"/>
      <w:r>
        <w:rPr>
          <w:color w:val="1D1D1B"/>
          <w:sz w:val="28"/>
          <w:szCs w:val="28"/>
          <w:shd w:val="clear" w:color="auto" w:fill="FFFFFF"/>
        </w:rPr>
        <w:t>на 2025-2027 роки у Чортківській міській територіальній громаді</w:t>
      </w:r>
      <w:bookmarkEnd w:id="0"/>
      <w:bookmarkEnd w:id="1"/>
      <w:r>
        <w:rPr>
          <w:color w:val="1D1D1B"/>
          <w:sz w:val="28"/>
          <w:szCs w:val="28"/>
          <w:shd w:val="clear" w:color="auto" w:fill="FFFFFF"/>
        </w:rPr>
        <w:t>,</w:t>
      </w:r>
      <w:r w:rsidR="00FD4471">
        <w:rPr>
          <w:sz w:val="28"/>
        </w:rPr>
        <w:t xml:space="preserve"> згідно</w:t>
      </w:r>
      <w:r w:rsidR="00BB582A">
        <w:rPr>
          <w:sz w:val="28"/>
        </w:rPr>
        <w:t xml:space="preserve"> з</w:t>
      </w:r>
      <w:r w:rsidR="00FD4471">
        <w:rPr>
          <w:sz w:val="28"/>
        </w:rPr>
        <w:t xml:space="preserve"> додатк</w:t>
      </w:r>
      <w:r w:rsidR="00BB582A">
        <w:rPr>
          <w:sz w:val="28"/>
        </w:rPr>
        <w:t>ом</w:t>
      </w:r>
      <w:r w:rsidR="00FD4471">
        <w:rPr>
          <w:sz w:val="28"/>
        </w:rPr>
        <w:t>.</w:t>
      </w:r>
    </w:p>
    <w:p w14:paraId="0B300E22" w14:textId="3977BA5A" w:rsidR="00FD4471" w:rsidRDefault="00DB0B67" w:rsidP="00FD4471">
      <w:pPr>
        <w:pStyle w:val="a9"/>
        <w:numPr>
          <w:ilvl w:val="0"/>
          <w:numId w:val="1"/>
        </w:numPr>
        <w:suppressAutoHyphens/>
        <w:spacing w:line="276" w:lineRule="auto"/>
        <w:ind w:left="0" w:firstLine="360"/>
        <w:jc w:val="both"/>
        <w:rPr>
          <w:bCs/>
          <w:sz w:val="28"/>
          <w:szCs w:val="28"/>
        </w:rPr>
      </w:pPr>
      <w:r w:rsidRPr="00DB0B67">
        <w:rPr>
          <w:color w:val="000000"/>
          <w:sz w:val="27"/>
          <w:szCs w:val="27"/>
          <w:shd w:val="clear" w:color="auto" w:fill="FFFFFF"/>
        </w:rPr>
        <w:t xml:space="preserve">Винести питання «Про затвердження </w:t>
      </w:r>
      <w:r w:rsidR="004966F4">
        <w:rPr>
          <w:color w:val="1D1D1B"/>
          <w:sz w:val="28"/>
          <w:szCs w:val="28"/>
          <w:shd w:val="clear" w:color="auto" w:fill="FFFFFF"/>
        </w:rPr>
        <w:t>Програми для роботи з кривдниками на 2025-2027 роки у Чортківській міській територіальній громаді</w:t>
      </w:r>
      <w:r w:rsidRPr="00DB0B67">
        <w:rPr>
          <w:color w:val="000000"/>
          <w:sz w:val="27"/>
          <w:szCs w:val="27"/>
          <w:shd w:val="clear" w:color="auto" w:fill="FFFFFF"/>
        </w:rPr>
        <w:t xml:space="preserve">» на </w:t>
      </w:r>
      <w:r>
        <w:rPr>
          <w:color w:val="000000"/>
          <w:sz w:val="27"/>
          <w:szCs w:val="27"/>
          <w:shd w:val="clear" w:color="auto" w:fill="FFFFFF"/>
        </w:rPr>
        <w:t xml:space="preserve">чергову </w:t>
      </w:r>
      <w:r w:rsidR="00BB582A">
        <w:rPr>
          <w:color w:val="000000"/>
          <w:sz w:val="27"/>
          <w:szCs w:val="27"/>
          <w:shd w:val="clear" w:color="auto" w:fill="FFFFFF"/>
        </w:rPr>
        <w:t>сесію Чортківської</w:t>
      </w:r>
      <w:r>
        <w:rPr>
          <w:color w:val="000000"/>
          <w:sz w:val="27"/>
          <w:szCs w:val="27"/>
          <w:shd w:val="clear" w:color="auto" w:fill="FFFFFF"/>
        </w:rPr>
        <w:t xml:space="preserve"> міської</w:t>
      </w:r>
      <w:r w:rsidRPr="00DB0B67">
        <w:rPr>
          <w:color w:val="000000"/>
          <w:sz w:val="27"/>
          <w:szCs w:val="27"/>
          <w:shd w:val="clear" w:color="auto" w:fill="FFFFFF"/>
        </w:rPr>
        <w:t xml:space="preserve"> ради.</w:t>
      </w:r>
      <w:r w:rsidRPr="00DB0B67">
        <w:rPr>
          <w:bCs/>
          <w:sz w:val="28"/>
          <w:szCs w:val="28"/>
        </w:rPr>
        <w:t xml:space="preserve"> </w:t>
      </w:r>
      <w:r w:rsidR="00FD4471" w:rsidRPr="00DB0B67">
        <w:rPr>
          <w:bCs/>
          <w:sz w:val="28"/>
          <w:szCs w:val="28"/>
        </w:rPr>
        <w:t xml:space="preserve"> </w:t>
      </w:r>
    </w:p>
    <w:p w14:paraId="78D97786" w14:textId="1F06F45B" w:rsidR="00FD4471" w:rsidRDefault="00FD4471" w:rsidP="00FD4471">
      <w:pPr>
        <w:pStyle w:val="a9"/>
        <w:numPr>
          <w:ilvl w:val="0"/>
          <w:numId w:val="1"/>
        </w:numPr>
        <w:suppressAutoHyphens/>
        <w:spacing w:line="276" w:lineRule="auto"/>
        <w:ind w:left="0" w:firstLine="360"/>
        <w:jc w:val="both"/>
        <w:rPr>
          <w:bCs/>
          <w:sz w:val="28"/>
          <w:szCs w:val="28"/>
        </w:rPr>
      </w:pPr>
      <w:r>
        <w:rPr>
          <w:color w:val="000000" w:themeColor="text1"/>
          <w:sz w:val="28"/>
        </w:rPr>
        <w:lastRenderedPageBreak/>
        <w:t>Контроль за виконанням даного рішення покласти на заступника міського голови з питань діяльності виконавчих органів міської ради Віктора ГУРИНА.</w:t>
      </w:r>
    </w:p>
    <w:p w14:paraId="49CB4192" w14:textId="77777777" w:rsidR="00FD4471" w:rsidRDefault="00FD4471" w:rsidP="00FD4471">
      <w:pPr>
        <w:jc w:val="both"/>
        <w:rPr>
          <w:b/>
          <w:color w:val="000000" w:themeColor="text1"/>
          <w:sz w:val="28"/>
        </w:rPr>
      </w:pPr>
      <w:r>
        <w:rPr>
          <w:b/>
          <w:color w:val="000000" w:themeColor="text1"/>
          <w:sz w:val="28"/>
        </w:rPr>
        <w:t xml:space="preserve">   </w:t>
      </w:r>
    </w:p>
    <w:p w14:paraId="159F5B7A" w14:textId="77777777" w:rsidR="00FD4471" w:rsidRDefault="00FD4471" w:rsidP="00FD4471">
      <w:pPr>
        <w:jc w:val="both"/>
        <w:rPr>
          <w:color w:val="000000" w:themeColor="text1"/>
          <w:sz w:val="28"/>
        </w:rPr>
      </w:pPr>
    </w:p>
    <w:p w14:paraId="1D851E34" w14:textId="330A9B7F" w:rsidR="00FD4471" w:rsidRDefault="00FD4471" w:rsidP="00FD4471">
      <w:pPr>
        <w:tabs>
          <w:tab w:val="left" w:pos="708"/>
        </w:tabs>
        <w:jc w:val="both"/>
        <w:rPr>
          <w:color w:val="000000" w:themeColor="text1"/>
          <w:sz w:val="28"/>
        </w:rPr>
      </w:pPr>
      <w:r>
        <w:rPr>
          <w:b/>
          <w:color w:val="000000" w:themeColor="text1"/>
          <w:sz w:val="28"/>
        </w:rPr>
        <w:t xml:space="preserve">Міський голова                                        </w:t>
      </w:r>
      <w:r>
        <w:rPr>
          <w:b/>
          <w:color w:val="000000" w:themeColor="text1"/>
          <w:sz w:val="28"/>
        </w:rPr>
        <w:tab/>
        <w:t xml:space="preserve">                 </w:t>
      </w:r>
      <w:r w:rsidR="00BB582A">
        <w:rPr>
          <w:b/>
          <w:color w:val="000000" w:themeColor="text1"/>
          <w:sz w:val="28"/>
        </w:rPr>
        <w:t xml:space="preserve">   </w:t>
      </w:r>
      <w:r>
        <w:rPr>
          <w:b/>
          <w:color w:val="000000" w:themeColor="text1"/>
          <w:sz w:val="28"/>
        </w:rPr>
        <w:t xml:space="preserve"> Володимир   ШМАТЬКО</w:t>
      </w:r>
      <w:r>
        <w:rPr>
          <w:color w:val="000000" w:themeColor="text1"/>
          <w:sz w:val="28"/>
        </w:rPr>
        <w:t xml:space="preserve"> </w:t>
      </w:r>
    </w:p>
    <w:p w14:paraId="16E4844A" w14:textId="77777777" w:rsidR="00FD4471" w:rsidRDefault="00FD4471" w:rsidP="00FD4471">
      <w:pPr>
        <w:spacing w:line="276" w:lineRule="auto"/>
        <w:ind w:left="720"/>
        <w:jc w:val="both"/>
        <w:rPr>
          <w:color w:val="000000" w:themeColor="text1"/>
          <w:sz w:val="28"/>
        </w:rPr>
      </w:pPr>
    </w:p>
    <w:p w14:paraId="57B3C4BA" w14:textId="77777777" w:rsidR="00FD4471" w:rsidRDefault="00FD4471" w:rsidP="00FD4471">
      <w:pPr>
        <w:spacing w:line="276" w:lineRule="auto"/>
        <w:ind w:left="720"/>
        <w:jc w:val="both"/>
        <w:rPr>
          <w:color w:val="000000" w:themeColor="text1"/>
          <w:sz w:val="28"/>
        </w:rPr>
      </w:pPr>
    </w:p>
    <w:p w14:paraId="268EF61A" w14:textId="77777777" w:rsidR="00FD4471" w:rsidRDefault="00FD4471" w:rsidP="00FD4471">
      <w:pPr>
        <w:spacing w:line="276" w:lineRule="auto"/>
        <w:ind w:left="720"/>
        <w:jc w:val="both"/>
        <w:rPr>
          <w:color w:val="000000" w:themeColor="text1"/>
          <w:sz w:val="28"/>
        </w:rPr>
      </w:pPr>
    </w:p>
    <w:p w14:paraId="1761E967" w14:textId="15C89E20" w:rsidR="00DB0B67" w:rsidRDefault="00DB0B67" w:rsidP="00DB0B67">
      <w:pPr>
        <w:shd w:val="clear" w:color="auto" w:fill="FFFFFF"/>
        <w:suppressAutoHyphens/>
        <w:jc w:val="both"/>
        <w:rPr>
          <w:bCs/>
          <w:sz w:val="24"/>
          <w:szCs w:val="24"/>
          <w:lang w:eastAsia="ar-SA"/>
        </w:rPr>
      </w:pPr>
      <w:r>
        <w:rPr>
          <w:bCs/>
          <w:sz w:val="24"/>
          <w:szCs w:val="24"/>
          <w:lang w:eastAsia="ar-SA"/>
        </w:rPr>
        <w:t>Гурин В.М</w:t>
      </w:r>
    </w:p>
    <w:p w14:paraId="335ECFA2" w14:textId="2BEF5378" w:rsidR="00DB0B67" w:rsidRPr="00DB0B67" w:rsidRDefault="00DB0B67" w:rsidP="00DB0B67">
      <w:pPr>
        <w:shd w:val="clear" w:color="auto" w:fill="FFFFFF"/>
        <w:suppressAutoHyphens/>
        <w:jc w:val="both"/>
        <w:rPr>
          <w:bCs/>
          <w:sz w:val="24"/>
          <w:szCs w:val="24"/>
          <w:lang w:eastAsia="ar-SA"/>
        </w:rPr>
      </w:pPr>
      <w:r w:rsidRPr="00DB0B67">
        <w:rPr>
          <w:bCs/>
          <w:sz w:val="24"/>
          <w:szCs w:val="24"/>
          <w:lang w:eastAsia="ar-SA"/>
        </w:rPr>
        <w:t>Черемшинська О. Б.</w:t>
      </w:r>
    </w:p>
    <w:p w14:paraId="57504DD8" w14:textId="77777777" w:rsidR="00DB0B67" w:rsidRPr="00DB0B67" w:rsidRDefault="00DB0B67" w:rsidP="00DB0B67">
      <w:pPr>
        <w:shd w:val="clear" w:color="auto" w:fill="FFFFFF"/>
        <w:suppressAutoHyphens/>
        <w:jc w:val="both"/>
        <w:rPr>
          <w:bCs/>
          <w:sz w:val="24"/>
          <w:szCs w:val="24"/>
          <w:lang w:eastAsia="ar-SA"/>
        </w:rPr>
      </w:pPr>
      <w:r w:rsidRPr="00DB0B67">
        <w:rPr>
          <w:bCs/>
          <w:sz w:val="24"/>
          <w:szCs w:val="24"/>
          <w:lang w:eastAsia="ar-SA"/>
        </w:rPr>
        <w:t>Гладун Н.Я.</w:t>
      </w:r>
    </w:p>
    <w:p w14:paraId="3EC7490F" w14:textId="77777777" w:rsidR="00DB0B67" w:rsidRPr="00DB0B67" w:rsidRDefault="00DB0B67" w:rsidP="00DB0B67">
      <w:pPr>
        <w:shd w:val="clear" w:color="auto" w:fill="FFFFFF"/>
        <w:suppressAutoHyphens/>
        <w:jc w:val="both"/>
        <w:rPr>
          <w:bCs/>
          <w:sz w:val="24"/>
          <w:szCs w:val="24"/>
          <w:lang w:eastAsia="ar-SA"/>
        </w:rPr>
      </w:pPr>
      <w:r w:rsidRPr="00DB0B67">
        <w:rPr>
          <w:bCs/>
          <w:sz w:val="24"/>
          <w:szCs w:val="24"/>
          <w:lang w:eastAsia="ar-SA"/>
        </w:rPr>
        <w:t>Вандяк Н. П.</w:t>
      </w:r>
    </w:p>
    <w:p w14:paraId="632E8D74" w14:textId="3EEBA43B" w:rsidR="00FD4471" w:rsidRDefault="00DB0B67" w:rsidP="00DB0B67">
      <w:pPr>
        <w:rPr>
          <w:bCs/>
          <w:sz w:val="24"/>
          <w:szCs w:val="24"/>
          <w:lang w:eastAsia="ar-SA"/>
        </w:rPr>
      </w:pPr>
      <w:r>
        <w:rPr>
          <w:bCs/>
          <w:sz w:val="24"/>
          <w:szCs w:val="24"/>
          <w:lang w:eastAsia="ar-SA"/>
        </w:rPr>
        <w:t>Пліщук Р.П</w:t>
      </w:r>
    </w:p>
    <w:p w14:paraId="74718E72" w14:textId="77777777" w:rsidR="00C503B2" w:rsidRDefault="00C503B2" w:rsidP="00DB0B67">
      <w:pPr>
        <w:rPr>
          <w:bCs/>
          <w:sz w:val="24"/>
          <w:szCs w:val="24"/>
          <w:lang w:eastAsia="ar-SA"/>
        </w:rPr>
      </w:pPr>
    </w:p>
    <w:p w14:paraId="1FCD0DFB" w14:textId="77777777" w:rsidR="00C503B2" w:rsidRDefault="00C503B2" w:rsidP="00DB0B67">
      <w:pPr>
        <w:rPr>
          <w:bCs/>
          <w:sz w:val="24"/>
          <w:szCs w:val="24"/>
          <w:lang w:eastAsia="ar-SA"/>
        </w:rPr>
      </w:pPr>
    </w:p>
    <w:p w14:paraId="030D7CC0" w14:textId="77777777" w:rsidR="00C503B2" w:rsidRDefault="00C503B2" w:rsidP="00DB0B67">
      <w:pPr>
        <w:rPr>
          <w:bCs/>
          <w:sz w:val="24"/>
          <w:szCs w:val="24"/>
          <w:lang w:eastAsia="ar-SA"/>
        </w:rPr>
      </w:pPr>
    </w:p>
    <w:p w14:paraId="7ECEB8C9" w14:textId="77777777" w:rsidR="00C503B2" w:rsidRDefault="00C503B2" w:rsidP="00DB0B67">
      <w:pPr>
        <w:rPr>
          <w:bCs/>
          <w:sz w:val="24"/>
          <w:szCs w:val="24"/>
          <w:lang w:eastAsia="ar-SA"/>
        </w:rPr>
      </w:pPr>
    </w:p>
    <w:p w14:paraId="55386632" w14:textId="77777777" w:rsidR="00C503B2" w:rsidRDefault="00C503B2" w:rsidP="00DB0B67">
      <w:pPr>
        <w:rPr>
          <w:bCs/>
          <w:sz w:val="24"/>
          <w:szCs w:val="24"/>
          <w:lang w:eastAsia="ar-SA"/>
        </w:rPr>
      </w:pPr>
    </w:p>
    <w:p w14:paraId="1F7B4A7E" w14:textId="77777777" w:rsidR="00C503B2" w:rsidRDefault="00C503B2" w:rsidP="00DB0B67">
      <w:pPr>
        <w:rPr>
          <w:bCs/>
          <w:sz w:val="24"/>
          <w:szCs w:val="24"/>
          <w:lang w:eastAsia="ar-SA"/>
        </w:rPr>
      </w:pPr>
    </w:p>
    <w:p w14:paraId="19BD9CAF" w14:textId="77777777" w:rsidR="00C503B2" w:rsidRDefault="00C503B2" w:rsidP="00DB0B67">
      <w:pPr>
        <w:rPr>
          <w:bCs/>
          <w:sz w:val="24"/>
          <w:szCs w:val="24"/>
          <w:lang w:eastAsia="ar-SA"/>
        </w:rPr>
      </w:pPr>
    </w:p>
    <w:p w14:paraId="55441B34" w14:textId="77777777" w:rsidR="00C503B2" w:rsidRDefault="00C503B2" w:rsidP="00DB0B67">
      <w:pPr>
        <w:rPr>
          <w:bCs/>
          <w:sz w:val="24"/>
          <w:szCs w:val="24"/>
          <w:lang w:eastAsia="ar-SA"/>
        </w:rPr>
      </w:pPr>
    </w:p>
    <w:p w14:paraId="643CFE03" w14:textId="77777777" w:rsidR="00C503B2" w:rsidRDefault="00C503B2" w:rsidP="00DB0B67">
      <w:pPr>
        <w:rPr>
          <w:bCs/>
          <w:sz w:val="24"/>
          <w:szCs w:val="24"/>
          <w:lang w:eastAsia="ar-SA"/>
        </w:rPr>
      </w:pPr>
    </w:p>
    <w:p w14:paraId="2AFD895A" w14:textId="77777777" w:rsidR="00C503B2" w:rsidRDefault="00C503B2" w:rsidP="00DB0B67">
      <w:pPr>
        <w:rPr>
          <w:bCs/>
          <w:sz w:val="24"/>
          <w:szCs w:val="24"/>
          <w:lang w:eastAsia="ar-SA"/>
        </w:rPr>
      </w:pPr>
    </w:p>
    <w:p w14:paraId="7FCC498C" w14:textId="77777777" w:rsidR="00C503B2" w:rsidRDefault="00C503B2" w:rsidP="00DB0B67">
      <w:pPr>
        <w:rPr>
          <w:bCs/>
          <w:sz w:val="24"/>
          <w:szCs w:val="24"/>
          <w:lang w:eastAsia="ar-SA"/>
        </w:rPr>
      </w:pPr>
    </w:p>
    <w:p w14:paraId="1F029972" w14:textId="77777777" w:rsidR="00C503B2" w:rsidRDefault="00C503B2" w:rsidP="00DB0B67">
      <w:pPr>
        <w:rPr>
          <w:bCs/>
          <w:sz w:val="24"/>
          <w:szCs w:val="24"/>
          <w:lang w:eastAsia="ar-SA"/>
        </w:rPr>
      </w:pPr>
    </w:p>
    <w:p w14:paraId="4D7E90AE" w14:textId="77777777" w:rsidR="00C503B2" w:rsidRDefault="00C503B2" w:rsidP="00DB0B67">
      <w:pPr>
        <w:rPr>
          <w:bCs/>
          <w:sz w:val="24"/>
          <w:szCs w:val="24"/>
          <w:lang w:eastAsia="ar-SA"/>
        </w:rPr>
      </w:pPr>
    </w:p>
    <w:p w14:paraId="764CA1B2" w14:textId="77777777" w:rsidR="00C503B2" w:rsidRDefault="00C503B2" w:rsidP="00DB0B67">
      <w:pPr>
        <w:rPr>
          <w:bCs/>
          <w:sz w:val="24"/>
          <w:szCs w:val="24"/>
          <w:lang w:eastAsia="ar-SA"/>
        </w:rPr>
      </w:pPr>
    </w:p>
    <w:p w14:paraId="6F4F6504" w14:textId="77777777" w:rsidR="00C503B2" w:rsidRDefault="00C503B2" w:rsidP="00DB0B67">
      <w:pPr>
        <w:rPr>
          <w:bCs/>
          <w:sz w:val="24"/>
          <w:szCs w:val="24"/>
          <w:lang w:eastAsia="ar-SA"/>
        </w:rPr>
      </w:pPr>
    </w:p>
    <w:p w14:paraId="51F8DDAC" w14:textId="77777777" w:rsidR="00C503B2" w:rsidRDefault="00C503B2" w:rsidP="00DB0B67">
      <w:pPr>
        <w:rPr>
          <w:bCs/>
          <w:sz w:val="24"/>
          <w:szCs w:val="24"/>
          <w:lang w:eastAsia="ar-SA"/>
        </w:rPr>
      </w:pPr>
    </w:p>
    <w:p w14:paraId="31D6DFA4" w14:textId="77777777" w:rsidR="00C503B2" w:rsidRDefault="00C503B2" w:rsidP="00DB0B67">
      <w:pPr>
        <w:rPr>
          <w:bCs/>
          <w:sz w:val="24"/>
          <w:szCs w:val="24"/>
          <w:lang w:eastAsia="ar-SA"/>
        </w:rPr>
      </w:pPr>
    </w:p>
    <w:p w14:paraId="28028FA9" w14:textId="77777777" w:rsidR="00C503B2" w:rsidRDefault="00C503B2" w:rsidP="00DB0B67">
      <w:pPr>
        <w:rPr>
          <w:bCs/>
          <w:sz w:val="24"/>
          <w:szCs w:val="24"/>
          <w:lang w:eastAsia="ar-SA"/>
        </w:rPr>
      </w:pPr>
    </w:p>
    <w:p w14:paraId="202C1B80" w14:textId="77777777" w:rsidR="00C503B2" w:rsidRDefault="00C503B2" w:rsidP="00DB0B67">
      <w:pPr>
        <w:rPr>
          <w:bCs/>
          <w:sz w:val="24"/>
          <w:szCs w:val="24"/>
          <w:lang w:eastAsia="ar-SA"/>
        </w:rPr>
      </w:pPr>
    </w:p>
    <w:p w14:paraId="289D99EB" w14:textId="77777777" w:rsidR="00C503B2" w:rsidRDefault="00C503B2" w:rsidP="00DB0B67">
      <w:pPr>
        <w:rPr>
          <w:bCs/>
          <w:sz w:val="24"/>
          <w:szCs w:val="24"/>
          <w:lang w:eastAsia="ar-SA"/>
        </w:rPr>
      </w:pPr>
    </w:p>
    <w:p w14:paraId="7DFD8E40" w14:textId="77777777" w:rsidR="00C503B2" w:rsidRDefault="00C503B2" w:rsidP="00DB0B67">
      <w:pPr>
        <w:rPr>
          <w:bCs/>
          <w:sz w:val="24"/>
          <w:szCs w:val="24"/>
          <w:lang w:eastAsia="ar-SA"/>
        </w:rPr>
      </w:pPr>
    </w:p>
    <w:p w14:paraId="5A99847A" w14:textId="77777777" w:rsidR="00C503B2" w:rsidRDefault="00C503B2" w:rsidP="00DB0B67">
      <w:pPr>
        <w:rPr>
          <w:bCs/>
          <w:sz w:val="24"/>
          <w:szCs w:val="24"/>
          <w:lang w:eastAsia="ar-SA"/>
        </w:rPr>
      </w:pPr>
    </w:p>
    <w:p w14:paraId="0D2280C4" w14:textId="77777777" w:rsidR="00C503B2" w:rsidRDefault="00C503B2" w:rsidP="00DB0B67">
      <w:pPr>
        <w:rPr>
          <w:bCs/>
          <w:sz w:val="24"/>
          <w:szCs w:val="24"/>
          <w:lang w:eastAsia="ar-SA"/>
        </w:rPr>
      </w:pPr>
    </w:p>
    <w:p w14:paraId="01D161F4" w14:textId="77777777" w:rsidR="00C503B2" w:rsidRDefault="00C503B2" w:rsidP="00DB0B67">
      <w:pPr>
        <w:rPr>
          <w:bCs/>
          <w:sz w:val="24"/>
          <w:szCs w:val="24"/>
          <w:lang w:eastAsia="ar-SA"/>
        </w:rPr>
      </w:pPr>
    </w:p>
    <w:p w14:paraId="2E811D05" w14:textId="77777777" w:rsidR="00C503B2" w:rsidRPr="00FD4471" w:rsidRDefault="00C503B2" w:rsidP="00DB0B67">
      <w:pPr>
        <w:rPr>
          <w:lang w:val="ru-RU"/>
        </w:rPr>
      </w:pPr>
    </w:p>
    <w:sectPr w:rsidR="00C503B2" w:rsidRPr="00FD4471">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6E527DAA"/>
    <w:multiLevelType w:val="hybridMultilevel"/>
    <w:tmpl w:val="3F32D8C8"/>
    <w:lvl w:ilvl="0" w:tplc="D20EFDA4">
      <w:start w:val="1"/>
      <w:numFmt w:val="decimal"/>
      <w:lvlText w:val="%1."/>
      <w:lvlJc w:val="left"/>
      <w:pPr>
        <w:ind w:left="1275" w:hanging="915"/>
      </w:pPr>
      <w:rPr>
        <w:color w:val="000000" w:themeColor="text1"/>
      </w:r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num w:numId="1" w16cid:durableId="201668708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D4471"/>
    <w:rsid w:val="00062380"/>
    <w:rsid w:val="001832F6"/>
    <w:rsid w:val="004966F4"/>
    <w:rsid w:val="007A1C0B"/>
    <w:rsid w:val="0098604A"/>
    <w:rsid w:val="00B010D7"/>
    <w:rsid w:val="00B861C4"/>
    <w:rsid w:val="00BB582A"/>
    <w:rsid w:val="00C503B2"/>
    <w:rsid w:val="00D97599"/>
    <w:rsid w:val="00DB0B67"/>
    <w:rsid w:val="00EB7A4B"/>
    <w:rsid w:val="00FD447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BBFBD3"/>
  <w15:chartTrackingRefBased/>
  <w15:docId w15:val="{770B66A9-BDAF-4A74-846C-A61FF203F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uk-U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D4471"/>
    <w:pPr>
      <w:spacing w:after="0" w:line="240" w:lineRule="auto"/>
    </w:pPr>
    <w:rPr>
      <w:rFonts w:ascii="Times New Roman" w:eastAsia="Times New Roman" w:hAnsi="Times New Roman" w:cs="Times New Roman"/>
      <w:kern w:val="0"/>
      <w:sz w:val="20"/>
      <w:szCs w:val="20"/>
      <w:lang w:eastAsia="uk-UA"/>
      <w14:ligatures w14:val="none"/>
    </w:rPr>
  </w:style>
  <w:style w:type="paragraph" w:styleId="1">
    <w:name w:val="heading 1"/>
    <w:basedOn w:val="a"/>
    <w:next w:val="a"/>
    <w:link w:val="10"/>
    <w:uiPriority w:val="9"/>
    <w:qFormat/>
    <w:rsid w:val="00FD447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2">
    <w:name w:val="heading 2"/>
    <w:basedOn w:val="a"/>
    <w:next w:val="a"/>
    <w:link w:val="20"/>
    <w:uiPriority w:val="9"/>
    <w:semiHidden/>
    <w:unhideWhenUsed/>
    <w:qFormat/>
    <w:rsid w:val="00FD447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3">
    <w:name w:val="heading 3"/>
    <w:basedOn w:val="a"/>
    <w:next w:val="a"/>
    <w:link w:val="30"/>
    <w:uiPriority w:val="9"/>
    <w:semiHidden/>
    <w:unhideWhenUsed/>
    <w:qFormat/>
    <w:rsid w:val="00FD4471"/>
    <w:pPr>
      <w:keepNext/>
      <w:keepLines/>
      <w:spacing w:before="160" w:after="80"/>
      <w:outlineLvl w:val="2"/>
    </w:pPr>
    <w:rPr>
      <w:rFonts w:eastAsiaTheme="majorEastAsia" w:cstheme="majorBidi"/>
      <w:color w:val="0F4761" w:themeColor="accent1" w:themeShade="BF"/>
      <w:sz w:val="28"/>
      <w:szCs w:val="28"/>
    </w:rPr>
  </w:style>
  <w:style w:type="paragraph" w:styleId="4">
    <w:name w:val="heading 4"/>
    <w:basedOn w:val="a"/>
    <w:next w:val="a"/>
    <w:link w:val="40"/>
    <w:uiPriority w:val="9"/>
    <w:semiHidden/>
    <w:unhideWhenUsed/>
    <w:qFormat/>
    <w:rsid w:val="00FD4471"/>
    <w:pPr>
      <w:keepNext/>
      <w:keepLines/>
      <w:spacing w:before="80" w:after="40"/>
      <w:outlineLvl w:val="3"/>
    </w:pPr>
    <w:rPr>
      <w:rFonts w:eastAsiaTheme="majorEastAsia" w:cstheme="majorBidi"/>
      <w:i/>
      <w:iCs/>
      <w:color w:val="0F4761" w:themeColor="accent1" w:themeShade="BF"/>
    </w:rPr>
  </w:style>
  <w:style w:type="paragraph" w:styleId="5">
    <w:name w:val="heading 5"/>
    <w:basedOn w:val="a"/>
    <w:next w:val="a"/>
    <w:link w:val="50"/>
    <w:uiPriority w:val="9"/>
    <w:semiHidden/>
    <w:unhideWhenUsed/>
    <w:qFormat/>
    <w:rsid w:val="00FD4471"/>
    <w:pPr>
      <w:keepNext/>
      <w:keepLines/>
      <w:spacing w:before="80" w:after="40"/>
      <w:outlineLvl w:val="4"/>
    </w:pPr>
    <w:rPr>
      <w:rFonts w:eastAsiaTheme="majorEastAsia" w:cstheme="majorBidi"/>
      <w:color w:val="0F4761" w:themeColor="accent1" w:themeShade="BF"/>
    </w:rPr>
  </w:style>
  <w:style w:type="paragraph" w:styleId="6">
    <w:name w:val="heading 6"/>
    <w:basedOn w:val="a"/>
    <w:next w:val="a"/>
    <w:link w:val="60"/>
    <w:uiPriority w:val="9"/>
    <w:semiHidden/>
    <w:unhideWhenUsed/>
    <w:qFormat/>
    <w:rsid w:val="00FD4471"/>
    <w:pPr>
      <w:keepNext/>
      <w:keepLines/>
      <w:spacing w:before="4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FD4471"/>
    <w:pPr>
      <w:keepNext/>
      <w:keepLines/>
      <w:spacing w:before="4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FD4471"/>
    <w:pPr>
      <w:keepNext/>
      <w:keepLines/>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FD4471"/>
    <w:pPr>
      <w:keepNext/>
      <w:keepLines/>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D4471"/>
    <w:rPr>
      <w:rFonts w:asciiTheme="majorHAnsi" w:eastAsiaTheme="majorEastAsia" w:hAnsiTheme="majorHAnsi" w:cstheme="majorBidi"/>
      <w:color w:val="0F4761" w:themeColor="accent1" w:themeShade="BF"/>
      <w:sz w:val="40"/>
      <w:szCs w:val="40"/>
    </w:rPr>
  </w:style>
  <w:style w:type="character" w:customStyle="1" w:styleId="20">
    <w:name w:val="Заголовок 2 Знак"/>
    <w:basedOn w:val="a0"/>
    <w:link w:val="2"/>
    <w:uiPriority w:val="9"/>
    <w:semiHidden/>
    <w:rsid w:val="00FD4471"/>
    <w:rPr>
      <w:rFonts w:asciiTheme="majorHAnsi" w:eastAsiaTheme="majorEastAsia" w:hAnsiTheme="majorHAnsi" w:cstheme="majorBidi"/>
      <w:color w:val="0F4761" w:themeColor="accent1" w:themeShade="BF"/>
      <w:sz w:val="32"/>
      <w:szCs w:val="32"/>
    </w:rPr>
  </w:style>
  <w:style w:type="character" w:customStyle="1" w:styleId="30">
    <w:name w:val="Заголовок 3 Знак"/>
    <w:basedOn w:val="a0"/>
    <w:link w:val="3"/>
    <w:uiPriority w:val="9"/>
    <w:semiHidden/>
    <w:rsid w:val="00FD4471"/>
    <w:rPr>
      <w:rFonts w:eastAsiaTheme="majorEastAsia" w:cstheme="majorBidi"/>
      <w:color w:val="0F4761" w:themeColor="accent1" w:themeShade="BF"/>
      <w:sz w:val="28"/>
      <w:szCs w:val="28"/>
    </w:rPr>
  </w:style>
  <w:style w:type="character" w:customStyle="1" w:styleId="40">
    <w:name w:val="Заголовок 4 Знак"/>
    <w:basedOn w:val="a0"/>
    <w:link w:val="4"/>
    <w:uiPriority w:val="9"/>
    <w:semiHidden/>
    <w:rsid w:val="00FD4471"/>
    <w:rPr>
      <w:rFonts w:eastAsiaTheme="majorEastAsia" w:cstheme="majorBidi"/>
      <w:i/>
      <w:iCs/>
      <w:color w:val="0F4761" w:themeColor="accent1" w:themeShade="BF"/>
    </w:rPr>
  </w:style>
  <w:style w:type="character" w:customStyle="1" w:styleId="50">
    <w:name w:val="Заголовок 5 Знак"/>
    <w:basedOn w:val="a0"/>
    <w:link w:val="5"/>
    <w:uiPriority w:val="9"/>
    <w:semiHidden/>
    <w:rsid w:val="00FD4471"/>
    <w:rPr>
      <w:rFonts w:eastAsiaTheme="majorEastAsia" w:cstheme="majorBidi"/>
      <w:color w:val="0F4761" w:themeColor="accent1" w:themeShade="BF"/>
    </w:rPr>
  </w:style>
  <w:style w:type="character" w:customStyle="1" w:styleId="60">
    <w:name w:val="Заголовок 6 Знак"/>
    <w:basedOn w:val="a0"/>
    <w:link w:val="6"/>
    <w:uiPriority w:val="9"/>
    <w:semiHidden/>
    <w:rsid w:val="00FD4471"/>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FD4471"/>
    <w:rPr>
      <w:rFonts w:eastAsiaTheme="majorEastAsia" w:cstheme="majorBidi"/>
      <w:color w:val="595959" w:themeColor="text1" w:themeTint="A6"/>
    </w:rPr>
  </w:style>
  <w:style w:type="character" w:customStyle="1" w:styleId="80">
    <w:name w:val="Заголовок 8 Знак"/>
    <w:basedOn w:val="a0"/>
    <w:link w:val="8"/>
    <w:uiPriority w:val="9"/>
    <w:semiHidden/>
    <w:rsid w:val="00FD4471"/>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FD4471"/>
    <w:rPr>
      <w:rFonts w:eastAsiaTheme="majorEastAsia" w:cstheme="majorBidi"/>
      <w:color w:val="272727" w:themeColor="text1" w:themeTint="D8"/>
    </w:rPr>
  </w:style>
  <w:style w:type="paragraph" w:styleId="a3">
    <w:name w:val="Title"/>
    <w:basedOn w:val="a"/>
    <w:next w:val="a"/>
    <w:link w:val="a4"/>
    <w:uiPriority w:val="10"/>
    <w:qFormat/>
    <w:rsid w:val="00FD4471"/>
    <w:pPr>
      <w:spacing w:after="80"/>
      <w:contextualSpacing/>
    </w:pPr>
    <w:rPr>
      <w:rFonts w:asciiTheme="majorHAnsi" w:eastAsiaTheme="majorEastAsia" w:hAnsiTheme="majorHAnsi" w:cstheme="majorBidi"/>
      <w:spacing w:val="-10"/>
      <w:kern w:val="28"/>
      <w:sz w:val="56"/>
      <w:szCs w:val="56"/>
    </w:rPr>
  </w:style>
  <w:style w:type="character" w:customStyle="1" w:styleId="a4">
    <w:name w:val="Назва Знак"/>
    <w:basedOn w:val="a0"/>
    <w:link w:val="a3"/>
    <w:uiPriority w:val="10"/>
    <w:rsid w:val="00FD447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D4471"/>
    <w:pPr>
      <w:numPr>
        <w:ilvl w:val="1"/>
      </w:numPr>
    </w:pPr>
    <w:rPr>
      <w:rFonts w:eastAsiaTheme="majorEastAsia" w:cstheme="majorBidi"/>
      <w:color w:val="595959" w:themeColor="text1" w:themeTint="A6"/>
      <w:spacing w:val="15"/>
      <w:sz w:val="28"/>
      <w:szCs w:val="28"/>
    </w:rPr>
  </w:style>
  <w:style w:type="character" w:customStyle="1" w:styleId="a6">
    <w:name w:val="Підзаголовок Знак"/>
    <w:basedOn w:val="a0"/>
    <w:link w:val="a5"/>
    <w:uiPriority w:val="11"/>
    <w:rsid w:val="00FD4471"/>
    <w:rPr>
      <w:rFonts w:eastAsiaTheme="majorEastAsia" w:cstheme="majorBidi"/>
      <w:color w:val="595959" w:themeColor="text1" w:themeTint="A6"/>
      <w:spacing w:val="15"/>
      <w:sz w:val="28"/>
      <w:szCs w:val="28"/>
    </w:rPr>
  </w:style>
  <w:style w:type="paragraph" w:styleId="a7">
    <w:name w:val="Quote"/>
    <w:basedOn w:val="a"/>
    <w:next w:val="a"/>
    <w:link w:val="a8"/>
    <w:uiPriority w:val="29"/>
    <w:qFormat/>
    <w:rsid w:val="00FD4471"/>
    <w:pPr>
      <w:spacing w:before="160"/>
      <w:jc w:val="center"/>
    </w:pPr>
    <w:rPr>
      <w:i/>
      <w:iCs/>
      <w:color w:val="404040" w:themeColor="text1" w:themeTint="BF"/>
    </w:rPr>
  </w:style>
  <w:style w:type="character" w:customStyle="1" w:styleId="a8">
    <w:name w:val="Цитата Знак"/>
    <w:basedOn w:val="a0"/>
    <w:link w:val="a7"/>
    <w:uiPriority w:val="29"/>
    <w:rsid w:val="00FD4471"/>
    <w:rPr>
      <w:i/>
      <w:iCs/>
      <w:color w:val="404040" w:themeColor="text1" w:themeTint="BF"/>
    </w:rPr>
  </w:style>
  <w:style w:type="paragraph" w:styleId="a9">
    <w:name w:val="List Paragraph"/>
    <w:basedOn w:val="a"/>
    <w:uiPriority w:val="34"/>
    <w:qFormat/>
    <w:rsid w:val="00FD4471"/>
    <w:pPr>
      <w:ind w:left="720"/>
      <w:contextualSpacing/>
    </w:pPr>
  </w:style>
  <w:style w:type="character" w:styleId="aa">
    <w:name w:val="Intense Emphasis"/>
    <w:basedOn w:val="a0"/>
    <w:uiPriority w:val="21"/>
    <w:qFormat/>
    <w:rsid w:val="00FD4471"/>
    <w:rPr>
      <w:i/>
      <w:iCs/>
      <w:color w:val="0F4761" w:themeColor="accent1" w:themeShade="BF"/>
    </w:rPr>
  </w:style>
  <w:style w:type="paragraph" w:styleId="ab">
    <w:name w:val="Intense Quote"/>
    <w:basedOn w:val="a"/>
    <w:next w:val="a"/>
    <w:link w:val="ac"/>
    <w:uiPriority w:val="30"/>
    <w:qFormat/>
    <w:rsid w:val="00FD447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ac">
    <w:name w:val="Насичена цитата Знак"/>
    <w:basedOn w:val="a0"/>
    <w:link w:val="ab"/>
    <w:uiPriority w:val="30"/>
    <w:rsid w:val="00FD4471"/>
    <w:rPr>
      <w:i/>
      <w:iCs/>
      <w:color w:val="0F4761" w:themeColor="accent1" w:themeShade="BF"/>
    </w:rPr>
  </w:style>
  <w:style w:type="character" w:styleId="ad">
    <w:name w:val="Intense Reference"/>
    <w:basedOn w:val="a0"/>
    <w:uiPriority w:val="32"/>
    <w:qFormat/>
    <w:rsid w:val="00FD4471"/>
    <w:rPr>
      <w:b/>
      <w:bCs/>
      <w:smallCaps/>
      <w:color w:val="0F4761" w:themeColor="accent1" w:themeShade="BF"/>
      <w:spacing w:val="5"/>
    </w:rPr>
  </w:style>
  <w:style w:type="paragraph" w:customStyle="1" w:styleId="FR1">
    <w:name w:val="FR1"/>
    <w:rsid w:val="00FD4471"/>
    <w:pPr>
      <w:widowControl w:val="0"/>
      <w:suppressAutoHyphens/>
      <w:spacing w:after="0" w:line="300" w:lineRule="auto"/>
      <w:ind w:left="2080" w:right="2000"/>
      <w:jc w:val="both"/>
    </w:pPr>
    <w:rPr>
      <w:rFonts w:ascii="Times New Roman" w:eastAsia="Times New Roman" w:hAnsi="Times New Roman" w:cs="Times New Roman"/>
      <w:kern w:val="0"/>
      <w:sz w:val="28"/>
      <w:szCs w:val="20"/>
      <w:lang w:eastAsia="uk-UA"/>
      <w14:ligatures w14:val="none"/>
    </w:rPr>
  </w:style>
  <w:style w:type="paragraph" w:customStyle="1" w:styleId="11">
    <w:name w:val="Стиль1"/>
    <w:basedOn w:val="a"/>
    <w:rsid w:val="00FD4471"/>
    <w:pPr>
      <w:suppressAutoHyphens/>
    </w:pPr>
    <w:rPr>
      <w:sz w:val="24"/>
    </w:rPr>
  </w:style>
  <w:style w:type="paragraph" w:customStyle="1" w:styleId="31">
    <w:name w:val="Основной текст 31"/>
    <w:basedOn w:val="a"/>
    <w:rsid w:val="00FD4471"/>
    <w:pPr>
      <w:suppressAutoHyphens/>
      <w:spacing w:after="120"/>
    </w:pPr>
    <w:rPr>
      <w:sz w:val="16"/>
      <w:szCs w:val="16"/>
      <w:lang w:val="ru-RU"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6695851">
      <w:bodyDiv w:val="1"/>
      <w:marLeft w:val="0"/>
      <w:marRight w:val="0"/>
      <w:marTop w:val="0"/>
      <w:marBottom w:val="0"/>
      <w:divBdr>
        <w:top w:val="none" w:sz="0" w:space="0" w:color="auto"/>
        <w:left w:val="none" w:sz="0" w:space="0" w:color="auto"/>
        <w:bottom w:val="none" w:sz="0" w:space="0" w:color="auto"/>
        <w:right w:val="none" w:sz="0" w:space="0" w:color="auto"/>
      </w:divBdr>
    </w:div>
    <w:div w:id="13121742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Офіс">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11</TotalTime>
  <Pages>1</Pages>
  <Words>1538</Words>
  <Characters>878</Characters>
  <Application>Microsoft Office Word</Application>
  <DocSecurity>0</DocSecurity>
  <Lines>7</Lines>
  <Paragraphs>4</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2412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Ruslan Plishchuk</dc:creator>
  <cp:keywords/>
  <dc:description/>
  <cp:lastModifiedBy>Ольга Черемшинська</cp:lastModifiedBy>
  <cp:revision>5</cp:revision>
  <dcterms:created xsi:type="dcterms:W3CDTF">2025-06-11T07:21:00Z</dcterms:created>
  <dcterms:modified xsi:type="dcterms:W3CDTF">2025-06-12T12:03:00Z</dcterms:modified>
</cp:coreProperties>
</file>