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44C7" w14:textId="523F10FF" w:rsidR="00EB1B5B" w:rsidRPr="00116E15" w:rsidRDefault="000F1EA0" w:rsidP="00116E15">
      <w:pPr>
        <w:ind w:left="-2" w:firstLine="140"/>
        <w:jc w:val="center"/>
        <w:rPr>
          <w:color w:val="0070C0"/>
          <w:sz w:val="28"/>
          <w:szCs w:val="28"/>
          <w:lang w:val="uk-UA"/>
        </w:rPr>
      </w:pPr>
      <w:r>
        <w:rPr>
          <w:noProof/>
          <w:color w:val="0070C0"/>
          <w:sz w:val="28"/>
          <w:szCs w:val="28"/>
        </w:rPr>
        <w:drawing>
          <wp:inline distT="0" distB="0" distL="0" distR="0" wp14:anchorId="089B8C6C" wp14:editId="559BBA18">
            <wp:extent cx="552450" cy="685800"/>
            <wp:effectExtent l="0" t="0" r="0" b="0"/>
            <wp:docPr id="1" name="Рисунок 1" descr="86px-Lesser_Coat_of_Arms_of_Ukraine_%28bw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6px-Lesser_Coat_of_Arms_of_Ukraine_%28bw%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55677" w14:textId="77777777" w:rsidR="00EB1B5B" w:rsidRPr="00383797" w:rsidRDefault="00EB1B5B" w:rsidP="00116E15">
      <w:pPr>
        <w:ind w:left="25"/>
        <w:jc w:val="center"/>
        <w:rPr>
          <w:sz w:val="32"/>
          <w:szCs w:val="32"/>
          <w:lang w:val="uk-UA"/>
        </w:rPr>
      </w:pPr>
    </w:p>
    <w:p w14:paraId="2CF2FAB5" w14:textId="77777777" w:rsidR="00EB1B5B" w:rsidRPr="00383797" w:rsidRDefault="00EB1B5B" w:rsidP="00116E15">
      <w:pPr>
        <w:ind w:left="15" w:right="1" w:hanging="10"/>
        <w:jc w:val="center"/>
        <w:rPr>
          <w:sz w:val="32"/>
          <w:szCs w:val="32"/>
          <w:lang w:val="uk-UA"/>
        </w:rPr>
      </w:pPr>
      <w:r w:rsidRPr="00383797">
        <w:rPr>
          <w:b/>
          <w:bCs/>
          <w:sz w:val="32"/>
          <w:szCs w:val="32"/>
          <w:lang w:val="uk-UA"/>
        </w:rPr>
        <w:t xml:space="preserve">ЧОРТКІВСЬКА  МІСЬКА  РАДА </w:t>
      </w:r>
    </w:p>
    <w:p w14:paraId="0088C5AE" w14:textId="77777777" w:rsidR="00EB1B5B" w:rsidRPr="00383797" w:rsidRDefault="00EB1B5B" w:rsidP="00116E15">
      <w:pPr>
        <w:ind w:left="15" w:right="1" w:hanging="10"/>
        <w:jc w:val="center"/>
        <w:rPr>
          <w:sz w:val="32"/>
          <w:szCs w:val="32"/>
          <w:lang w:val="uk-UA"/>
        </w:rPr>
      </w:pPr>
      <w:r w:rsidRPr="00383797">
        <w:rPr>
          <w:b/>
          <w:bCs/>
          <w:sz w:val="32"/>
          <w:szCs w:val="32"/>
          <w:lang w:val="uk-UA"/>
        </w:rPr>
        <w:t xml:space="preserve">ВИКОНАВЧИЙ  КОМІТЕТ </w:t>
      </w:r>
    </w:p>
    <w:p w14:paraId="1A14421C" w14:textId="77777777" w:rsidR="00EB1B5B" w:rsidRPr="00116E15" w:rsidRDefault="00EB1B5B" w:rsidP="00116E15">
      <w:pPr>
        <w:pStyle w:val="a3"/>
        <w:rPr>
          <w:color w:val="auto"/>
        </w:rPr>
      </w:pPr>
    </w:p>
    <w:p w14:paraId="1638F1DC" w14:textId="77777777" w:rsidR="00EB1B5B" w:rsidRPr="00116E15" w:rsidRDefault="00EB1B5B" w:rsidP="00116E15">
      <w:pPr>
        <w:ind w:left="-2" w:firstLine="141"/>
        <w:jc w:val="center"/>
        <w:rPr>
          <w:sz w:val="28"/>
          <w:szCs w:val="28"/>
          <w:lang w:val="uk-UA"/>
        </w:rPr>
      </w:pPr>
      <w:r w:rsidRPr="00116E15">
        <w:rPr>
          <w:b/>
          <w:bCs/>
          <w:sz w:val="28"/>
          <w:szCs w:val="28"/>
          <w:lang w:val="uk-UA"/>
        </w:rPr>
        <w:t>РІШЕННЯ (</w:t>
      </w:r>
      <w:proofErr w:type="spellStart"/>
      <w:r w:rsidRPr="00116E15">
        <w:rPr>
          <w:b/>
          <w:bCs/>
          <w:sz w:val="28"/>
          <w:szCs w:val="28"/>
          <w:lang w:val="uk-UA"/>
        </w:rPr>
        <w:t>проєкт</w:t>
      </w:r>
      <w:proofErr w:type="spellEnd"/>
      <w:r w:rsidRPr="00116E15">
        <w:rPr>
          <w:b/>
          <w:bCs/>
          <w:sz w:val="28"/>
          <w:szCs w:val="28"/>
          <w:lang w:val="uk-UA"/>
        </w:rPr>
        <w:t>)</w:t>
      </w:r>
    </w:p>
    <w:p w14:paraId="21A3410E" w14:textId="77777777" w:rsidR="00EB1B5B" w:rsidRDefault="00EB1B5B" w:rsidP="00116E15">
      <w:pPr>
        <w:tabs>
          <w:tab w:val="left" w:pos="5865"/>
        </w:tabs>
        <w:rPr>
          <w:sz w:val="28"/>
          <w:szCs w:val="28"/>
          <w:lang w:val="uk-UA"/>
        </w:rPr>
      </w:pPr>
    </w:p>
    <w:p w14:paraId="0F0373CB" w14:textId="0C6E017D" w:rsidR="00EB1B5B" w:rsidRPr="00116E15" w:rsidRDefault="00EB1B5B" w:rsidP="00116E15">
      <w:pPr>
        <w:tabs>
          <w:tab w:val="left" w:pos="586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</w:t>
      </w:r>
      <w:r w:rsidR="0088311B">
        <w:rPr>
          <w:b/>
          <w:bCs/>
          <w:sz w:val="28"/>
          <w:szCs w:val="28"/>
          <w:lang w:val="uk-UA"/>
        </w:rPr>
        <w:t>серпня</w:t>
      </w:r>
      <w:r w:rsidRPr="00116E15">
        <w:rPr>
          <w:b/>
          <w:bCs/>
          <w:sz w:val="28"/>
          <w:szCs w:val="28"/>
          <w:lang w:val="uk-UA"/>
        </w:rPr>
        <w:t xml:space="preserve"> 202</w:t>
      </w:r>
      <w:r w:rsidR="0088311B">
        <w:rPr>
          <w:b/>
          <w:bCs/>
          <w:sz w:val="28"/>
          <w:szCs w:val="28"/>
          <w:lang w:val="uk-UA"/>
        </w:rPr>
        <w:t>5</w:t>
      </w:r>
      <w:r w:rsidRPr="00116E15">
        <w:rPr>
          <w:b/>
          <w:bCs/>
          <w:sz w:val="28"/>
          <w:szCs w:val="28"/>
          <w:lang w:val="uk-UA"/>
        </w:rPr>
        <w:t xml:space="preserve"> року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116E15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_____</w:t>
      </w:r>
    </w:p>
    <w:p w14:paraId="127DE956" w14:textId="77777777" w:rsidR="00EB1B5B" w:rsidRPr="00116E15" w:rsidRDefault="00EB1B5B" w:rsidP="00116E15">
      <w:pPr>
        <w:tabs>
          <w:tab w:val="left" w:pos="2600"/>
        </w:tabs>
        <w:rPr>
          <w:sz w:val="28"/>
          <w:szCs w:val="28"/>
          <w:lang w:val="uk-UA"/>
        </w:rPr>
      </w:pPr>
      <w:r w:rsidRPr="00116E15">
        <w:rPr>
          <w:b/>
          <w:bCs/>
          <w:sz w:val="28"/>
          <w:szCs w:val="28"/>
          <w:lang w:val="uk-UA"/>
        </w:rPr>
        <w:tab/>
      </w:r>
    </w:p>
    <w:p w14:paraId="036D3504" w14:textId="77777777" w:rsidR="00EB1B5B" w:rsidRDefault="00EB1B5B" w:rsidP="000B6F7F">
      <w:pPr>
        <w:tabs>
          <w:tab w:val="left" w:pos="5865"/>
        </w:tabs>
        <w:rPr>
          <w:lang w:val="uk-UA"/>
        </w:rPr>
      </w:pPr>
    </w:p>
    <w:p w14:paraId="0EA549B5" w14:textId="4DBB2189" w:rsidR="000F1EA0" w:rsidRDefault="00D45C92" w:rsidP="0088311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заборону </w:t>
      </w:r>
      <w:r w:rsidR="00AE523A">
        <w:rPr>
          <w:b/>
          <w:bCs/>
          <w:sz w:val="28"/>
          <w:szCs w:val="28"/>
          <w:lang w:val="uk-UA"/>
        </w:rPr>
        <w:t>паління</w:t>
      </w:r>
      <w:r>
        <w:rPr>
          <w:b/>
          <w:bCs/>
          <w:sz w:val="28"/>
          <w:szCs w:val="28"/>
          <w:lang w:val="uk-UA"/>
        </w:rPr>
        <w:t xml:space="preserve"> в громадських</w:t>
      </w:r>
    </w:p>
    <w:p w14:paraId="31B267CF" w14:textId="0E19A132" w:rsidR="00D45C92" w:rsidRDefault="00D45C92" w:rsidP="0088311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місцях та дотримання прав громадян</w:t>
      </w:r>
    </w:p>
    <w:p w14:paraId="4DD36C68" w14:textId="6F0945D5" w:rsidR="00D45C92" w:rsidRDefault="00D45C92" w:rsidP="0088311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бездимне середовище в</w:t>
      </w:r>
      <w:r w:rsidR="00F07DB8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Чортківській</w:t>
      </w:r>
    </w:p>
    <w:p w14:paraId="723B4DED" w14:textId="0A4D582F" w:rsidR="00D45C92" w:rsidRPr="00D45C92" w:rsidRDefault="00D45C92" w:rsidP="0088311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міській територіальній громаді</w:t>
      </w:r>
    </w:p>
    <w:p w14:paraId="40A86A28" w14:textId="77777777" w:rsidR="00BF6A20" w:rsidRPr="00C33292" w:rsidRDefault="00BF6A20" w:rsidP="00BF6A20">
      <w:pPr>
        <w:tabs>
          <w:tab w:val="left" w:pos="5865"/>
        </w:tabs>
        <w:rPr>
          <w:b/>
          <w:sz w:val="28"/>
          <w:szCs w:val="28"/>
          <w:lang w:val="uk-UA"/>
        </w:rPr>
      </w:pPr>
    </w:p>
    <w:p w14:paraId="17FD6457" w14:textId="76FB37E4" w:rsidR="00BF6A20" w:rsidRPr="0081016C" w:rsidRDefault="00BF6A20" w:rsidP="000846EE">
      <w:pPr>
        <w:tabs>
          <w:tab w:val="left" w:pos="567"/>
          <w:tab w:val="left" w:pos="5865"/>
        </w:tabs>
        <w:jc w:val="both"/>
        <w:rPr>
          <w:sz w:val="28"/>
          <w:szCs w:val="28"/>
          <w:lang w:val="uk-UA"/>
        </w:rPr>
      </w:pPr>
      <w:r w:rsidRPr="00C33292">
        <w:rPr>
          <w:b/>
          <w:sz w:val="28"/>
          <w:szCs w:val="28"/>
          <w:lang w:val="uk-UA"/>
        </w:rPr>
        <w:t xml:space="preserve"> </w:t>
      </w:r>
      <w:r w:rsidRPr="00C33292">
        <w:rPr>
          <w:sz w:val="28"/>
          <w:szCs w:val="28"/>
          <w:lang w:val="uk-UA"/>
        </w:rPr>
        <w:t xml:space="preserve">      </w:t>
      </w:r>
      <w:r w:rsidR="00D45C92" w:rsidRPr="00CF47AD">
        <w:rPr>
          <w:color w:val="000000"/>
          <w:sz w:val="28"/>
          <w:szCs w:val="28"/>
          <w:lang w:val="uk-UA" w:eastAsia="uk-UA"/>
        </w:rPr>
        <w:t xml:space="preserve">З метою забезпечення захисту здоров’я населення </w:t>
      </w:r>
      <w:r w:rsidR="00D45C92">
        <w:rPr>
          <w:color w:val="000000"/>
          <w:sz w:val="28"/>
          <w:szCs w:val="28"/>
          <w:lang w:val="uk-UA" w:eastAsia="uk-UA"/>
        </w:rPr>
        <w:t>Чортківської міської територіальної громади</w:t>
      </w:r>
      <w:r w:rsidR="00D45C92" w:rsidRPr="00CF47AD">
        <w:rPr>
          <w:color w:val="000000"/>
          <w:sz w:val="28"/>
          <w:szCs w:val="28"/>
          <w:lang w:val="uk-UA" w:eastAsia="uk-UA"/>
        </w:rPr>
        <w:t xml:space="preserve"> від шкідливого впливу тютюнового диму в громадських місцях, сприяння здоровому способу життя, попередження </w:t>
      </w:r>
      <w:r w:rsidR="00AE523A">
        <w:rPr>
          <w:color w:val="000000"/>
          <w:sz w:val="28"/>
          <w:szCs w:val="28"/>
          <w:lang w:val="uk-UA" w:eastAsia="uk-UA"/>
        </w:rPr>
        <w:t>паління</w:t>
      </w:r>
      <w:r w:rsidR="00D45C92" w:rsidRPr="00CF47AD">
        <w:rPr>
          <w:color w:val="000000"/>
          <w:sz w:val="28"/>
          <w:szCs w:val="28"/>
          <w:lang w:val="uk-UA" w:eastAsia="uk-UA"/>
        </w:rPr>
        <w:t xml:space="preserve"> тютюнових виробів та зниження рівня їх вживання серед населення, обмеження доступу до них дітей, охорони здоров'я населення від шкоди, що завдається їхньому здоров'ю внаслідок розвитку захворювань, інвалідності, а також смертності, спричинених </w:t>
      </w:r>
      <w:r w:rsidR="00AE523A">
        <w:rPr>
          <w:color w:val="000000"/>
          <w:sz w:val="28"/>
          <w:szCs w:val="28"/>
          <w:lang w:val="uk-UA" w:eastAsia="uk-UA"/>
        </w:rPr>
        <w:t>паління</w:t>
      </w:r>
      <w:r w:rsidR="00D45C92" w:rsidRPr="00CF47AD">
        <w:rPr>
          <w:color w:val="000000"/>
          <w:sz w:val="28"/>
          <w:szCs w:val="28"/>
          <w:lang w:val="uk-UA" w:eastAsia="uk-UA"/>
        </w:rPr>
        <w:t>м тютюнових виробів чи іншим способом їх вживання</w:t>
      </w:r>
      <w:r w:rsidR="008D6B4F">
        <w:rPr>
          <w:color w:val="000000"/>
          <w:sz w:val="28"/>
          <w:szCs w:val="28"/>
          <w:lang w:val="uk-UA" w:eastAsia="uk-UA"/>
        </w:rPr>
        <w:t>.</w:t>
      </w:r>
      <w:r w:rsidR="00D45C92">
        <w:rPr>
          <w:color w:val="000000"/>
          <w:sz w:val="28"/>
          <w:szCs w:val="28"/>
          <w:lang w:val="uk-UA" w:eastAsia="uk-UA"/>
        </w:rPr>
        <w:t xml:space="preserve"> </w:t>
      </w:r>
      <w:r w:rsidR="008D6B4F">
        <w:rPr>
          <w:color w:val="000000"/>
          <w:sz w:val="28"/>
          <w:szCs w:val="28"/>
          <w:lang w:val="uk-UA" w:eastAsia="uk-UA"/>
        </w:rPr>
        <w:t>Відповідно до</w:t>
      </w:r>
      <w:r w:rsidR="00D45C92">
        <w:rPr>
          <w:color w:val="000000"/>
          <w:sz w:val="28"/>
          <w:szCs w:val="28"/>
          <w:lang w:val="uk-UA" w:eastAsia="uk-UA"/>
        </w:rPr>
        <w:t xml:space="preserve"> </w:t>
      </w:r>
      <w:r w:rsidR="00D45C92" w:rsidRPr="00D45C92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>стат</w:t>
      </w:r>
      <w:r w:rsidR="008D6B4F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>ті</w:t>
      </w:r>
      <w:r w:rsidR="00D45C92" w:rsidRPr="00D45C92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 xml:space="preserve"> 13</w:t>
      </w:r>
      <w:r w:rsidR="00D45C92" w:rsidRPr="00D45C92">
        <w:rPr>
          <w:rStyle w:val="a8"/>
          <w:b w:val="0"/>
          <w:bCs w:val="0"/>
          <w:sz w:val="28"/>
          <w:szCs w:val="28"/>
          <w:shd w:val="clear" w:color="auto" w:fill="FFFFFF"/>
        </w:rPr>
        <w:t> </w:t>
      </w:r>
      <w:hyperlink r:id="rId6" w:anchor="Text" w:history="1">
        <w:r w:rsidR="00D45C92" w:rsidRPr="00D45C92">
          <w:rPr>
            <w:rStyle w:val="a9"/>
            <w:color w:val="auto"/>
            <w:sz w:val="28"/>
            <w:szCs w:val="28"/>
            <w:u w:val="none"/>
            <w:shd w:val="clear" w:color="auto" w:fill="FFFFFF"/>
            <w:lang w:val="uk-UA"/>
          </w:rPr>
          <w:t>Закону України №2899-</w:t>
        </w:r>
        <w:r w:rsidR="00D45C92" w:rsidRPr="00D45C92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IV</w:t>
        </w:r>
      </w:hyperlink>
      <w:r w:rsidR="00D45C92" w:rsidRPr="00D45C92">
        <w:rPr>
          <w:rStyle w:val="a8"/>
          <w:b w:val="0"/>
          <w:bCs w:val="0"/>
          <w:sz w:val="28"/>
          <w:szCs w:val="28"/>
          <w:shd w:val="clear" w:color="auto" w:fill="FFFFFF"/>
        </w:rPr>
        <w:t> </w:t>
      </w:r>
      <w:r w:rsidR="00D45C92" w:rsidRPr="00D45C92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>«Щодо захисту населення від шкоди вторинного тютюнового диму»</w:t>
      </w:r>
      <w:r w:rsidRPr="00D45C92">
        <w:rPr>
          <w:rStyle w:val="3"/>
          <w:b w:val="0"/>
          <w:bCs w:val="0"/>
          <w:lang w:val="uk-UA" w:eastAsia="uk-UA"/>
        </w:rPr>
        <w:t>,</w:t>
      </w:r>
      <w:r w:rsidR="0018379B">
        <w:rPr>
          <w:rStyle w:val="3"/>
          <w:b w:val="0"/>
          <w:bCs w:val="0"/>
          <w:lang w:val="uk-UA" w:eastAsia="uk-UA"/>
        </w:rPr>
        <w:t xml:space="preserve"> </w:t>
      </w:r>
      <w:r w:rsidR="008D6B4F">
        <w:rPr>
          <w:rStyle w:val="3"/>
          <w:b w:val="0"/>
          <w:bCs w:val="0"/>
          <w:lang w:val="uk-UA" w:eastAsia="uk-UA"/>
        </w:rPr>
        <w:t>статтею 175</w:t>
      </w:r>
      <w:r w:rsidR="008D6B4F">
        <w:rPr>
          <w:rStyle w:val="3"/>
          <w:b w:val="0"/>
          <w:bCs w:val="0"/>
          <w:vertAlign w:val="superscript"/>
          <w:lang w:val="uk-UA" w:eastAsia="uk-UA"/>
        </w:rPr>
        <w:t>1</w:t>
      </w:r>
      <w:r w:rsidR="008D6B4F">
        <w:rPr>
          <w:rStyle w:val="3"/>
          <w:b w:val="0"/>
          <w:bCs w:val="0"/>
          <w:lang w:val="uk-UA" w:eastAsia="uk-UA"/>
        </w:rPr>
        <w:t xml:space="preserve"> Кодексу України про адміністративні правопорушення,</w:t>
      </w:r>
      <w:r w:rsidR="0018379B">
        <w:rPr>
          <w:rStyle w:val="3"/>
          <w:b w:val="0"/>
          <w:bCs w:val="0"/>
          <w:lang w:val="uk-UA" w:eastAsia="uk-UA"/>
        </w:rPr>
        <w:t xml:space="preserve"> керуючись</w:t>
      </w:r>
      <w:r w:rsidR="008F6E2F" w:rsidRPr="00D45C92">
        <w:rPr>
          <w:b/>
          <w:bCs/>
          <w:sz w:val="28"/>
          <w:szCs w:val="28"/>
          <w:lang w:val="uk-UA"/>
        </w:rPr>
        <w:t xml:space="preserve"> </w:t>
      </w:r>
      <w:r w:rsidR="008F6E2F" w:rsidRPr="00C33292">
        <w:rPr>
          <w:sz w:val="28"/>
          <w:szCs w:val="28"/>
          <w:lang w:val="uk-UA"/>
        </w:rPr>
        <w:t>ст</w:t>
      </w:r>
      <w:r w:rsidR="00D45C92">
        <w:rPr>
          <w:sz w:val="28"/>
          <w:szCs w:val="28"/>
          <w:lang w:val="uk-UA"/>
        </w:rPr>
        <w:t>аттею</w:t>
      </w:r>
      <w:r w:rsidR="008F6E2F" w:rsidRPr="00C33292">
        <w:rPr>
          <w:sz w:val="28"/>
          <w:szCs w:val="28"/>
          <w:lang w:val="uk-UA"/>
        </w:rPr>
        <w:t xml:space="preserve"> </w:t>
      </w:r>
      <w:r w:rsidR="004E01CB">
        <w:rPr>
          <w:sz w:val="28"/>
          <w:szCs w:val="28"/>
          <w:lang w:val="uk-UA"/>
        </w:rPr>
        <w:t>5</w:t>
      </w:r>
      <w:r w:rsidR="008F6E2F">
        <w:rPr>
          <w:sz w:val="28"/>
          <w:szCs w:val="28"/>
          <w:lang w:val="uk-UA"/>
        </w:rPr>
        <w:t>2, ч</w:t>
      </w:r>
      <w:r w:rsidR="00D45C92">
        <w:rPr>
          <w:sz w:val="28"/>
          <w:szCs w:val="28"/>
          <w:lang w:val="uk-UA"/>
        </w:rPr>
        <w:t xml:space="preserve">астиною </w:t>
      </w:r>
      <w:r w:rsidR="008F6E2F">
        <w:rPr>
          <w:sz w:val="28"/>
          <w:szCs w:val="28"/>
          <w:lang w:val="uk-UA"/>
        </w:rPr>
        <w:t>6 ст</w:t>
      </w:r>
      <w:r w:rsidR="00D45C92">
        <w:rPr>
          <w:sz w:val="28"/>
          <w:szCs w:val="28"/>
          <w:lang w:val="uk-UA"/>
        </w:rPr>
        <w:t xml:space="preserve">атті </w:t>
      </w:r>
      <w:r w:rsidR="008F6E2F">
        <w:rPr>
          <w:sz w:val="28"/>
          <w:szCs w:val="28"/>
          <w:lang w:val="uk-UA"/>
        </w:rPr>
        <w:t>59</w:t>
      </w:r>
      <w:r w:rsidRPr="00C33292">
        <w:rPr>
          <w:sz w:val="28"/>
          <w:szCs w:val="28"/>
          <w:lang w:val="uk-UA"/>
        </w:rPr>
        <w:t xml:space="preserve">  Закону України « Про місцеве самоврядування в Україні», </w:t>
      </w:r>
      <w:r w:rsidR="000846EE">
        <w:rPr>
          <w:sz w:val="28"/>
          <w:szCs w:val="28"/>
          <w:lang w:val="uk-UA"/>
        </w:rPr>
        <w:t>виконавчий комітет</w:t>
      </w:r>
      <w:r w:rsidR="0081016C">
        <w:rPr>
          <w:sz w:val="28"/>
          <w:szCs w:val="28"/>
          <w:lang w:val="uk-UA"/>
        </w:rPr>
        <w:t xml:space="preserve"> </w:t>
      </w:r>
      <w:r w:rsidR="0081016C" w:rsidRPr="00C33292">
        <w:rPr>
          <w:sz w:val="28"/>
          <w:szCs w:val="28"/>
          <w:lang w:val="uk-UA"/>
        </w:rPr>
        <w:t>міськ</w:t>
      </w:r>
      <w:r w:rsidR="0081016C">
        <w:rPr>
          <w:sz w:val="28"/>
          <w:szCs w:val="28"/>
          <w:lang w:val="uk-UA"/>
        </w:rPr>
        <w:t>ої</w:t>
      </w:r>
      <w:r w:rsidR="0081016C" w:rsidRPr="00C33292">
        <w:rPr>
          <w:sz w:val="28"/>
          <w:szCs w:val="28"/>
          <w:lang w:val="uk-UA"/>
        </w:rPr>
        <w:t xml:space="preserve"> рад</w:t>
      </w:r>
      <w:r w:rsidR="0081016C">
        <w:rPr>
          <w:sz w:val="28"/>
          <w:szCs w:val="28"/>
          <w:lang w:val="uk-UA"/>
        </w:rPr>
        <w:t>и</w:t>
      </w:r>
    </w:p>
    <w:p w14:paraId="6EFF0EFB" w14:textId="77777777" w:rsidR="00BF6A20" w:rsidRPr="00C33292" w:rsidRDefault="00BF6A20" w:rsidP="000846EE">
      <w:pPr>
        <w:tabs>
          <w:tab w:val="left" w:pos="5865"/>
        </w:tabs>
        <w:jc w:val="both"/>
        <w:rPr>
          <w:b/>
          <w:sz w:val="28"/>
          <w:szCs w:val="28"/>
          <w:lang w:val="uk-UA"/>
        </w:rPr>
      </w:pPr>
    </w:p>
    <w:p w14:paraId="49EEA7EC" w14:textId="77777777" w:rsidR="00BF6A20" w:rsidRPr="00C33292" w:rsidRDefault="0081016C" w:rsidP="000846EE">
      <w:pPr>
        <w:tabs>
          <w:tab w:val="left" w:pos="5865"/>
        </w:tabs>
        <w:jc w:val="both"/>
        <w:rPr>
          <w:b/>
          <w:sz w:val="28"/>
          <w:szCs w:val="28"/>
          <w:lang w:val="uk-UA"/>
        </w:rPr>
      </w:pPr>
      <w:r w:rsidRPr="00C33292">
        <w:rPr>
          <w:b/>
          <w:sz w:val="28"/>
          <w:szCs w:val="28"/>
          <w:lang w:val="uk-UA"/>
        </w:rPr>
        <w:t>ВИРІШИ</w:t>
      </w:r>
      <w:r>
        <w:rPr>
          <w:b/>
          <w:sz w:val="28"/>
          <w:szCs w:val="28"/>
          <w:lang w:val="uk-UA"/>
        </w:rPr>
        <w:t>В</w:t>
      </w:r>
      <w:r w:rsidR="00BF6A20" w:rsidRPr="00C33292">
        <w:rPr>
          <w:b/>
          <w:sz w:val="28"/>
          <w:szCs w:val="28"/>
          <w:lang w:val="uk-UA"/>
        </w:rPr>
        <w:t>:</w:t>
      </w:r>
    </w:p>
    <w:p w14:paraId="63ACE292" w14:textId="77777777" w:rsidR="00BF6A20" w:rsidRPr="00C33292" w:rsidRDefault="00BF6A20" w:rsidP="000846EE">
      <w:pPr>
        <w:tabs>
          <w:tab w:val="left" w:pos="5865"/>
        </w:tabs>
        <w:jc w:val="both"/>
        <w:rPr>
          <w:sz w:val="28"/>
          <w:szCs w:val="28"/>
          <w:lang w:val="uk-UA"/>
        </w:rPr>
      </w:pPr>
    </w:p>
    <w:p w14:paraId="0272B3CB" w14:textId="68FCB992" w:rsidR="00F07DB8" w:rsidRPr="00F07DB8" w:rsidRDefault="000846EE" w:rsidP="000837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07DB8" w:rsidRPr="00F07DB8">
        <w:rPr>
          <w:sz w:val="28"/>
          <w:szCs w:val="28"/>
          <w:lang w:val="uk-UA"/>
        </w:rPr>
        <w:t xml:space="preserve">1. Визначити вільною від </w:t>
      </w:r>
      <w:r w:rsidR="00AE523A">
        <w:rPr>
          <w:sz w:val="28"/>
          <w:szCs w:val="28"/>
          <w:lang w:val="uk-UA"/>
        </w:rPr>
        <w:t>паління</w:t>
      </w:r>
      <w:r w:rsidR="00F07DB8" w:rsidRPr="00F07DB8">
        <w:rPr>
          <w:sz w:val="28"/>
          <w:szCs w:val="28"/>
          <w:lang w:val="uk-UA"/>
        </w:rPr>
        <w:t xml:space="preserve"> територію</w:t>
      </w:r>
      <w:r w:rsidR="00F07DB8">
        <w:rPr>
          <w:sz w:val="28"/>
          <w:szCs w:val="28"/>
          <w:lang w:val="uk-UA"/>
        </w:rPr>
        <w:t>,</w:t>
      </w:r>
      <w:r w:rsidR="00F07DB8" w:rsidRPr="00F07DB8">
        <w:rPr>
          <w:sz w:val="28"/>
          <w:szCs w:val="28"/>
          <w:lang w:val="uk-UA"/>
        </w:rPr>
        <w:t xml:space="preserve"> прилеглу до об’єктів </w:t>
      </w:r>
      <w:r w:rsidR="000837DE">
        <w:rPr>
          <w:sz w:val="28"/>
          <w:szCs w:val="28"/>
          <w:lang w:val="uk-UA"/>
        </w:rPr>
        <w:t>доданих</w:t>
      </w:r>
      <w:r w:rsidR="00F07DB8" w:rsidRPr="00F07DB8">
        <w:rPr>
          <w:sz w:val="28"/>
          <w:szCs w:val="28"/>
          <w:lang w:val="uk-UA"/>
        </w:rPr>
        <w:t xml:space="preserve"> нижче, а за її відсутності</w:t>
      </w:r>
      <w:r w:rsidR="00383797">
        <w:rPr>
          <w:sz w:val="28"/>
          <w:szCs w:val="28"/>
          <w:lang w:val="en-US"/>
        </w:rPr>
        <w:t xml:space="preserve"> - </w:t>
      </w:r>
      <w:r w:rsidR="00F07DB8" w:rsidRPr="00F07DB8">
        <w:rPr>
          <w:sz w:val="28"/>
          <w:szCs w:val="28"/>
          <w:lang w:val="uk-UA"/>
        </w:rPr>
        <w:t>1</w:t>
      </w:r>
      <w:r w:rsidR="008D6B4F">
        <w:rPr>
          <w:sz w:val="28"/>
          <w:szCs w:val="28"/>
          <w:lang w:val="uk-UA"/>
        </w:rPr>
        <w:t>5</w:t>
      </w:r>
      <w:r w:rsidR="00F07DB8" w:rsidRPr="00F07DB8">
        <w:rPr>
          <w:sz w:val="28"/>
          <w:szCs w:val="28"/>
          <w:lang w:val="uk-UA"/>
        </w:rPr>
        <w:t>-ти метрову зону навколо них:</w:t>
      </w:r>
      <w:r w:rsidR="00383797">
        <w:rPr>
          <w:sz w:val="28"/>
          <w:szCs w:val="28"/>
          <w:lang w:val="en-US"/>
        </w:rPr>
        <w:t xml:space="preserve"> </w:t>
      </w:r>
      <w:r w:rsidR="00F07DB8" w:rsidRPr="00F07DB8">
        <w:rPr>
          <w:sz w:val="28"/>
          <w:szCs w:val="28"/>
          <w:lang w:val="uk-UA"/>
        </w:rPr>
        <w:t>дитячі заклади;</w:t>
      </w:r>
      <w:r w:rsidR="000837DE">
        <w:rPr>
          <w:sz w:val="28"/>
          <w:szCs w:val="28"/>
          <w:lang w:val="uk-UA"/>
        </w:rPr>
        <w:t xml:space="preserve"> </w:t>
      </w:r>
      <w:r w:rsidR="00F07DB8" w:rsidRPr="00F07DB8">
        <w:rPr>
          <w:sz w:val="28"/>
          <w:szCs w:val="28"/>
          <w:lang w:val="uk-UA"/>
        </w:rPr>
        <w:t>дитячі майданчики;</w:t>
      </w:r>
      <w:r w:rsidR="000837DE">
        <w:rPr>
          <w:sz w:val="28"/>
          <w:szCs w:val="28"/>
          <w:lang w:val="uk-UA"/>
        </w:rPr>
        <w:t xml:space="preserve"> </w:t>
      </w:r>
      <w:r w:rsidR="00F07DB8" w:rsidRPr="00F07DB8">
        <w:rPr>
          <w:sz w:val="28"/>
          <w:szCs w:val="28"/>
          <w:lang w:val="uk-UA"/>
        </w:rPr>
        <w:t>місця дитячого відпочинку;</w:t>
      </w:r>
      <w:r w:rsidR="000837DE">
        <w:rPr>
          <w:sz w:val="28"/>
          <w:szCs w:val="28"/>
          <w:lang w:val="uk-UA"/>
        </w:rPr>
        <w:t xml:space="preserve"> </w:t>
      </w:r>
      <w:r w:rsidR="00F07DB8" w:rsidRPr="00F07DB8">
        <w:rPr>
          <w:sz w:val="28"/>
          <w:szCs w:val="28"/>
          <w:lang w:val="uk-UA"/>
        </w:rPr>
        <w:t>заклади</w:t>
      </w:r>
      <w:r w:rsidR="000837DE">
        <w:rPr>
          <w:sz w:val="28"/>
          <w:szCs w:val="28"/>
          <w:lang w:val="uk-UA"/>
        </w:rPr>
        <w:t xml:space="preserve"> </w:t>
      </w:r>
      <w:r w:rsidR="00F07DB8" w:rsidRPr="00F07DB8">
        <w:rPr>
          <w:sz w:val="28"/>
          <w:szCs w:val="28"/>
          <w:lang w:val="uk-UA"/>
        </w:rPr>
        <w:t>охорони здоров'я;</w:t>
      </w:r>
      <w:r w:rsidR="000837DE">
        <w:rPr>
          <w:sz w:val="28"/>
          <w:szCs w:val="28"/>
          <w:lang w:val="uk-UA"/>
        </w:rPr>
        <w:t xml:space="preserve"> </w:t>
      </w:r>
      <w:r w:rsidR="00F07DB8" w:rsidRPr="00F07DB8">
        <w:rPr>
          <w:sz w:val="28"/>
          <w:szCs w:val="28"/>
          <w:lang w:val="uk-UA"/>
        </w:rPr>
        <w:t xml:space="preserve">навчальні та </w:t>
      </w:r>
      <w:proofErr w:type="spellStart"/>
      <w:r w:rsidR="00F07DB8" w:rsidRPr="00F07DB8">
        <w:rPr>
          <w:sz w:val="28"/>
          <w:szCs w:val="28"/>
          <w:lang w:val="uk-UA"/>
        </w:rPr>
        <w:t>освітньо</w:t>
      </w:r>
      <w:proofErr w:type="spellEnd"/>
      <w:r w:rsidR="00F07DB8" w:rsidRPr="00F07DB8">
        <w:rPr>
          <w:sz w:val="28"/>
          <w:szCs w:val="28"/>
          <w:lang w:val="uk-UA"/>
        </w:rPr>
        <w:t>-виховні заклади;</w:t>
      </w:r>
      <w:r w:rsidR="000837DE">
        <w:rPr>
          <w:sz w:val="28"/>
          <w:szCs w:val="28"/>
          <w:lang w:val="uk-UA"/>
        </w:rPr>
        <w:t xml:space="preserve"> </w:t>
      </w:r>
      <w:r w:rsidR="00F07DB8" w:rsidRPr="00F07DB8">
        <w:rPr>
          <w:sz w:val="28"/>
          <w:szCs w:val="28"/>
          <w:lang w:val="uk-UA"/>
        </w:rPr>
        <w:t>заклади фізичної культури та спорту різних форм власності;</w:t>
      </w:r>
      <w:r w:rsidR="000837DE">
        <w:rPr>
          <w:sz w:val="28"/>
          <w:szCs w:val="28"/>
          <w:lang w:val="uk-UA"/>
        </w:rPr>
        <w:t xml:space="preserve"> </w:t>
      </w:r>
      <w:r w:rsidR="00F07DB8" w:rsidRPr="00F07DB8">
        <w:rPr>
          <w:sz w:val="28"/>
          <w:szCs w:val="28"/>
          <w:lang w:val="uk-UA"/>
        </w:rPr>
        <w:t>закриті та відкриті спортивні споруди;</w:t>
      </w:r>
      <w:r w:rsidR="000837DE">
        <w:rPr>
          <w:sz w:val="28"/>
          <w:szCs w:val="28"/>
          <w:lang w:val="uk-UA"/>
        </w:rPr>
        <w:t xml:space="preserve"> </w:t>
      </w:r>
      <w:r w:rsidR="00F07DB8" w:rsidRPr="00F07DB8">
        <w:rPr>
          <w:sz w:val="28"/>
          <w:szCs w:val="28"/>
          <w:lang w:val="uk-UA"/>
        </w:rPr>
        <w:t>церкви;</w:t>
      </w:r>
      <w:r w:rsidR="000837DE">
        <w:rPr>
          <w:sz w:val="28"/>
          <w:szCs w:val="28"/>
          <w:lang w:val="uk-UA"/>
        </w:rPr>
        <w:t xml:space="preserve"> </w:t>
      </w:r>
      <w:r w:rsidR="00F07DB8" w:rsidRPr="00F07DB8">
        <w:rPr>
          <w:sz w:val="28"/>
          <w:szCs w:val="28"/>
          <w:lang w:val="uk-UA"/>
        </w:rPr>
        <w:t>зупинки громадського транспорту.</w:t>
      </w:r>
    </w:p>
    <w:p w14:paraId="056836A3" w14:textId="2A50268E" w:rsidR="00F07DB8" w:rsidRPr="00F07DB8" w:rsidRDefault="00F07DB8" w:rsidP="000837DE">
      <w:pPr>
        <w:jc w:val="both"/>
        <w:rPr>
          <w:sz w:val="28"/>
          <w:szCs w:val="28"/>
          <w:lang w:val="uk-UA"/>
        </w:rPr>
      </w:pPr>
      <w:r w:rsidRPr="00F07DB8">
        <w:rPr>
          <w:sz w:val="28"/>
          <w:szCs w:val="28"/>
          <w:lang w:val="uk-UA"/>
        </w:rPr>
        <w:t xml:space="preserve">       2. Визначити вільними від </w:t>
      </w:r>
      <w:r w:rsidR="00AE523A">
        <w:rPr>
          <w:sz w:val="28"/>
          <w:szCs w:val="28"/>
          <w:lang w:val="uk-UA"/>
        </w:rPr>
        <w:t>паління</w:t>
      </w:r>
      <w:r w:rsidRPr="00F07DB8">
        <w:rPr>
          <w:sz w:val="28"/>
          <w:szCs w:val="28"/>
          <w:lang w:val="uk-UA"/>
        </w:rPr>
        <w:t xml:space="preserve"> місця відпочинку населення, такі як парки, сквери, міські пляжі, окрім спеціально облаштованих місць.</w:t>
      </w:r>
    </w:p>
    <w:p w14:paraId="0D787721" w14:textId="4570A543" w:rsidR="005268CC" w:rsidRPr="007C2825" w:rsidRDefault="00F07DB8" w:rsidP="000837DE">
      <w:pPr>
        <w:jc w:val="both"/>
        <w:rPr>
          <w:color w:val="000000"/>
          <w:sz w:val="28"/>
          <w:szCs w:val="28"/>
          <w:lang w:val="uk-UA" w:eastAsia="uk-UA"/>
        </w:rPr>
      </w:pPr>
      <w:r w:rsidRPr="00F07DB8">
        <w:rPr>
          <w:sz w:val="28"/>
          <w:szCs w:val="28"/>
          <w:lang w:val="uk-UA"/>
        </w:rPr>
        <w:t xml:space="preserve">       3. Заборонити </w:t>
      </w:r>
      <w:r w:rsidR="00AE523A">
        <w:rPr>
          <w:sz w:val="28"/>
          <w:szCs w:val="28"/>
          <w:lang w:val="uk-UA"/>
        </w:rPr>
        <w:t>паління</w:t>
      </w:r>
      <w:r w:rsidRPr="00F07DB8">
        <w:rPr>
          <w:sz w:val="28"/>
          <w:szCs w:val="28"/>
          <w:lang w:val="uk-UA"/>
        </w:rPr>
        <w:t xml:space="preserve"> тютюнових виробів під час проведення масових заходів в Чортківській міській територіальній громаді, безпосередньо в місцях проведення </w:t>
      </w:r>
      <w:r w:rsidR="000837DE">
        <w:rPr>
          <w:sz w:val="28"/>
          <w:szCs w:val="28"/>
          <w:lang w:val="uk-UA"/>
        </w:rPr>
        <w:t>таких</w:t>
      </w:r>
      <w:r w:rsidRPr="00F07DB8">
        <w:rPr>
          <w:sz w:val="28"/>
          <w:szCs w:val="28"/>
          <w:lang w:val="uk-UA"/>
        </w:rPr>
        <w:t xml:space="preserve"> заходів.</w:t>
      </w:r>
    </w:p>
    <w:p w14:paraId="2685F94B" w14:textId="0A16275C" w:rsidR="00BF6A20" w:rsidRPr="000846EE" w:rsidRDefault="000846EE" w:rsidP="000837DE">
      <w:pPr>
        <w:tabs>
          <w:tab w:val="left" w:pos="567"/>
          <w:tab w:val="left" w:pos="58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7C2825">
        <w:rPr>
          <w:sz w:val="28"/>
          <w:szCs w:val="28"/>
          <w:lang w:val="uk-UA"/>
        </w:rPr>
        <w:t xml:space="preserve"> 4</w:t>
      </w:r>
      <w:r w:rsidR="00BF6A20" w:rsidRPr="000846EE">
        <w:rPr>
          <w:sz w:val="28"/>
          <w:szCs w:val="28"/>
          <w:lang w:val="uk-UA"/>
        </w:rPr>
        <w:t>. Копію рішення направити  управлінню соціального захисту та охорони здоров’я Чортківської міської ради</w:t>
      </w:r>
      <w:r w:rsidR="007C2825">
        <w:rPr>
          <w:sz w:val="28"/>
          <w:szCs w:val="28"/>
          <w:lang w:val="uk-UA"/>
        </w:rPr>
        <w:t xml:space="preserve">, </w:t>
      </w:r>
      <w:r w:rsidR="007C2825" w:rsidRPr="007C2825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>відділ</w:t>
      </w:r>
      <w:r w:rsidR="00F07DB8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>у</w:t>
      </w:r>
      <w:r w:rsidR="007C2825" w:rsidRPr="007C2825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 xml:space="preserve"> муніципальної інспекції та контролю за паркуванням,</w:t>
      </w:r>
      <w:r w:rsidR="007C2825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 xml:space="preserve"> </w:t>
      </w:r>
      <w:r w:rsidR="000837DE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 xml:space="preserve">а також </w:t>
      </w:r>
      <w:r w:rsidR="007C2825" w:rsidRPr="007C2825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>відділ</w:t>
      </w:r>
      <w:r w:rsidR="00F07DB8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>у</w:t>
      </w:r>
      <w:r w:rsidR="007C2825" w:rsidRPr="007C2825">
        <w:rPr>
          <w:rStyle w:val="a8"/>
          <w:b w:val="0"/>
          <w:bCs w:val="0"/>
          <w:sz w:val="28"/>
          <w:szCs w:val="28"/>
          <w:shd w:val="clear" w:color="auto" w:fill="FFFFFF"/>
          <w:lang w:val="uk-UA"/>
        </w:rPr>
        <w:t xml:space="preserve"> інформаційної політики Чортківської міської ради для оприлюднення в ЗМІ.</w:t>
      </w:r>
      <w:r w:rsidR="00BF6A20" w:rsidRPr="007C2825">
        <w:rPr>
          <w:sz w:val="28"/>
          <w:szCs w:val="28"/>
          <w:lang w:val="uk-UA"/>
        </w:rPr>
        <w:t xml:space="preserve"> </w:t>
      </w:r>
    </w:p>
    <w:p w14:paraId="7CB9808B" w14:textId="1B07BF9A" w:rsidR="00BF6A20" w:rsidRPr="00D50F98" w:rsidRDefault="000846EE" w:rsidP="000837DE">
      <w:pPr>
        <w:tabs>
          <w:tab w:val="left" w:pos="567"/>
          <w:tab w:val="left" w:pos="5865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7C2825">
        <w:rPr>
          <w:sz w:val="28"/>
          <w:szCs w:val="28"/>
          <w:lang w:val="uk-UA"/>
        </w:rPr>
        <w:t>5</w:t>
      </w:r>
      <w:r w:rsidR="00BF6A20">
        <w:rPr>
          <w:sz w:val="28"/>
          <w:szCs w:val="28"/>
        </w:rPr>
        <w:t xml:space="preserve">. Контроль за </w:t>
      </w:r>
      <w:proofErr w:type="spellStart"/>
      <w:r w:rsidR="00BF6A20">
        <w:rPr>
          <w:sz w:val="28"/>
          <w:szCs w:val="28"/>
        </w:rPr>
        <w:t>виконанням</w:t>
      </w:r>
      <w:proofErr w:type="spellEnd"/>
      <w:r w:rsidR="00BF6A20">
        <w:rPr>
          <w:sz w:val="28"/>
          <w:szCs w:val="28"/>
        </w:rPr>
        <w:t xml:space="preserve"> </w:t>
      </w:r>
      <w:proofErr w:type="spellStart"/>
      <w:r w:rsidR="00BF6A20">
        <w:rPr>
          <w:sz w:val="28"/>
          <w:szCs w:val="28"/>
        </w:rPr>
        <w:t>рішення</w:t>
      </w:r>
      <w:proofErr w:type="spellEnd"/>
      <w:r w:rsidR="00BF6A20">
        <w:rPr>
          <w:sz w:val="28"/>
          <w:szCs w:val="28"/>
        </w:rPr>
        <w:t xml:space="preserve"> </w:t>
      </w:r>
      <w:proofErr w:type="spellStart"/>
      <w:r w:rsidR="00BF6A20">
        <w:rPr>
          <w:sz w:val="28"/>
          <w:szCs w:val="28"/>
        </w:rPr>
        <w:t>покласти</w:t>
      </w:r>
      <w:proofErr w:type="spellEnd"/>
      <w:r w:rsidR="00BF6A20">
        <w:rPr>
          <w:sz w:val="28"/>
          <w:szCs w:val="28"/>
        </w:rPr>
        <w:t xml:space="preserve"> на заступника </w:t>
      </w:r>
      <w:proofErr w:type="spellStart"/>
      <w:r w:rsidR="00BF6A20">
        <w:rPr>
          <w:sz w:val="28"/>
          <w:szCs w:val="28"/>
        </w:rPr>
        <w:t>міського</w:t>
      </w:r>
      <w:proofErr w:type="spellEnd"/>
      <w:r w:rsidR="00BF6A20">
        <w:rPr>
          <w:sz w:val="28"/>
          <w:szCs w:val="28"/>
        </w:rPr>
        <w:t xml:space="preserve"> </w:t>
      </w:r>
      <w:proofErr w:type="spellStart"/>
      <w:r w:rsidR="00BF6A20">
        <w:rPr>
          <w:sz w:val="28"/>
          <w:szCs w:val="28"/>
        </w:rPr>
        <w:t>голови</w:t>
      </w:r>
      <w:proofErr w:type="spellEnd"/>
      <w:r w:rsidR="00BF6A20">
        <w:rPr>
          <w:sz w:val="28"/>
          <w:szCs w:val="28"/>
        </w:rPr>
        <w:t xml:space="preserve"> з </w:t>
      </w:r>
      <w:proofErr w:type="spellStart"/>
      <w:r w:rsidR="00BF6A20">
        <w:rPr>
          <w:sz w:val="28"/>
          <w:szCs w:val="28"/>
        </w:rPr>
        <w:t>питань</w:t>
      </w:r>
      <w:proofErr w:type="spellEnd"/>
      <w:r w:rsidR="00BF6A20">
        <w:rPr>
          <w:sz w:val="28"/>
          <w:szCs w:val="28"/>
        </w:rPr>
        <w:t xml:space="preserve"> </w:t>
      </w:r>
      <w:proofErr w:type="spellStart"/>
      <w:r w:rsidR="00BF6A20">
        <w:rPr>
          <w:sz w:val="28"/>
          <w:szCs w:val="28"/>
        </w:rPr>
        <w:t>діяльності</w:t>
      </w:r>
      <w:proofErr w:type="spellEnd"/>
      <w:r w:rsidR="00BF6A20">
        <w:rPr>
          <w:sz w:val="28"/>
          <w:szCs w:val="28"/>
        </w:rPr>
        <w:t xml:space="preserve"> </w:t>
      </w:r>
      <w:proofErr w:type="spellStart"/>
      <w:r w:rsidR="00BF6A20">
        <w:rPr>
          <w:sz w:val="28"/>
          <w:szCs w:val="28"/>
        </w:rPr>
        <w:t>виконавчих</w:t>
      </w:r>
      <w:proofErr w:type="spellEnd"/>
      <w:r w:rsidR="00BF6A20">
        <w:rPr>
          <w:sz w:val="28"/>
          <w:szCs w:val="28"/>
        </w:rPr>
        <w:t xml:space="preserve"> </w:t>
      </w:r>
      <w:proofErr w:type="spellStart"/>
      <w:r w:rsidR="00BF6A20">
        <w:rPr>
          <w:sz w:val="28"/>
          <w:szCs w:val="28"/>
        </w:rPr>
        <w:t>органів</w:t>
      </w:r>
      <w:proofErr w:type="spellEnd"/>
      <w:r w:rsidR="00BF6A20">
        <w:rPr>
          <w:sz w:val="28"/>
          <w:szCs w:val="28"/>
        </w:rPr>
        <w:t xml:space="preserve"> </w:t>
      </w:r>
      <w:proofErr w:type="spellStart"/>
      <w:r w:rsidR="00BF6A20">
        <w:rPr>
          <w:sz w:val="28"/>
          <w:szCs w:val="28"/>
        </w:rPr>
        <w:t>міської</w:t>
      </w:r>
      <w:proofErr w:type="spellEnd"/>
      <w:r w:rsidR="00BF6A20">
        <w:rPr>
          <w:sz w:val="28"/>
          <w:szCs w:val="28"/>
        </w:rPr>
        <w:t xml:space="preserve"> ради </w:t>
      </w:r>
      <w:r w:rsidR="008D6B4F">
        <w:rPr>
          <w:sz w:val="28"/>
          <w:szCs w:val="28"/>
          <w:lang w:val="uk-UA"/>
        </w:rPr>
        <w:t xml:space="preserve">Наталію </w:t>
      </w:r>
      <w:proofErr w:type="spellStart"/>
      <w:r w:rsidR="008D6B4F">
        <w:rPr>
          <w:sz w:val="28"/>
          <w:szCs w:val="28"/>
          <w:lang w:val="uk-UA"/>
        </w:rPr>
        <w:t>Войцеховську</w:t>
      </w:r>
      <w:proofErr w:type="spellEnd"/>
      <w:r w:rsidR="00BF6A20" w:rsidRPr="00D50F98">
        <w:rPr>
          <w:sz w:val="28"/>
          <w:szCs w:val="28"/>
        </w:rPr>
        <w:t>.</w:t>
      </w:r>
    </w:p>
    <w:p w14:paraId="73854D94" w14:textId="0CA20476" w:rsidR="00BF6A20" w:rsidRDefault="00BF6A20" w:rsidP="000837DE">
      <w:pPr>
        <w:tabs>
          <w:tab w:val="left" w:pos="5865"/>
        </w:tabs>
        <w:jc w:val="both"/>
        <w:rPr>
          <w:sz w:val="28"/>
          <w:szCs w:val="28"/>
        </w:rPr>
      </w:pPr>
    </w:p>
    <w:p w14:paraId="3E91D91E" w14:textId="77777777" w:rsidR="000846EE" w:rsidRDefault="000846EE" w:rsidP="00BF6A20">
      <w:pPr>
        <w:tabs>
          <w:tab w:val="left" w:pos="5865"/>
        </w:tabs>
        <w:rPr>
          <w:sz w:val="28"/>
          <w:szCs w:val="28"/>
        </w:rPr>
      </w:pPr>
    </w:p>
    <w:p w14:paraId="5BFE14FC" w14:textId="77777777" w:rsidR="00BF6A20" w:rsidRDefault="00BF6A20" w:rsidP="00BF6A20">
      <w:pPr>
        <w:tabs>
          <w:tab w:val="left" w:pos="5865"/>
        </w:tabs>
        <w:rPr>
          <w:sz w:val="28"/>
          <w:szCs w:val="28"/>
        </w:rPr>
      </w:pPr>
      <w:proofErr w:type="spellStart"/>
      <w:r w:rsidRPr="00942F91">
        <w:rPr>
          <w:b/>
          <w:sz w:val="28"/>
          <w:szCs w:val="28"/>
        </w:rPr>
        <w:t>Міський</w:t>
      </w:r>
      <w:proofErr w:type="spellEnd"/>
      <w:r w:rsidRPr="00942F91">
        <w:rPr>
          <w:b/>
          <w:sz w:val="28"/>
          <w:szCs w:val="28"/>
        </w:rPr>
        <w:t xml:space="preserve"> голова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942F9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</w:t>
      </w:r>
      <w:r w:rsidRPr="00942F91">
        <w:rPr>
          <w:b/>
          <w:sz w:val="28"/>
          <w:szCs w:val="28"/>
        </w:rPr>
        <w:t>ШМАТЬКО</w:t>
      </w:r>
      <w:r w:rsidRPr="00942F91">
        <w:rPr>
          <w:sz w:val="28"/>
          <w:szCs w:val="28"/>
        </w:rPr>
        <w:t xml:space="preserve"> </w:t>
      </w:r>
    </w:p>
    <w:p w14:paraId="3D77E8E1" w14:textId="77777777" w:rsidR="00ED0098" w:rsidRDefault="00ED0098" w:rsidP="00BF6A20">
      <w:pPr>
        <w:tabs>
          <w:tab w:val="left" w:pos="5865"/>
        </w:tabs>
        <w:spacing w:line="360" w:lineRule="auto"/>
        <w:rPr>
          <w:lang w:val="en-US"/>
        </w:rPr>
      </w:pPr>
    </w:p>
    <w:p w14:paraId="6788DB3A" w14:textId="77777777" w:rsidR="00383797" w:rsidRDefault="00383797" w:rsidP="00BF6A20">
      <w:pPr>
        <w:tabs>
          <w:tab w:val="left" w:pos="5865"/>
        </w:tabs>
        <w:spacing w:line="360" w:lineRule="auto"/>
        <w:rPr>
          <w:lang w:val="en-US"/>
        </w:rPr>
      </w:pPr>
    </w:p>
    <w:p w14:paraId="610BAA00" w14:textId="77777777" w:rsidR="00383797" w:rsidRDefault="00383797" w:rsidP="00BF6A20">
      <w:pPr>
        <w:tabs>
          <w:tab w:val="left" w:pos="5865"/>
        </w:tabs>
        <w:spacing w:line="360" w:lineRule="auto"/>
        <w:rPr>
          <w:lang w:val="en-US"/>
        </w:rPr>
      </w:pPr>
    </w:p>
    <w:p w14:paraId="7DA102CA" w14:textId="77777777" w:rsidR="00383797" w:rsidRPr="00383797" w:rsidRDefault="00383797" w:rsidP="00BF6A20">
      <w:pPr>
        <w:tabs>
          <w:tab w:val="left" w:pos="5865"/>
        </w:tabs>
        <w:spacing w:line="360" w:lineRule="auto"/>
        <w:rPr>
          <w:lang w:val="en-US"/>
        </w:rPr>
      </w:pPr>
    </w:p>
    <w:p w14:paraId="3C2DD7B4" w14:textId="76BA3FC4" w:rsidR="00BF6A20" w:rsidRPr="005D35A5" w:rsidRDefault="000846EE" w:rsidP="00BF6A20">
      <w:pPr>
        <w:tabs>
          <w:tab w:val="left" w:pos="5865"/>
        </w:tabs>
        <w:spacing w:line="360" w:lineRule="auto"/>
        <w:rPr>
          <w:lang w:val="uk-UA"/>
        </w:rPr>
      </w:pPr>
      <w:proofErr w:type="spellStart"/>
      <w:r>
        <w:rPr>
          <w:lang w:val="uk-UA"/>
        </w:rPr>
        <w:t>О.Черемшинська</w:t>
      </w:r>
      <w:proofErr w:type="spellEnd"/>
    </w:p>
    <w:p w14:paraId="336F8C87" w14:textId="6D1EC304" w:rsidR="000846EE" w:rsidRPr="000846EE" w:rsidRDefault="008D6B4F" w:rsidP="00BF6A20">
      <w:pPr>
        <w:tabs>
          <w:tab w:val="left" w:pos="5865"/>
        </w:tabs>
        <w:spacing w:line="360" w:lineRule="auto"/>
        <w:rPr>
          <w:lang w:val="uk-UA"/>
        </w:rPr>
      </w:pPr>
      <w:proofErr w:type="spellStart"/>
      <w:r>
        <w:rPr>
          <w:lang w:val="uk-UA"/>
        </w:rPr>
        <w:t>Н.Войцеховська</w:t>
      </w:r>
      <w:proofErr w:type="spellEnd"/>
    </w:p>
    <w:p w14:paraId="20E39AD7" w14:textId="746DDAEE" w:rsidR="00C33292" w:rsidRDefault="008D6B4F" w:rsidP="00BF6A20">
      <w:pPr>
        <w:tabs>
          <w:tab w:val="left" w:pos="5865"/>
        </w:tabs>
        <w:spacing w:line="360" w:lineRule="auto"/>
      </w:pPr>
      <w:proofErr w:type="spellStart"/>
      <w:r>
        <w:rPr>
          <w:lang w:val="uk-UA"/>
        </w:rPr>
        <w:t>А.Польний</w:t>
      </w:r>
      <w:proofErr w:type="spellEnd"/>
    </w:p>
    <w:p w14:paraId="64024ECF" w14:textId="41C68950" w:rsidR="005D35A5" w:rsidRPr="007C2825" w:rsidRDefault="007C2825" w:rsidP="00BF6A20">
      <w:pPr>
        <w:tabs>
          <w:tab w:val="left" w:pos="5865"/>
        </w:tabs>
        <w:spacing w:line="360" w:lineRule="auto"/>
        <w:rPr>
          <w:lang w:val="uk-UA"/>
        </w:rPr>
      </w:pPr>
      <w:proofErr w:type="spellStart"/>
      <w:r>
        <w:rPr>
          <w:lang w:val="uk-UA"/>
        </w:rPr>
        <w:t>О.Ковальчук</w:t>
      </w:r>
      <w:proofErr w:type="spellEnd"/>
    </w:p>
    <w:p w14:paraId="1EBF66B3" w14:textId="1A95D2A7" w:rsidR="00C33292" w:rsidRPr="00C33292" w:rsidRDefault="00C33292" w:rsidP="00BF6A20">
      <w:pPr>
        <w:tabs>
          <w:tab w:val="left" w:pos="5865"/>
        </w:tabs>
        <w:spacing w:line="360" w:lineRule="auto"/>
        <w:rPr>
          <w:lang w:val="uk-UA"/>
        </w:rPr>
      </w:pPr>
      <w:proofErr w:type="spellStart"/>
      <w:r>
        <w:rPr>
          <w:lang w:val="uk-UA"/>
        </w:rPr>
        <w:t>А.Мельник</w:t>
      </w:r>
      <w:proofErr w:type="spellEnd"/>
    </w:p>
    <w:p w14:paraId="4796466C" w14:textId="014D36DF" w:rsidR="00BF6A20" w:rsidRPr="005D35A5" w:rsidRDefault="00BF6A20" w:rsidP="00BF6A20">
      <w:pPr>
        <w:tabs>
          <w:tab w:val="left" w:pos="5865"/>
        </w:tabs>
        <w:spacing w:line="360" w:lineRule="auto"/>
        <w:rPr>
          <w:lang w:val="uk-UA"/>
        </w:rPr>
      </w:pPr>
      <w:r>
        <w:br/>
      </w:r>
    </w:p>
    <w:p w14:paraId="6B18744C" w14:textId="77777777" w:rsidR="00801105" w:rsidRDefault="00801105" w:rsidP="000B6F7F">
      <w:pPr>
        <w:tabs>
          <w:tab w:val="left" w:pos="5865"/>
        </w:tabs>
        <w:rPr>
          <w:lang w:val="uk-UA"/>
        </w:rPr>
      </w:pPr>
    </w:p>
    <w:p w14:paraId="24328A5C" w14:textId="77777777" w:rsidR="00801105" w:rsidRDefault="008F0E79" w:rsidP="000B6F7F">
      <w:pPr>
        <w:tabs>
          <w:tab w:val="left" w:pos="586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</w:p>
    <w:p w14:paraId="41F2C3EA" w14:textId="77777777" w:rsidR="00801105" w:rsidRDefault="00801105" w:rsidP="000B6F7F">
      <w:pPr>
        <w:tabs>
          <w:tab w:val="left" w:pos="5865"/>
        </w:tabs>
        <w:rPr>
          <w:lang w:val="uk-UA"/>
        </w:rPr>
      </w:pPr>
    </w:p>
    <w:p w14:paraId="45A5E6FF" w14:textId="31920207" w:rsidR="00447406" w:rsidRPr="00447406" w:rsidRDefault="00801105" w:rsidP="000846EE">
      <w:pPr>
        <w:tabs>
          <w:tab w:val="left" w:pos="7935"/>
        </w:tabs>
        <w:rPr>
          <w:b/>
          <w:sz w:val="28"/>
          <w:szCs w:val="28"/>
          <w:lang w:val="uk-UA"/>
        </w:rPr>
      </w:pPr>
      <w:r w:rsidRPr="00801105">
        <w:rPr>
          <w:sz w:val="28"/>
          <w:szCs w:val="28"/>
          <w:lang w:val="uk-UA"/>
        </w:rPr>
        <w:t xml:space="preserve">                                                          </w:t>
      </w:r>
      <w:r w:rsidR="008F0E79">
        <w:rPr>
          <w:sz w:val="28"/>
          <w:szCs w:val="28"/>
          <w:lang w:val="uk-UA"/>
        </w:rPr>
        <w:t xml:space="preserve">                        </w:t>
      </w:r>
      <w:r w:rsidRPr="00801105">
        <w:rPr>
          <w:sz w:val="28"/>
          <w:szCs w:val="28"/>
          <w:lang w:val="uk-UA"/>
        </w:rPr>
        <w:t xml:space="preserve"> </w:t>
      </w:r>
    </w:p>
    <w:sectPr w:rsidR="00447406" w:rsidRPr="00447406" w:rsidSect="00330F8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5"/>
    <w:rsid w:val="00002DA9"/>
    <w:rsid w:val="00004C0B"/>
    <w:rsid w:val="000135A7"/>
    <w:rsid w:val="00037509"/>
    <w:rsid w:val="00041DEE"/>
    <w:rsid w:val="00047B7B"/>
    <w:rsid w:val="0005670D"/>
    <w:rsid w:val="000655EF"/>
    <w:rsid w:val="00072795"/>
    <w:rsid w:val="00081D7A"/>
    <w:rsid w:val="000837DE"/>
    <w:rsid w:val="000846EE"/>
    <w:rsid w:val="000B6F7F"/>
    <w:rsid w:val="000F1EA0"/>
    <w:rsid w:val="000F5BC6"/>
    <w:rsid w:val="00116E15"/>
    <w:rsid w:val="0013404F"/>
    <w:rsid w:val="00135415"/>
    <w:rsid w:val="00163529"/>
    <w:rsid w:val="00176366"/>
    <w:rsid w:val="0018379B"/>
    <w:rsid w:val="00194396"/>
    <w:rsid w:val="001A7BB6"/>
    <w:rsid w:val="001C7815"/>
    <w:rsid w:val="001E022D"/>
    <w:rsid w:val="00203FD8"/>
    <w:rsid w:val="0021155D"/>
    <w:rsid w:val="00224935"/>
    <w:rsid w:val="002371F3"/>
    <w:rsid w:val="00264ACF"/>
    <w:rsid w:val="002A3709"/>
    <w:rsid w:val="002A6F04"/>
    <w:rsid w:val="00311E07"/>
    <w:rsid w:val="00316DB1"/>
    <w:rsid w:val="00330F81"/>
    <w:rsid w:val="00337B55"/>
    <w:rsid w:val="00383797"/>
    <w:rsid w:val="00392502"/>
    <w:rsid w:val="003C5CD6"/>
    <w:rsid w:val="003D61D5"/>
    <w:rsid w:val="00421CEF"/>
    <w:rsid w:val="004317B2"/>
    <w:rsid w:val="00447406"/>
    <w:rsid w:val="00461DC3"/>
    <w:rsid w:val="0047469B"/>
    <w:rsid w:val="004D1B9B"/>
    <w:rsid w:val="004D331D"/>
    <w:rsid w:val="004D552D"/>
    <w:rsid w:val="004E01CB"/>
    <w:rsid w:val="004E1E1B"/>
    <w:rsid w:val="005268CC"/>
    <w:rsid w:val="005571CD"/>
    <w:rsid w:val="005A1697"/>
    <w:rsid w:val="005C48FB"/>
    <w:rsid w:val="005C69B5"/>
    <w:rsid w:val="005D35A5"/>
    <w:rsid w:val="005D7561"/>
    <w:rsid w:val="005F4F04"/>
    <w:rsid w:val="00600A27"/>
    <w:rsid w:val="00603767"/>
    <w:rsid w:val="0061608E"/>
    <w:rsid w:val="006254CB"/>
    <w:rsid w:val="00655EE4"/>
    <w:rsid w:val="00672302"/>
    <w:rsid w:val="00680E87"/>
    <w:rsid w:val="00693087"/>
    <w:rsid w:val="007178E0"/>
    <w:rsid w:val="00745A67"/>
    <w:rsid w:val="00747B86"/>
    <w:rsid w:val="00780FD2"/>
    <w:rsid w:val="007A351F"/>
    <w:rsid w:val="007B504E"/>
    <w:rsid w:val="007C2825"/>
    <w:rsid w:val="007C4882"/>
    <w:rsid w:val="00801105"/>
    <w:rsid w:val="008044C1"/>
    <w:rsid w:val="0081016C"/>
    <w:rsid w:val="00827A54"/>
    <w:rsid w:val="00832C72"/>
    <w:rsid w:val="00857FF2"/>
    <w:rsid w:val="0086164A"/>
    <w:rsid w:val="008821E4"/>
    <w:rsid w:val="0088311B"/>
    <w:rsid w:val="008A3554"/>
    <w:rsid w:val="008A3945"/>
    <w:rsid w:val="008C1830"/>
    <w:rsid w:val="008D3A06"/>
    <w:rsid w:val="008D6B4F"/>
    <w:rsid w:val="008F05DC"/>
    <w:rsid w:val="008F0E79"/>
    <w:rsid w:val="008F6E2F"/>
    <w:rsid w:val="0091103B"/>
    <w:rsid w:val="009514C2"/>
    <w:rsid w:val="00952D5C"/>
    <w:rsid w:val="00975C0F"/>
    <w:rsid w:val="009A6470"/>
    <w:rsid w:val="009B519A"/>
    <w:rsid w:val="009F7947"/>
    <w:rsid w:val="00A06BAD"/>
    <w:rsid w:val="00A22E21"/>
    <w:rsid w:val="00A30FF2"/>
    <w:rsid w:val="00A53CF4"/>
    <w:rsid w:val="00A57C15"/>
    <w:rsid w:val="00A813CB"/>
    <w:rsid w:val="00AA0BFE"/>
    <w:rsid w:val="00AA0C72"/>
    <w:rsid w:val="00AD4AC5"/>
    <w:rsid w:val="00AE523A"/>
    <w:rsid w:val="00B04ADC"/>
    <w:rsid w:val="00B2710A"/>
    <w:rsid w:val="00B369AD"/>
    <w:rsid w:val="00B50792"/>
    <w:rsid w:val="00B55CCE"/>
    <w:rsid w:val="00B73396"/>
    <w:rsid w:val="00B86C1C"/>
    <w:rsid w:val="00B94F54"/>
    <w:rsid w:val="00BB3FF6"/>
    <w:rsid w:val="00BE0AAD"/>
    <w:rsid w:val="00BF6A20"/>
    <w:rsid w:val="00C33292"/>
    <w:rsid w:val="00C5636F"/>
    <w:rsid w:val="00C86ED4"/>
    <w:rsid w:val="00C976E1"/>
    <w:rsid w:val="00CB2D6E"/>
    <w:rsid w:val="00CC0EFF"/>
    <w:rsid w:val="00CD6EE1"/>
    <w:rsid w:val="00CE7673"/>
    <w:rsid w:val="00D11B54"/>
    <w:rsid w:val="00D26E62"/>
    <w:rsid w:val="00D34C12"/>
    <w:rsid w:val="00D40AD9"/>
    <w:rsid w:val="00D45C92"/>
    <w:rsid w:val="00D46E25"/>
    <w:rsid w:val="00D71451"/>
    <w:rsid w:val="00D7548B"/>
    <w:rsid w:val="00D804A8"/>
    <w:rsid w:val="00D937D6"/>
    <w:rsid w:val="00DB768F"/>
    <w:rsid w:val="00DC064E"/>
    <w:rsid w:val="00DC2E20"/>
    <w:rsid w:val="00E03A69"/>
    <w:rsid w:val="00E05AA9"/>
    <w:rsid w:val="00E13A66"/>
    <w:rsid w:val="00E23EF2"/>
    <w:rsid w:val="00E30AD8"/>
    <w:rsid w:val="00E34936"/>
    <w:rsid w:val="00E77F28"/>
    <w:rsid w:val="00E82D25"/>
    <w:rsid w:val="00E931F5"/>
    <w:rsid w:val="00EB1B5B"/>
    <w:rsid w:val="00ED0098"/>
    <w:rsid w:val="00EE3DDB"/>
    <w:rsid w:val="00F06EEB"/>
    <w:rsid w:val="00F07DB8"/>
    <w:rsid w:val="00F52904"/>
    <w:rsid w:val="00F729C4"/>
    <w:rsid w:val="00F93F35"/>
    <w:rsid w:val="00FA76BC"/>
    <w:rsid w:val="00FC4E62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05D03"/>
  <w15:docId w15:val="{A3952027-9020-4C0F-8483-6B7998A8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6E15"/>
    <w:pPr>
      <w:ind w:left="14" w:firstLine="698"/>
      <w:jc w:val="both"/>
    </w:pPr>
    <w:rPr>
      <w:rFonts w:ascii="Times New Roman" w:eastAsia="Times New Roman" w:hAnsi="Times New Roman"/>
      <w:color w:val="000000"/>
      <w:sz w:val="28"/>
      <w:szCs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rsid w:val="00116E1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116E15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locked/>
    <w:rsid w:val="007C48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"/>
    <w:basedOn w:val="a0"/>
    <w:rsid w:val="00BF6A20"/>
    <w:rPr>
      <w:b/>
      <w:bCs/>
      <w:sz w:val="28"/>
      <w:szCs w:val="28"/>
      <w:lang w:bidi="ar-SA"/>
    </w:rPr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88311B"/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locked/>
    <w:rsid w:val="00D45C92"/>
    <w:rPr>
      <w:b/>
      <w:bCs/>
    </w:rPr>
  </w:style>
  <w:style w:type="character" w:styleId="a9">
    <w:name w:val="Hyperlink"/>
    <w:basedOn w:val="a0"/>
    <w:uiPriority w:val="99"/>
    <w:semiHidden/>
    <w:unhideWhenUsed/>
    <w:rsid w:val="00D45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899-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B507-E05A-492C-8BE3-55834AF7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sobes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Ольга Черемшинська</cp:lastModifiedBy>
  <cp:revision>4</cp:revision>
  <cp:lastPrinted>2025-08-15T07:31:00Z</cp:lastPrinted>
  <dcterms:created xsi:type="dcterms:W3CDTF">2025-08-15T07:58:00Z</dcterms:created>
  <dcterms:modified xsi:type="dcterms:W3CDTF">2025-08-15T08:10:00Z</dcterms:modified>
</cp:coreProperties>
</file>