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FEC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A2EEFE" wp14:editId="244D5E49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C422F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1E43C990" w14:textId="154B72AD" w:rsidR="00AA7EAA" w:rsidRPr="008E3395" w:rsidRDefault="000C6D0B" w:rsidP="000C6D0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СТО ВІСІМНАДЦЯТА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29984D8A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371C3" w14:textId="0003F4BE" w:rsidR="00AA7EAA" w:rsidRPr="008E3395" w:rsidRDefault="000C6D0B" w:rsidP="000C6D0B">
      <w:pPr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0779E6F" w14:textId="77777777" w:rsidR="000C6D0B" w:rsidRDefault="000C6D0B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901C61" w14:textId="101E4B23" w:rsidR="00941BEA" w:rsidRPr="00F634D6" w:rsidRDefault="00AB4BB5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0C6D0B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</w:t>
      </w:r>
      <w:r w:rsidR="00175B78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8E3395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FB3572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FB3572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="00FD6059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A14EC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AA7EAA"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059DAD94" w14:textId="77777777" w:rsidR="003C5DEF" w:rsidRPr="00F634D6" w:rsidRDefault="00F57F11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3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C51512B" w14:textId="77777777" w:rsidR="00FD6059" w:rsidRPr="00F634D6" w:rsidRDefault="00FD6059" w:rsidP="00F63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A343F8" w14:textId="77777777" w:rsidR="00A14EC6" w:rsidRDefault="00A14EC6" w:rsidP="00A14E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6575">
        <w:rPr>
          <w:rFonts w:ascii="Times New Roman" w:hAnsi="Times New Roman"/>
          <w:b/>
          <w:sz w:val="28"/>
          <w:szCs w:val="28"/>
        </w:rPr>
        <w:t xml:space="preserve">Про передачу </w:t>
      </w:r>
      <w:r>
        <w:rPr>
          <w:rFonts w:ascii="Times New Roman" w:hAnsi="Times New Roman"/>
          <w:b/>
          <w:sz w:val="28"/>
          <w:szCs w:val="28"/>
        </w:rPr>
        <w:t xml:space="preserve">комунального </w:t>
      </w:r>
    </w:p>
    <w:p w14:paraId="037352D8" w14:textId="77777777" w:rsidR="00A14EC6" w:rsidRPr="004E2184" w:rsidRDefault="00A14EC6" w:rsidP="00A14EC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6575">
        <w:rPr>
          <w:rFonts w:ascii="Times New Roman" w:hAnsi="Times New Roman"/>
          <w:b/>
          <w:sz w:val="28"/>
          <w:szCs w:val="28"/>
        </w:rPr>
        <w:t xml:space="preserve">майна </w:t>
      </w:r>
      <w:r>
        <w:rPr>
          <w:rFonts w:ascii="Times New Roman" w:hAnsi="Times New Roman"/>
          <w:b/>
          <w:sz w:val="28"/>
          <w:szCs w:val="28"/>
        </w:rPr>
        <w:t xml:space="preserve">з балансу на баланс </w:t>
      </w:r>
    </w:p>
    <w:p w14:paraId="7A3DE276" w14:textId="77777777" w:rsidR="00A14EC6" w:rsidRPr="001D6575" w:rsidRDefault="00A14EC6" w:rsidP="00A14EC6">
      <w:pPr>
        <w:pStyle w:val="1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325B956" w14:textId="4EAD0A33" w:rsidR="00A14EC6" w:rsidRPr="000D0332" w:rsidRDefault="00A14EC6" w:rsidP="00A14EC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Розглянувши клопотання управління </w:t>
      </w:r>
      <w:r w:rsidRPr="00177568">
        <w:rPr>
          <w:rFonts w:ascii="Times New Roman" w:hAnsi="Times New Roman" w:cs="Times New Roman"/>
          <w:sz w:val="28"/>
          <w:szCs w:val="28"/>
        </w:rPr>
        <w:t>освіти, молоді та спорту міської ради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07.08.2025 </w:t>
      </w:r>
      <w:r w:rsidRPr="00C5093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01-08/315, клопотання </w:t>
      </w:r>
      <w:r w:rsidRPr="00E92E7D">
        <w:rPr>
          <w:rFonts w:ascii="Times New Roman" w:hAnsi="Times New Roman"/>
          <w:sz w:val="28"/>
          <w:szCs w:val="28"/>
        </w:rPr>
        <w:t xml:space="preserve">комунального підприємства </w:t>
      </w:r>
      <w:r w:rsidRPr="0029257D">
        <w:rPr>
          <w:rFonts w:ascii="Times New Roman" w:hAnsi="Times New Roman"/>
          <w:sz w:val="28"/>
          <w:szCs w:val="28"/>
        </w:rPr>
        <w:t>«</w:t>
      </w:r>
      <w:r w:rsidRPr="0029257D">
        <w:rPr>
          <w:rFonts w:ascii="Times New Roman" w:hAnsi="Times New Roman" w:cs="Times New Roman"/>
          <w:bCs/>
          <w:sz w:val="28"/>
          <w:szCs w:val="28"/>
        </w:rPr>
        <w:t xml:space="preserve">Чортківське виробниче управління водопровідно - каналізаційного господарства»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Чортківської </w:t>
      </w:r>
      <w:r w:rsidRPr="0029257D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292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від 07.08.2025 №138/01-9, клопотання дирекції Чортківської гімназії №3 ім.</w:t>
      </w:r>
      <w:r w:rsidR="00CA3D54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Р. І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льяшенка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07.08.2025 №3-19/73  та звернення Управління культури та мистецтв Чортківської міської ради від 07.08.2025 №196,  щодо передачі </w:t>
      </w:r>
      <w:r>
        <w:rPr>
          <w:rFonts w:ascii="Times New Roman" w:hAnsi="Times New Roman"/>
          <w:sz w:val="28"/>
          <w:szCs w:val="28"/>
        </w:rPr>
        <w:t xml:space="preserve">майна,  </w:t>
      </w:r>
      <w:r w:rsidR="00CA3D5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ідповідно 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атті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136 Господарського кодексу України,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еруючись п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унктом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31 ч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астини 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 ст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атті 26, частини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5 ст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атті</w:t>
      </w:r>
      <w:r w:rsidRPr="000D033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60 Закону України «Про місцеве самоврядування в Україні»</w:t>
      </w:r>
      <w:r w:rsidRPr="006C3E1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міська ра</w:t>
      </w:r>
      <w:r w:rsidRPr="000D0332">
        <w:rPr>
          <w:rFonts w:ascii="Times New Roman" w:hAnsi="Times New Roman"/>
          <w:bCs/>
          <w:color w:val="000000"/>
          <w:sz w:val="28"/>
          <w:szCs w:val="28"/>
        </w:rPr>
        <w:t>да</w:t>
      </w:r>
    </w:p>
    <w:p w14:paraId="4943E472" w14:textId="77777777" w:rsidR="00A14EC6" w:rsidRDefault="00A14EC6" w:rsidP="00A14EC6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14:paraId="4C9FB8D6" w14:textId="77777777" w:rsidR="00A14EC6" w:rsidRPr="00CB107F" w:rsidRDefault="00A14EC6" w:rsidP="00A14EC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CB1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2682D843" w14:textId="77777777" w:rsidR="00A14EC6" w:rsidRPr="00CB107F" w:rsidRDefault="00A14EC6" w:rsidP="00A14EC6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4AF591C" w14:textId="60407820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42C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Передати безоплатно з балансу Управління освіти, молоді та спорту Чортківської міської ради будівл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2184">
        <w:rPr>
          <w:rFonts w:ascii="Times New Roman" w:hAnsi="Times New Roman" w:cs="Times New Roman"/>
          <w:sz w:val="28"/>
          <w:szCs w:val="28"/>
          <w:lang w:val="uk-UA"/>
        </w:rPr>
        <w:t>котел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наявні матеріальні цінності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Чортків, вул. </w:t>
      </w:r>
      <w:proofErr w:type="spellStart"/>
      <w:r w:rsidRPr="004E2184">
        <w:rPr>
          <w:rFonts w:ascii="Times New Roman" w:hAnsi="Times New Roman" w:cs="Times New Roman"/>
          <w:sz w:val="28"/>
          <w:szCs w:val="28"/>
          <w:lang w:val="uk-UA"/>
        </w:rPr>
        <w:t>Рубчакової</w:t>
      </w:r>
      <w:proofErr w:type="spellEnd"/>
      <w:r w:rsidRPr="004E2184">
        <w:rPr>
          <w:rFonts w:ascii="Times New Roman" w:hAnsi="Times New Roman" w:cs="Times New Roman"/>
          <w:sz w:val="28"/>
          <w:szCs w:val="28"/>
          <w:lang w:val="uk-UA"/>
        </w:rPr>
        <w:t>, 22а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 xml:space="preserve"> , м. Чортків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 xml:space="preserve"> вул. Т. Шевченка, 64А, 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624">
        <w:rPr>
          <w:rFonts w:ascii="Times New Roman" w:hAnsi="Times New Roman" w:cs="Times New Roman"/>
          <w:sz w:val="28"/>
          <w:szCs w:val="28"/>
          <w:lang w:val="uk-UA"/>
        </w:rPr>
        <w:t>Чортків вул. Зелена, 7А</w:t>
      </w:r>
      <w:r w:rsidR="009C50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комунального підприємства «Чортківське виробниче управління водопровідно-каналізаційного господарства» Чортківської міської ради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 xml:space="preserve">, додаток 1 до 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>даного рішення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FA47AF" w14:textId="0904873D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освіти, молоді та спорту Чортківської міської ради </w:t>
      </w:r>
      <w:r w:rsidR="00CA3D5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творити спільну комісію прийому-передачі із комунальним підприємством «Чортківське виробниче управління водопровідно-каналізаційного господарства» Чортківської міської ради та здійснити передачу комунального майна відповідно до вимог чинного законодавства України.</w:t>
      </w:r>
    </w:p>
    <w:p w14:paraId="7D9CED78" w14:textId="585674EF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Передати безоплатно з балансу Чортківської гімназії № 3 імені Романа </w:t>
      </w:r>
      <w:proofErr w:type="spellStart"/>
      <w:r w:rsidRPr="004E2184">
        <w:rPr>
          <w:rFonts w:ascii="Times New Roman" w:hAnsi="Times New Roman" w:cs="Times New Roman"/>
          <w:sz w:val="28"/>
          <w:szCs w:val="28"/>
          <w:lang w:val="uk-UA"/>
        </w:rPr>
        <w:t>Ільяшенка</w:t>
      </w:r>
      <w:proofErr w:type="spellEnd"/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Чортківської міської ради частину нежитлової будівлі (котельні)</w:t>
      </w:r>
      <w:r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Pr="0030142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0142C">
        <w:rPr>
          <w:rFonts w:ascii="Times New Roman" w:hAnsi="Times New Roman" w:cs="Times New Roman"/>
          <w:sz w:val="28"/>
          <w:szCs w:val="28"/>
          <w:lang w:val="uk-UA"/>
        </w:rPr>
        <w:t xml:space="preserve">наявні матеріальні цінності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за адресою: м. Чортків, вул. Євгена Коновальця, 13 (площею 2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5 м²) на баланс комунального підприємства «Чортківське виробниче управління водопровідно-каналізаційного господарства» Чортківської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додаток 2 до даного рішення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4F2030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Чортківській гімназії № 3 імені Романа </w:t>
      </w:r>
      <w:proofErr w:type="spellStart"/>
      <w:r w:rsidRPr="004E2184">
        <w:rPr>
          <w:rFonts w:ascii="Times New Roman" w:hAnsi="Times New Roman" w:cs="Times New Roman"/>
          <w:sz w:val="28"/>
          <w:szCs w:val="28"/>
          <w:lang w:val="uk-UA"/>
        </w:rPr>
        <w:t>Ільяшенка</w:t>
      </w:r>
      <w:proofErr w:type="spellEnd"/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Чортківської міської ради утворити спільну комісію прийому-передачі із комунальним підприємством «Чортківське виробниче управління водопровідно-каналізаційного господарства» Чортківської міської ради та здійснити передачу комунального майна відповідно до вимог чинного законодавства України.</w:t>
      </w:r>
    </w:p>
    <w:p w14:paraId="5E929432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«Чортківське виробниче управління водопровідно-каналізаційного господарства» Чортківської міської ради прийняти на баланс комунальне майно, зазначене у пунктах 1 та 3 цього рішення.</w:t>
      </w:r>
    </w:p>
    <w:p w14:paraId="384C3C4C" w14:textId="07D0D376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6.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Надати згоду Управлінню освіти, молоді та спорту Чортківської міської ради на безоплатну передачу 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 та мистецтв Чортківської міської ради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Центру науково-технічної творчості та дозвілля учнівської молоді (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Синагога</w:t>
      </w:r>
      <w:r>
        <w:rPr>
          <w:rFonts w:ascii="Times New Roman" w:hAnsi="Times New Roman" w:cs="Times New Roman"/>
          <w:sz w:val="28"/>
          <w:szCs w:val="28"/>
          <w:lang w:val="uk-UA"/>
        </w:rPr>
        <w:t>), та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42C">
        <w:rPr>
          <w:rFonts w:ascii="Times New Roman" w:hAnsi="Times New Roman" w:cs="Times New Roman"/>
          <w:sz w:val="28"/>
          <w:szCs w:val="28"/>
          <w:lang w:val="uk-UA"/>
        </w:rPr>
        <w:t xml:space="preserve">наявні матеріальні цінності 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за адресою: м. Чортків, вул. Тараса Шевченка, 33</w:t>
      </w:r>
      <w:r>
        <w:rPr>
          <w:rFonts w:ascii="Times New Roman" w:hAnsi="Times New Roman" w:cs="Times New Roman"/>
          <w:sz w:val="28"/>
          <w:szCs w:val="28"/>
          <w:lang w:val="uk-UA"/>
        </w:rPr>
        <w:t>, додаток 3 до даного рішення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B20C4B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7.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освіти, молоді та спорту Чортківської міської ради утворити спільну комісію прийому-передачі 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культури та мистецтв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Чортківської міської ради та здійснити передачу комунального майна відповідно до вимог чинного законодавства України.</w:t>
      </w:r>
    </w:p>
    <w:p w14:paraId="4C8E8D89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8.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культури та мистецтв 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>Чортківської міської ради прийняти на баланс комунальне майно, зазначене у пункті 6 цього рішення.</w:t>
      </w:r>
    </w:p>
    <w:p w14:paraId="13D89704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9.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виконання цього рішення покласти на заступника міського голови з питань діяльності виконавчих органів міської ради Наталію ВОЙЦЕХОВСЬКУ.</w:t>
      </w:r>
    </w:p>
    <w:p w14:paraId="77262A8C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184">
        <w:rPr>
          <w:rFonts w:ascii="Times New Roman" w:hAnsi="Times New Roman" w:cs="Times New Roman"/>
          <w:bCs/>
          <w:sz w:val="28"/>
          <w:szCs w:val="28"/>
          <w:lang w:val="uk-UA"/>
        </w:rPr>
        <w:t>10.</w:t>
      </w:r>
      <w:r w:rsidRPr="004E2184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міської ради з питань бюджету та економічного розвитку.</w:t>
      </w:r>
    </w:p>
    <w:p w14:paraId="0E3B429C" w14:textId="77777777" w:rsidR="00A14EC6" w:rsidRPr="004E2184" w:rsidRDefault="00A14EC6" w:rsidP="00A14EC6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716FE" w14:textId="77777777" w:rsidR="00A14EC6" w:rsidRPr="00B94ACA" w:rsidRDefault="00A14EC6" w:rsidP="00A14EC6">
      <w:pPr>
        <w:pStyle w:val="a3"/>
        <w:spacing w:before="0" w:beforeAutospacing="0" w:after="0" w:afterAutospacing="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DB9CA36" w14:textId="77777777" w:rsidR="00A14EC6" w:rsidRPr="008E3395" w:rsidRDefault="00A14EC6" w:rsidP="00A14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F85CF" w14:textId="77777777" w:rsidR="00A14EC6" w:rsidRDefault="00A14EC6" w:rsidP="00A14EC6">
      <w:pPr>
        <w:spacing w:line="240" w:lineRule="auto"/>
        <w:ind w:right="-8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8E3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Володимир ШМАТЬКО</w:t>
      </w:r>
    </w:p>
    <w:p w14:paraId="7429CFF1" w14:textId="77777777" w:rsidR="000C6D0B" w:rsidRPr="00F634D6" w:rsidRDefault="000C6D0B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6F779256" w14:textId="75353708" w:rsidR="00941BEA" w:rsidRPr="00F634D6" w:rsidRDefault="00941BEA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5935F11D" w14:textId="77777777" w:rsidR="002D2240" w:rsidRPr="00F634D6" w:rsidRDefault="002D2240" w:rsidP="00F634D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6369FF2" w14:textId="3C6A6AB1" w:rsidR="004D4C32" w:rsidRPr="00F634D6" w:rsidRDefault="004D4C32" w:rsidP="00F6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4C32" w:rsidRPr="00F634D6" w:rsidSect="000C6D0B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70E2"/>
    <w:multiLevelType w:val="hybridMultilevel"/>
    <w:tmpl w:val="A3FCAB26"/>
    <w:lvl w:ilvl="0" w:tplc="97CE3D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6162118">
    <w:abstractNumId w:val="1"/>
  </w:num>
  <w:num w:numId="2" w16cid:durableId="527715052">
    <w:abstractNumId w:val="0"/>
  </w:num>
  <w:num w:numId="3" w16cid:durableId="163617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A7F40"/>
    <w:rsid w:val="000C6D0B"/>
    <w:rsid w:val="000D0332"/>
    <w:rsid w:val="00164F25"/>
    <w:rsid w:val="00175B78"/>
    <w:rsid w:val="001B5C72"/>
    <w:rsid w:val="001D6575"/>
    <w:rsid w:val="001F31C4"/>
    <w:rsid w:val="00216474"/>
    <w:rsid w:val="002552C0"/>
    <w:rsid w:val="00272D1B"/>
    <w:rsid w:val="00295FDB"/>
    <w:rsid w:val="002B2F03"/>
    <w:rsid w:val="002D2240"/>
    <w:rsid w:val="003A13B6"/>
    <w:rsid w:val="003C5DEF"/>
    <w:rsid w:val="004129A5"/>
    <w:rsid w:val="004136A8"/>
    <w:rsid w:val="00484D86"/>
    <w:rsid w:val="004D4C32"/>
    <w:rsid w:val="004E0A98"/>
    <w:rsid w:val="00526D13"/>
    <w:rsid w:val="00565624"/>
    <w:rsid w:val="005747AE"/>
    <w:rsid w:val="005865F3"/>
    <w:rsid w:val="005F04B5"/>
    <w:rsid w:val="00614599"/>
    <w:rsid w:val="006A33C4"/>
    <w:rsid w:val="00764DB3"/>
    <w:rsid w:val="00765AA8"/>
    <w:rsid w:val="007A52A5"/>
    <w:rsid w:val="007B17F8"/>
    <w:rsid w:val="007B2BBA"/>
    <w:rsid w:val="007C23DF"/>
    <w:rsid w:val="00800A98"/>
    <w:rsid w:val="00810A8B"/>
    <w:rsid w:val="008163CC"/>
    <w:rsid w:val="00842A12"/>
    <w:rsid w:val="008618BC"/>
    <w:rsid w:val="008649B0"/>
    <w:rsid w:val="008E3395"/>
    <w:rsid w:val="0090743E"/>
    <w:rsid w:val="00941BEA"/>
    <w:rsid w:val="00945C10"/>
    <w:rsid w:val="00980D25"/>
    <w:rsid w:val="00985C57"/>
    <w:rsid w:val="009B02BE"/>
    <w:rsid w:val="009B2855"/>
    <w:rsid w:val="009C5085"/>
    <w:rsid w:val="009D3B3F"/>
    <w:rsid w:val="00A14EC6"/>
    <w:rsid w:val="00AA7EAA"/>
    <w:rsid w:val="00AB4BB5"/>
    <w:rsid w:val="00B03B64"/>
    <w:rsid w:val="00B07498"/>
    <w:rsid w:val="00BF4994"/>
    <w:rsid w:val="00C2077D"/>
    <w:rsid w:val="00C22C9B"/>
    <w:rsid w:val="00C467F2"/>
    <w:rsid w:val="00C514C8"/>
    <w:rsid w:val="00CA3D54"/>
    <w:rsid w:val="00CB107F"/>
    <w:rsid w:val="00D74BE2"/>
    <w:rsid w:val="00D9158D"/>
    <w:rsid w:val="00DB4CFD"/>
    <w:rsid w:val="00E72F47"/>
    <w:rsid w:val="00F36B01"/>
    <w:rsid w:val="00F47258"/>
    <w:rsid w:val="00F57F11"/>
    <w:rsid w:val="00F634D6"/>
    <w:rsid w:val="00FB3572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4347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10">
    <w:name w:val="Абзац списку1"/>
    <w:basedOn w:val="a"/>
    <w:qFormat/>
    <w:rsid w:val="00A1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4A08-3458-4128-8527-E0B767C0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2025-08-12T09:39:00Z</cp:lastPrinted>
  <dcterms:created xsi:type="dcterms:W3CDTF">2025-08-14T12:08:00Z</dcterms:created>
  <dcterms:modified xsi:type="dcterms:W3CDTF">2025-08-14T12:08:00Z</dcterms:modified>
</cp:coreProperties>
</file>