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859" w14:textId="77777777" w:rsidR="00AB0933" w:rsidRPr="00C556CC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C556CC">
        <w:rPr>
          <w:rFonts w:ascii="Times New Roman" w:hAnsi="Times New Roman"/>
          <w:b/>
          <w:noProof/>
          <w:kern w:val="2"/>
          <w:sz w:val="32"/>
          <w:szCs w:val="32"/>
          <w:lang w:eastAsia="uk-UA"/>
        </w:rPr>
        <w:drawing>
          <wp:anchor distT="0" distB="0" distL="114935" distR="114935" simplePos="0" relativeHeight="251659264" behindDoc="0" locked="0" layoutInCell="1" allowOverlap="1" wp14:anchorId="4DFAB937" wp14:editId="26A04FBE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4289F" w14:textId="77777777" w:rsidR="00AB0933" w:rsidRPr="00C556CC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C556CC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1237681B" w14:textId="77777777" w:rsidR="00AB0933" w:rsidRPr="00C556CC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C556CC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72A18F86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B0BFEF7" w14:textId="2575AD99" w:rsidR="00AB0933" w:rsidRPr="00606FC6" w:rsidRDefault="00737BF8" w:rsidP="00AB0933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AB0933" w:rsidRPr="00D5473E">
        <w:rPr>
          <w:rFonts w:ascii="Times New Roman" w:hAnsi="Times New Roman"/>
          <w:b/>
          <w:sz w:val="28"/>
          <w:szCs w:val="28"/>
        </w:rPr>
        <w:t>Я</w:t>
      </w:r>
    </w:p>
    <w:p w14:paraId="56412A2A" w14:textId="77777777" w:rsidR="0006422B" w:rsidRDefault="0006422B" w:rsidP="0006422B">
      <w:pPr>
        <w:pStyle w:val="1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B5E55" w14:textId="3E484144" w:rsidR="00AB0933" w:rsidRPr="009E626B" w:rsidRDefault="00C556CC" w:rsidP="00766996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D92053">
        <w:rPr>
          <w:rFonts w:ascii="Times New Roman" w:hAnsi="Times New Roman" w:cs="Times New Roman"/>
          <w:b/>
          <w:sz w:val="28"/>
          <w:szCs w:val="28"/>
        </w:rPr>
        <w:t>жовтня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D5484">
        <w:rPr>
          <w:rFonts w:ascii="Times New Roman" w:hAnsi="Times New Roman" w:cs="Times New Roman"/>
          <w:b/>
          <w:sz w:val="28"/>
          <w:szCs w:val="28"/>
        </w:rPr>
        <w:t>5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024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06422B">
        <w:rPr>
          <w:rFonts w:ascii="Times New Roman" w:hAnsi="Times New Roman" w:cs="Times New Roman"/>
          <w:b/>
          <w:sz w:val="28"/>
          <w:szCs w:val="28"/>
        </w:rPr>
        <w:t>Чортків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72D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772DA">
        <w:rPr>
          <w:rFonts w:ascii="Times New Roman" w:hAnsi="Times New Roman" w:cs="Times New Roman"/>
          <w:b/>
          <w:sz w:val="28"/>
          <w:szCs w:val="28"/>
        </w:rPr>
        <w:t>306</w:t>
      </w:r>
    </w:p>
    <w:p w14:paraId="725EAAE2" w14:textId="77777777" w:rsidR="00AB0933" w:rsidRPr="001B79C3" w:rsidRDefault="00AB0933" w:rsidP="00AB0933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FE294" w14:textId="7D242C45" w:rsidR="00C40CE7" w:rsidRPr="001037D8" w:rsidRDefault="00C46CAC" w:rsidP="00C556CC">
      <w:pPr>
        <w:pStyle w:val="Default"/>
        <w:jc w:val="both"/>
        <w:rPr>
          <w:b/>
          <w:sz w:val="28"/>
          <w:szCs w:val="28"/>
        </w:rPr>
      </w:pPr>
      <w:r w:rsidRPr="001037D8">
        <w:rPr>
          <w:rFonts w:eastAsia="Times New Roman"/>
          <w:b/>
          <w:sz w:val="28"/>
          <w:szCs w:val="28"/>
        </w:rPr>
        <w:t xml:space="preserve">Про </w:t>
      </w:r>
      <w:r w:rsidR="001037D8" w:rsidRPr="001037D8">
        <w:rPr>
          <w:b/>
          <w:sz w:val="28"/>
          <w:szCs w:val="28"/>
        </w:rPr>
        <w:t xml:space="preserve">внесення  змін до рішення виконавчого комітету від 17 липня 2024 </w:t>
      </w:r>
      <w:r w:rsidR="00C556CC">
        <w:rPr>
          <w:b/>
          <w:sz w:val="28"/>
          <w:szCs w:val="28"/>
        </w:rPr>
        <w:t xml:space="preserve">                 </w:t>
      </w:r>
      <w:r w:rsidR="001037D8" w:rsidRPr="001037D8">
        <w:rPr>
          <w:b/>
          <w:sz w:val="28"/>
          <w:szCs w:val="28"/>
        </w:rPr>
        <w:t>№ 213 «Про затвердження Переліку захисних споруд цивільного захисту протирадіаційних та найпростіших укриттів Чортківської міської територіальної громади»</w:t>
      </w:r>
    </w:p>
    <w:p w14:paraId="51D0E13A" w14:textId="77777777" w:rsidR="001037D8" w:rsidRPr="00D64A9F" w:rsidRDefault="001037D8" w:rsidP="001037D8">
      <w:pPr>
        <w:pStyle w:val="Default"/>
        <w:jc w:val="both"/>
        <w:rPr>
          <w:rFonts w:eastAsia="Times New Roman"/>
          <w:b/>
          <w:sz w:val="28"/>
          <w:szCs w:val="28"/>
        </w:rPr>
      </w:pPr>
    </w:p>
    <w:p w14:paraId="735C1F5D" w14:textId="2F223DF5" w:rsidR="001318CB" w:rsidRPr="0076720B" w:rsidRDefault="00956433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Розглянувши</w:t>
      </w:r>
      <w:r w:rsidR="00676EE7">
        <w:rPr>
          <w:sz w:val="28"/>
          <w:szCs w:val="28"/>
        </w:rPr>
        <w:t xml:space="preserve"> звернення від </w:t>
      </w:r>
      <w:r w:rsidR="00EA505C">
        <w:rPr>
          <w:sz w:val="28"/>
          <w:szCs w:val="28"/>
        </w:rPr>
        <w:t>директора Чортківської мистецької музичної школи</w:t>
      </w:r>
      <w:r w:rsidR="005164D6">
        <w:rPr>
          <w:sz w:val="28"/>
          <w:szCs w:val="28"/>
        </w:rPr>
        <w:t xml:space="preserve"> імені В.</w:t>
      </w:r>
      <w:r w:rsidR="00C556CC">
        <w:rPr>
          <w:sz w:val="28"/>
          <w:szCs w:val="28"/>
        </w:rPr>
        <w:t xml:space="preserve"> </w:t>
      </w:r>
      <w:r w:rsidR="005164D6">
        <w:rPr>
          <w:sz w:val="28"/>
          <w:szCs w:val="28"/>
        </w:rPr>
        <w:t>Мармуса</w:t>
      </w:r>
      <w:r w:rsidR="00EA505C">
        <w:rPr>
          <w:sz w:val="28"/>
          <w:szCs w:val="28"/>
        </w:rPr>
        <w:t xml:space="preserve"> Чинчик О.В. </w:t>
      </w:r>
      <w:r>
        <w:rPr>
          <w:sz w:val="28"/>
          <w:szCs w:val="28"/>
        </w:rPr>
        <w:t xml:space="preserve">від </w:t>
      </w:r>
      <w:r w:rsidR="006A7E14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EA505C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2025 року №</w:t>
      </w:r>
      <w:r w:rsidR="00EA505C">
        <w:rPr>
          <w:sz w:val="28"/>
          <w:szCs w:val="28"/>
        </w:rPr>
        <w:t xml:space="preserve"> </w:t>
      </w:r>
      <w:r w:rsidR="006A7E14">
        <w:rPr>
          <w:sz w:val="28"/>
          <w:szCs w:val="28"/>
        </w:rPr>
        <w:t>26</w:t>
      </w:r>
      <w:r w:rsidR="00C46CAC" w:rsidRPr="00C46CAC">
        <w:rPr>
          <w:sz w:val="28"/>
          <w:szCs w:val="28"/>
        </w:rPr>
        <w:t>, відповідно до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2</w:t>
      </w:r>
      <w:r w:rsidR="0006422B">
        <w:rPr>
          <w:sz w:val="28"/>
          <w:szCs w:val="28"/>
        </w:rPr>
        <w:t xml:space="preserve"> та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3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19,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4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32 Кодексу цивільного захисту України, Постанови Кабінету Міністрів України від 10</w:t>
      </w:r>
      <w:r w:rsidR="009A18BB">
        <w:rPr>
          <w:sz w:val="28"/>
          <w:szCs w:val="28"/>
        </w:rPr>
        <w:t xml:space="preserve"> березня </w:t>
      </w:r>
      <w:r w:rsidR="00C46CAC" w:rsidRPr="00C46CAC">
        <w:rPr>
          <w:sz w:val="28"/>
          <w:szCs w:val="28"/>
        </w:rPr>
        <w:t>2017 року №138 «Деякі питання використання захисних споруд цивільного захисту», наказу МВС України від 09</w:t>
      </w:r>
      <w:r w:rsidR="009A18BB">
        <w:rPr>
          <w:sz w:val="28"/>
          <w:szCs w:val="28"/>
        </w:rPr>
        <w:t xml:space="preserve"> липня </w:t>
      </w:r>
      <w:r w:rsidR="00C46CAC" w:rsidRPr="00C46CAC">
        <w:rPr>
          <w:sz w:val="28"/>
          <w:szCs w:val="28"/>
        </w:rPr>
        <w:t>2018</w:t>
      </w:r>
      <w:r w:rsidR="009A18BB">
        <w:rPr>
          <w:sz w:val="28"/>
          <w:szCs w:val="28"/>
        </w:rPr>
        <w:t xml:space="preserve"> року</w:t>
      </w:r>
      <w:r w:rsidR="00C46CAC" w:rsidRPr="00C46CAC">
        <w:rPr>
          <w:sz w:val="28"/>
          <w:szCs w:val="28"/>
        </w:rPr>
        <w:t xml:space="preserve"> № 579 «Про затвердження вимог з питань використання та обліку фонду захисних споруд цивільного захисту»</w:t>
      </w:r>
      <w:r w:rsidR="00A90BE9">
        <w:rPr>
          <w:sz w:val="28"/>
          <w:szCs w:val="28"/>
        </w:rPr>
        <w:t xml:space="preserve"> </w:t>
      </w:r>
      <w:r w:rsidR="001318CB">
        <w:rPr>
          <w:sz w:val="28"/>
          <w:szCs w:val="28"/>
        </w:rPr>
        <w:t xml:space="preserve">та </w:t>
      </w:r>
      <w:r w:rsidR="00AB640F">
        <w:rPr>
          <w:sz w:val="28"/>
          <w:szCs w:val="28"/>
        </w:rPr>
        <w:t xml:space="preserve">керуючись </w:t>
      </w:r>
      <w:r w:rsidR="00AB640F">
        <w:rPr>
          <w:rFonts w:eastAsia="Times New Roman"/>
          <w:sz w:val="28"/>
          <w:szCs w:val="28"/>
        </w:rPr>
        <w:t>ст</w:t>
      </w:r>
      <w:r w:rsidR="009A18BB">
        <w:rPr>
          <w:rFonts w:eastAsia="Times New Roman"/>
          <w:sz w:val="28"/>
          <w:szCs w:val="28"/>
        </w:rPr>
        <w:t>аттею</w:t>
      </w:r>
      <w:r w:rsidR="00D55815">
        <w:rPr>
          <w:rFonts w:eastAsia="Times New Roman"/>
          <w:sz w:val="28"/>
          <w:szCs w:val="28"/>
        </w:rPr>
        <w:t xml:space="preserve"> </w:t>
      </w:r>
      <w:r w:rsidR="00AB640F" w:rsidRPr="0076720B">
        <w:rPr>
          <w:rFonts w:eastAsia="Times New Roman"/>
          <w:sz w:val="28"/>
          <w:szCs w:val="28"/>
        </w:rPr>
        <w:t>52</w:t>
      </w:r>
      <w:r w:rsidR="00AB640F">
        <w:rPr>
          <w:rFonts w:eastAsia="Times New Roman"/>
          <w:sz w:val="28"/>
          <w:szCs w:val="28"/>
        </w:rPr>
        <w:t xml:space="preserve">, </w:t>
      </w:r>
      <w:r w:rsidR="00A125C3">
        <w:rPr>
          <w:rFonts w:eastAsia="Times New Roman"/>
          <w:sz w:val="28"/>
          <w:szCs w:val="28"/>
        </w:rPr>
        <w:t>ч</w:t>
      </w:r>
      <w:r w:rsidR="009A18BB">
        <w:rPr>
          <w:rFonts w:eastAsia="Times New Roman"/>
          <w:sz w:val="28"/>
          <w:szCs w:val="28"/>
        </w:rPr>
        <w:t>астиною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>6 ст</w:t>
      </w:r>
      <w:r w:rsidR="009A18BB">
        <w:rPr>
          <w:rFonts w:eastAsia="Times New Roman"/>
          <w:sz w:val="28"/>
          <w:szCs w:val="28"/>
        </w:rPr>
        <w:t>атті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 xml:space="preserve">59 </w:t>
      </w:r>
      <w:r w:rsidR="001318CB" w:rsidRPr="0076720B">
        <w:rPr>
          <w:rFonts w:eastAsia="Times New Roman"/>
          <w:sz w:val="28"/>
          <w:szCs w:val="28"/>
        </w:rPr>
        <w:t>Закону України «Про місцеве самоврядування в Україні»,</w:t>
      </w:r>
      <w:r w:rsidR="005D5484">
        <w:rPr>
          <w:rFonts w:eastAsia="Times New Roman"/>
          <w:sz w:val="28"/>
          <w:szCs w:val="28"/>
        </w:rPr>
        <w:t xml:space="preserve"> </w:t>
      </w:r>
      <w:r w:rsidR="001318CB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302C1AF0" w14:textId="77777777" w:rsidR="001318CB" w:rsidRPr="001B79C3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C2FF8" w14:textId="12B086C0" w:rsidR="001037D8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C034734" w14:textId="632A018B" w:rsidR="00755486" w:rsidRPr="00755486" w:rsidRDefault="001037D8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037D8">
        <w:rPr>
          <w:rFonts w:ascii="Times New Roman" w:hAnsi="Times New Roman"/>
          <w:sz w:val="28"/>
          <w:szCs w:val="28"/>
        </w:rPr>
        <w:t>Внести змін</w:t>
      </w:r>
      <w:r w:rsidR="00525E99">
        <w:rPr>
          <w:rFonts w:ascii="Times New Roman" w:hAnsi="Times New Roman"/>
          <w:sz w:val="28"/>
          <w:szCs w:val="28"/>
        </w:rPr>
        <w:t>и</w:t>
      </w:r>
      <w:r w:rsidRPr="001037D8">
        <w:rPr>
          <w:rFonts w:ascii="Times New Roman" w:hAnsi="Times New Roman"/>
          <w:sz w:val="28"/>
          <w:szCs w:val="28"/>
        </w:rPr>
        <w:t xml:space="preserve"> до</w:t>
      </w:r>
      <w:r w:rsidR="00956433">
        <w:rPr>
          <w:rFonts w:ascii="Times New Roman" w:hAnsi="Times New Roman"/>
          <w:sz w:val="28"/>
          <w:szCs w:val="28"/>
        </w:rPr>
        <w:t xml:space="preserve"> пункту 2</w:t>
      </w:r>
      <w:r w:rsidRPr="001037D8">
        <w:rPr>
          <w:rFonts w:ascii="Times New Roman" w:hAnsi="Times New Roman"/>
          <w:sz w:val="28"/>
          <w:szCs w:val="28"/>
        </w:rPr>
        <w:t xml:space="preserve"> рішення виконавчого комітету від 17 липня 2024 № 213 «</w:t>
      </w:r>
      <w:r w:rsidRPr="001037D8">
        <w:rPr>
          <w:rFonts w:ascii="Times New Roman" w:hAnsi="Times New Roman"/>
          <w:bCs/>
          <w:sz w:val="28"/>
          <w:szCs w:val="28"/>
        </w:rPr>
        <w:t xml:space="preserve">Про затвердження Переліку захисних споруд цивільного захисту протирадіаційних та найпростіших укриттів Чортківської міської територіальної громади», </w:t>
      </w:r>
      <w:r w:rsidR="00EA505C">
        <w:rPr>
          <w:rFonts w:ascii="Times New Roman" w:hAnsi="Times New Roman"/>
          <w:bCs/>
          <w:sz w:val="28"/>
          <w:szCs w:val="28"/>
        </w:rPr>
        <w:t>включивши найпростіше укриття (підвальне приміщення)</w:t>
      </w:r>
      <w:r w:rsidR="00665D76">
        <w:rPr>
          <w:rFonts w:ascii="Times New Roman" w:hAnsi="Times New Roman"/>
          <w:bCs/>
          <w:sz w:val="28"/>
          <w:szCs w:val="28"/>
        </w:rPr>
        <w:t xml:space="preserve"> нежитлового приміщення</w:t>
      </w:r>
      <w:r w:rsidR="00EA505C">
        <w:rPr>
          <w:rFonts w:ascii="Times New Roman" w:hAnsi="Times New Roman"/>
          <w:bCs/>
          <w:sz w:val="28"/>
          <w:szCs w:val="28"/>
        </w:rPr>
        <w:t>, яке знаходиться за адресою: вул. Степана Бандери, 69, м.</w:t>
      </w:r>
      <w:r w:rsidR="00C556CC">
        <w:rPr>
          <w:rFonts w:ascii="Times New Roman" w:hAnsi="Times New Roman"/>
          <w:bCs/>
          <w:sz w:val="28"/>
          <w:szCs w:val="28"/>
        </w:rPr>
        <w:t xml:space="preserve"> </w:t>
      </w:r>
      <w:r w:rsidR="00EA505C">
        <w:rPr>
          <w:rFonts w:ascii="Times New Roman" w:hAnsi="Times New Roman"/>
          <w:bCs/>
          <w:sz w:val="28"/>
          <w:szCs w:val="28"/>
        </w:rPr>
        <w:t>Чортків, Тернопільська область в книгу обліку фонду захисних споруд цивільного захисту Чортківської міської  територіальної громади</w:t>
      </w:r>
      <w:r w:rsidR="00755486">
        <w:rPr>
          <w:rFonts w:ascii="Times New Roman" w:hAnsi="Times New Roman"/>
          <w:bCs/>
          <w:sz w:val="28"/>
          <w:szCs w:val="28"/>
        </w:rPr>
        <w:t>,</w:t>
      </w:r>
      <w:r w:rsidR="00EA505C">
        <w:rPr>
          <w:rFonts w:ascii="Times New Roman" w:hAnsi="Times New Roman"/>
          <w:bCs/>
          <w:sz w:val="28"/>
          <w:szCs w:val="28"/>
        </w:rPr>
        <w:t xml:space="preserve"> викласти додаток 2 в новій редакції.</w:t>
      </w:r>
    </w:p>
    <w:p w14:paraId="5974CA8A" w14:textId="571E1043" w:rsidR="00EA505C" w:rsidRPr="00755486" w:rsidRDefault="00755486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повітряної тривоги забезпечити укриття учнів </w:t>
      </w:r>
      <w:r w:rsidR="00387296">
        <w:rPr>
          <w:rFonts w:ascii="Times New Roman" w:hAnsi="Times New Roman"/>
          <w:sz w:val="28"/>
          <w:szCs w:val="28"/>
        </w:rPr>
        <w:t>Чортківської мистецької музичної школи імені В.</w:t>
      </w:r>
      <w:r w:rsidR="00C556CC">
        <w:rPr>
          <w:rFonts w:ascii="Times New Roman" w:hAnsi="Times New Roman"/>
          <w:sz w:val="28"/>
          <w:szCs w:val="28"/>
        </w:rPr>
        <w:t xml:space="preserve"> </w:t>
      </w:r>
      <w:r w:rsidR="00387296">
        <w:rPr>
          <w:rFonts w:ascii="Times New Roman" w:hAnsi="Times New Roman"/>
          <w:sz w:val="28"/>
          <w:szCs w:val="28"/>
        </w:rPr>
        <w:t xml:space="preserve">Мармуса </w:t>
      </w:r>
      <w:r w:rsidR="00665D76">
        <w:rPr>
          <w:rFonts w:ascii="Times New Roman" w:hAnsi="Times New Roman"/>
          <w:sz w:val="28"/>
          <w:szCs w:val="28"/>
        </w:rPr>
        <w:t>у вищевказаному</w:t>
      </w:r>
      <w:r w:rsidR="00387296">
        <w:rPr>
          <w:rFonts w:ascii="Times New Roman" w:hAnsi="Times New Roman"/>
          <w:sz w:val="28"/>
          <w:szCs w:val="28"/>
        </w:rPr>
        <w:t xml:space="preserve"> найпростішому укритті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387296">
        <w:rPr>
          <w:rFonts w:ascii="Times New Roman" w:hAnsi="Times New Roman"/>
          <w:sz w:val="28"/>
          <w:szCs w:val="28"/>
        </w:rPr>
        <w:t xml:space="preserve">та </w:t>
      </w:r>
      <w:r w:rsidR="00331D9D">
        <w:rPr>
          <w:rFonts w:ascii="Times New Roman" w:hAnsi="Times New Roman"/>
          <w:sz w:val="28"/>
          <w:szCs w:val="28"/>
        </w:rPr>
        <w:t>підтримувати приміщення в належному стані</w:t>
      </w:r>
      <w:r w:rsidR="00387296">
        <w:rPr>
          <w:rFonts w:ascii="Times New Roman" w:hAnsi="Times New Roman"/>
          <w:sz w:val="28"/>
          <w:szCs w:val="28"/>
        </w:rPr>
        <w:t xml:space="preserve"> під час свого перебування</w:t>
      </w:r>
      <w:r w:rsidR="00331D9D">
        <w:rPr>
          <w:rFonts w:ascii="Times New Roman" w:hAnsi="Times New Roman"/>
          <w:sz w:val="28"/>
          <w:szCs w:val="28"/>
        </w:rPr>
        <w:t>:</w:t>
      </w:r>
      <w:r w:rsidR="00387296">
        <w:rPr>
          <w:rFonts w:ascii="Times New Roman" w:hAnsi="Times New Roman"/>
          <w:sz w:val="28"/>
          <w:szCs w:val="28"/>
        </w:rPr>
        <w:t xml:space="preserve"> дотримання чистоти, порядку, пожежної, техногенної безпеки та запобіг</w:t>
      </w:r>
      <w:r w:rsidR="00331D9D">
        <w:rPr>
          <w:rFonts w:ascii="Times New Roman" w:hAnsi="Times New Roman"/>
          <w:sz w:val="28"/>
          <w:szCs w:val="28"/>
        </w:rPr>
        <w:t>ти</w:t>
      </w:r>
      <w:r w:rsidR="00387296">
        <w:rPr>
          <w:rFonts w:ascii="Times New Roman" w:hAnsi="Times New Roman"/>
          <w:sz w:val="28"/>
          <w:szCs w:val="28"/>
        </w:rPr>
        <w:t xml:space="preserve"> знищенн</w:t>
      </w:r>
      <w:r w:rsidR="00331D9D">
        <w:rPr>
          <w:rFonts w:ascii="Times New Roman" w:hAnsi="Times New Roman"/>
          <w:sz w:val="28"/>
          <w:szCs w:val="28"/>
        </w:rPr>
        <w:t>ю</w:t>
      </w:r>
      <w:r w:rsidR="00387296">
        <w:rPr>
          <w:rFonts w:ascii="Times New Roman" w:hAnsi="Times New Roman"/>
          <w:sz w:val="28"/>
          <w:szCs w:val="28"/>
        </w:rPr>
        <w:t>, пошкодженн</w:t>
      </w:r>
      <w:r w:rsidR="00331D9D">
        <w:rPr>
          <w:rFonts w:ascii="Times New Roman" w:hAnsi="Times New Roman"/>
          <w:sz w:val="28"/>
          <w:szCs w:val="28"/>
        </w:rPr>
        <w:t>ю</w:t>
      </w:r>
      <w:r w:rsidR="00387296">
        <w:rPr>
          <w:rFonts w:ascii="Times New Roman" w:hAnsi="Times New Roman"/>
          <w:sz w:val="28"/>
          <w:szCs w:val="28"/>
        </w:rPr>
        <w:t xml:space="preserve"> чи псуванн</w:t>
      </w:r>
      <w:r w:rsidR="00331D9D">
        <w:rPr>
          <w:rFonts w:ascii="Times New Roman" w:hAnsi="Times New Roman"/>
          <w:sz w:val="28"/>
          <w:szCs w:val="28"/>
        </w:rPr>
        <w:t>ю</w:t>
      </w:r>
      <w:r w:rsidR="00387296">
        <w:rPr>
          <w:rFonts w:ascii="Times New Roman" w:hAnsi="Times New Roman"/>
          <w:sz w:val="28"/>
          <w:szCs w:val="28"/>
        </w:rPr>
        <w:t xml:space="preserve"> майна. </w:t>
      </w:r>
    </w:p>
    <w:p w14:paraId="6B43253C" w14:textId="4A0E906E" w:rsidR="00586024" w:rsidRPr="00D64A9F" w:rsidRDefault="00755486" w:rsidP="00956433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86024">
        <w:rPr>
          <w:sz w:val="28"/>
          <w:szCs w:val="28"/>
        </w:rPr>
        <w:t xml:space="preserve">. </w:t>
      </w:r>
      <w:r w:rsidR="00D55815">
        <w:rPr>
          <w:rFonts w:eastAsia="Times New Roman"/>
          <w:sz w:val="28"/>
          <w:szCs w:val="28"/>
        </w:rPr>
        <w:t>Визнати таким, що втратило чинність</w:t>
      </w:r>
      <w:r w:rsidR="00D55815">
        <w:rPr>
          <w:sz w:val="28"/>
          <w:szCs w:val="28"/>
        </w:rPr>
        <w:t xml:space="preserve"> р</w:t>
      </w:r>
      <w:r w:rsidR="00586024">
        <w:rPr>
          <w:sz w:val="28"/>
          <w:szCs w:val="28"/>
        </w:rPr>
        <w:t xml:space="preserve">ішення </w:t>
      </w:r>
      <w:r w:rsidR="00D64A9F">
        <w:rPr>
          <w:sz w:val="28"/>
          <w:szCs w:val="28"/>
        </w:rPr>
        <w:t xml:space="preserve">виконавчого комітету від </w:t>
      </w:r>
      <w:r w:rsidR="00EA505C">
        <w:rPr>
          <w:sz w:val="28"/>
          <w:szCs w:val="28"/>
        </w:rPr>
        <w:t>21</w:t>
      </w:r>
      <w:r w:rsidR="00D64A9F">
        <w:rPr>
          <w:sz w:val="28"/>
          <w:szCs w:val="28"/>
        </w:rPr>
        <w:t xml:space="preserve"> </w:t>
      </w:r>
      <w:r w:rsidR="00EA505C">
        <w:rPr>
          <w:sz w:val="28"/>
          <w:szCs w:val="28"/>
        </w:rPr>
        <w:t>травня</w:t>
      </w:r>
      <w:r w:rsidR="00D64A9F">
        <w:rPr>
          <w:sz w:val="28"/>
          <w:szCs w:val="28"/>
        </w:rPr>
        <w:t xml:space="preserve"> 202</w:t>
      </w:r>
      <w:r w:rsidR="0039412A">
        <w:rPr>
          <w:sz w:val="28"/>
          <w:szCs w:val="28"/>
        </w:rPr>
        <w:t>5</w:t>
      </w:r>
      <w:r w:rsidR="00D64A9F">
        <w:rPr>
          <w:sz w:val="28"/>
          <w:szCs w:val="28"/>
        </w:rPr>
        <w:t xml:space="preserve"> року № </w:t>
      </w:r>
      <w:r w:rsidR="00EA505C">
        <w:rPr>
          <w:sz w:val="28"/>
          <w:szCs w:val="28"/>
        </w:rPr>
        <w:t>156</w:t>
      </w:r>
      <w:r w:rsidR="00D64A9F">
        <w:rPr>
          <w:sz w:val="28"/>
          <w:szCs w:val="28"/>
        </w:rPr>
        <w:t xml:space="preserve"> </w:t>
      </w:r>
      <w:r w:rsidR="00D64A9F" w:rsidRPr="00D64A9F">
        <w:rPr>
          <w:sz w:val="28"/>
          <w:szCs w:val="28"/>
        </w:rPr>
        <w:t>«</w:t>
      </w:r>
      <w:r w:rsidR="00D64A9F" w:rsidRPr="00D64A9F">
        <w:rPr>
          <w:rFonts w:eastAsia="Times New Roman"/>
          <w:sz w:val="28"/>
          <w:szCs w:val="28"/>
        </w:rPr>
        <w:t xml:space="preserve">Про </w:t>
      </w:r>
      <w:r w:rsidR="00764B92">
        <w:rPr>
          <w:sz w:val="28"/>
          <w:szCs w:val="28"/>
        </w:rPr>
        <w:t>внесення зміни</w:t>
      </w:r>
      <w:r w:rsidR="00D64A9F" w:rsidRPr="00D64A9F">
        <w:rPr>
          <w:sz w:val="28"/>
          <w:szCs w:val="28"/>
        </w:rPr>
        <w:t xml:space="preserve"> до рішення виконавчого комітету від 17 липня 2024 № 213 «</w:t>
      </w:r>
      <w:r w:rsidR="00D64A9F" w:rsidRPr="00D64A9F">
        <w:rPr>
          <w:rFonts w:eastAsia="Times New Roman"/>
          <w:sz w:val="28"/>
          <w:szCs w:val="28"/>
        </w:rPr>
        <w:t xml:space="preserve">Про затвердження Переліку захисних споруд цивільного захисту </w:t>
      </w:r>
      <w:r w:rsidR="00D64A9F" w:rsidRPr="00D64A9F">
        <w:rPr>
          <w:sz w:val="28"/>
          <w:szCs w:val="28"/>
        </w:rPr>
        <w:t xml:space="preserve">протирадіаційних </w:t>
      </w:r>
      <w:r w:rsidR="00D64A9F" w:rsidRPr="00D64A9F">
        <w:rPr>
          <w:rFonts w:eastAsia="Times New Roman"/>
          <w:sz w:val="28"/>
          <w:szCs w:val="28"/>
        </w:rPr>
        <w:t xml:space="preserve">та </w:t>
      </w:r>
      <w:r w:rsidR="00D64A9F" w:rsidRPr="00D64A9F">
        <w:rPr>
          <w:sz w:val="28"/>
          <w:szCs w:val="28"/>
        </w:rPr>
        <w:t xml:space="preserve">найпростіших укриттів </w:t>
      </w:r>
      <w:r w:rsidR="00D64A9F" w:rsidRPr="00D64A9F">
        <w:rPr>
          <w:rFonts w:eastAsia="Times New Roman"/>
          <w:sz w:val="28"/>
          <w:szCs w:val="28"/>
        </w:rPr>
        <w:t>Чортківської міської територіальної громади»</w:t>
      </w:r>
      <w:r w:rsidR="00D64A9F">
        <w:rPr>
          <w:rFonts w:eastAsia="Times New Roman"/>
          <w:sz w:val="28"/>
          <w:szCs w:val="28"/>
        </w:rPr>
        <w:t>.</w:t>
      </w:r>
    </w:p>
    <w:p w14:paraId="09F84D49" w14:textId="24A3A17C" w:rsidR="00717CD9" w:rsidRDefault="00755486" w:rsidP="00C46C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0933">
        <w:rPr>
          <w:rFonts w:ascii="Times New Roman" w:hAnsi="Times New Roman"/>
          <w:sz w:val="28"/>
          <w:szCs w:val="28"/>
        </w:rPr>
        <w:t>.</w:t>
      </w:r>
      <w:r w:rsidR="00B45A8A">
        <w:rPr>
          <w:rFonts w:ascii="Times New Roman" w:hAnsi="Times New Roman"/>
          <w:sz w:val="28"/>
          <w:szCs w:val="28"/>
        </w:rPr>
        <w:t xml:space="preserve"> </w:t>
      </w:r>
      <w:r w:rsidR="00717CD9" w:rsidRPr="0042095E">
        <w:rPr>
          <w:rFonts w:ascii="Times New Roman" w:hAnsi="Times New Roman"/>
          <w:sz w:val="28"/>
          <w:szCs w:val="28"/>
        </w:rPr>
        <w:t xml:space="preserve">Контроль за виконанням цього рішення </w:t>
      </w:r>
      <w:r w:rsidR="00714162">
        <w:rPr>
          <w:rFonts w:ascii="Times New Roman" w:hAnsi="Times New Roman"/>
          <w:sz w:val="28"/>
          <w:szCs w:val="28"/>
        </w:rPr>
        <w:t>залишаю за собою.</w:t>
      </w:r>
    </w:p>
    <w:p w14:paraId="15B99EF2" w14:textId="77777777" w:rsidR="001B79C3" w:rsidRDefault="001B79C3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8DE03C8" w14:textId="3B8E4C5E" w:rsidR="00801E40" w:rsidRDefault="0039412A" w:rsidP="00EA505C">
      <w:pPr>
        <w:spacing w:after="0"/>
        <w:rPr>
          <w:rFonts w:ascii="Times New Roman" w:hAnsi="Times New Roman"/>
        </w:rPr>
      </w:pPr>
      <w:bookmarkStart w:id="0" w:name="_Hlk154477623"/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ий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                                                               Володимир ШМАТЬКО</w:t>
      </w:r>
      <w:bookmarkEnd w:id="0"/>
    </w:p>
    <w:p w14:paraId="1DB83D76" w14:textId="77777777" w:rsid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55C9DD4" w14:textId="77777777" w:rsidR="00EA505C" w:rsidRDefault="00EA505C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A34E990" w14:textId="77777777" w:rsidR="00801E40" w:rsidRPr="00F62DC3" w:rsidRDefault="00801E40" w:rsidP="00C40CE7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801E40" w:rsidRPr="00F62DC3" w:rsidSect="00331D9D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BC2"/>
    <w:multiLevelType w:val="hybridMultilevel"/>
    <w:tmpl w:val="A9605EA8"/>
    <w:lvl w:ilvl="0" w:tplc="6B20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F569E"/>
    <w:multiLevelType w:val="hybridMultilevel"/>
    <w:tmpl w:val="38C8C260"/>
    <w:lvl w:ilvl="0" w:tplc="9F283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5326">
    <w:abstractNumId w:val="2"/>
  </w:num>
  <w:num w:numId="2" w16cid:durableId="275333089">
    <w:abstractNumId w:val="1"/>
  </w:num>
  <w:num w:numId="3" w16cid:durableId="246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CC4"/>
    <w:rsid w:val="00030402"/>
    <w:rsid w:val="000319F0"/>
    <w:rsid w:val="00034E5C"/>
    <w:rsid w:val="0004012A"/>
    <w:rsid w:val="0006422B"/>
    <w:rsid w:val="000666A0"/>
    <w:rsid w:val="00082A1D"/>
    <w:rsid w:val="000C3764"/>
    <w:rsid w:val="000D201D"/>
    <w:rsid w:val="000E32B5"/>
    <w:rsid w:val="001037D8"/>
    <w:rsid w:val="001318CB"/>
    <w:rsid w:val="0014016F"/>
    <w:rsid w:val="00147773"/>
    <w:rsid w:val="001B27BB"/>
    <w:rsid w:val="001B79C3"/>
    <w:rsid w:val="001D7804"/>
    <w:rsid w:val="00221D15"/>
    <w:rsid w:val="002419C0"/>
    <w:rsid w:val="00245710"/>
    <w:rsid w:val="0028175F"/>
    <w:rsid w:val="002A2B70"/>
    <w:rsid w:val="002B77C9"/>
    <w:rsid w:val="002E0617"/>
    <w:rsid w:val="002E7051"/>
    <w:rsid w:val="003021DE"/>
    <w:rsid w:val="003312D0"/>
    <w:rsid w:val="00331D9D"/>
    <w:rsid w:val="00336D8A"/>
    <w:rsid w:val="0034058C"/>
    <w:rsid w:val="0034099A"/>
    <w:rsid w:val="00350CD4"/>
    <w:rsid w:val="00353343"/>
    <w:rsid w:val="003761DE"/>
    <w:rsid w:val="00380B01"/>
    <w:rsid w:val="00381A68"/>
    <w:rsid w:val="00387296"/>
    <w:rsid w:val="00391CB4"/>
    <w:rsid w:val="0039412A"/>
    <w:rsid w:val="003B7E18"/>
    <w:rsid w:val="003C097C"/>
    <w:rsid w:val="003D564D"/>
    <w:rsid w:val="003E2DB8"/>
    <w:rsid w:val="003E31C0"/>
    <w:rsid w:val="003E4C0F"/>
    <w:rsid w:val="004257A1"/>
    <w:rsid w:val="00444B09"/>
    <w:rsid w:val="004640C0"/>
    <w:rsid w:val="0048608B"/>
    <w:rsid w:val="0049092D"/>
    <w:rsid w:val="00496D9D"/>
    <w:rsid w:val="004C5EDB"/>
    <w:rsid w:val="004D64A6"/>
    <w:rsid w:val="004F778C"/>
    <w:rsid w:val="00501610"/>
    <w:rsid w:val="0051407F"/>
    <w:rsid w:val="0051466B"/>
    <w:rsid w:val="005164D6"/>
    <w:rsid w:val="00525E99"/>
    <w:rsid w:val="005426BC"/>
    <w:rsid w:val="005518D3"/>
    <w:rsid w:val="005646FB"/>
    <w:rsid w:val="00586024"/>
    <w:rsid w:val="005948D9"/>
    <w:rsid w:val="005A0796"/>
    <w:rsid w:val="005B29AB"/>
    <w:rsid w:val="005B6343"/>
    <w:rsid w:val="005C5CB9"/>
    <w:rsid w:val="005D5484"/>
    <w:rsid w:val="005D5C6B"/>
    <w:rsid w:val="005F6941"/>
    <w:rsid w:val="0060597A"/>
    <w:rsid w:val="00606FC6"/>
    <w:rsid w:val="0062257D"/>
    <w:rsid w:val="00630306"/>
    <w:rsid w:val="0063278D"/>
    <w:rsid w:val="00634449"/>
    <w:rsid w:val="00665D76"/>
    <w:rsid w:val="006714FB"/>
    <w:rsid w:val="00672164"/>
    <w:rsid w:val="00676EE7"/>
    <w:rsid w:val="006A7E14"/>
    <w:rsid w:val="006C0635"/>
    <w:rsid w:val="006D53F6"/>
    <w:rsid w:val="006E221E"/>
    <w:rsid w:val="006E3C0B"/>
    <w:rsid w:val="006F363F"/>
    <w:rsid w:val="00714162"/>
    <w:rsid w:val="00717CD9"/>
    <w:rsid w:val="00737BF8"/>
    <w:rsid w:val="00754576"/>
    <w:rsid w:val="00755111"/>
    <w:rsid w:val="00755486"/>
    <w:rsid w:val="00760C95"/>
    <w:rsid w:val="00764B92"/>
    <w:rsid w:val="00766996"/>
    <w:rsid w:val="007712FF"/>
    <w:rsid w:val="00772B8F"/>
    <w:rsid w:val="007772DA"/>
    <w:rsid w:val="007909E8"/>
    <w:rsid w:val="007A72EF"/>
    <w:rsid w:val="007B246F"/>
    <w:rsid w:val="007D79AB"/>
    <w:rsid w:val="007E7458"/>
    <w:rsid w:val="00801E40"/>
    <w:rsid w:val="00820797"/>
    <w:rsid w:val="008319FB"/>
    <w:rsid w:val="00831F84"/>
    <w:rsid w:val="00865C2B"/>
    <w:rsid w:val="008662EE"/>
    <w:rsid w:val="00893540"/>
    <w:rsid w:val="00894EDE"/>
    <w:rsid w:val="008D3B6B"/>
    <w:rsid w:val="00910CF1"/>
    <w:rsid w:val="00911746"/>
    <w:rsid w:val="00913695"/>
    <w:rsid w:val="0091729F"/>
    <w:rsid w:val="009555DC"/>
    <w:rsid w:val="00956433"/>
    <w:rsid w:val="00967C4D"/>
    <w:rsid w:val="00977CC5"/>
    <w:rsid w:val="00987413"/>
    <w:rsid w:val="009A18BB"/>
    <w:rsid w:val="009D7A92"/>
    <w:rsid w:val="009E112F"/>
    <w:rsid w:val="00A06584"/>
    <w:rsid w:val="00A125C3"/>
    <w:rsid w:val="00A52C15"/>
    <w:rsid w:val="00A70743"/>
    <w:rsid w:val="00A74E54"/>
    <w:rsid w:val="00A76D51"/>
    <w:rsid w:val="00A90BE9"/>
    <w:rsid w:val="00AB0933"/>
    <w:rsid w:val="00AB640F"/>
    <w:rsid w:val="00AE5877"/>
    <w:rsid w:val="00B06A66"/>
    <w:rsid w:val="00B14745"/>
    <w:rsid w:val="00B25811"/>
    <w:rsid w:val="00B43B61"/>
    <w:rsid w:val="00B45A8A"/>
    <w:rsid w:val="00B542FA"/>
    <w:rsid w:val="00BA40FB"/>
    <w:rsid w:val="00BC1F32"/>
    <w:rsid w:val="00BE3BFA"/>
    <w:rsid w:val="00BE6CAA"/>
    <w:rsid w:val="00C0543C"/>
    <w:rsid w:val="00C32D10"/>
    <w:rsid w:val="00C37036"/>
    <w:rsid w:val="00C40CE7"/>
    <w:rsid w:val="00C46CAC"/>
    <w:rsid w:val="00C4728D"/>
    <w:rsid w:val="00C556CC"/>
    <w:rsid w:val="00C56AF9"/>
    <w:rsid w:val="00C624C5"/>
    <w:rsid w:val="00C87703"/>
    <w:rsid w:val="00CD40C9"/>
    <w:rsid w:val="00CE75DB"/>
    <w:rsid w:val="00CF14E2"/>
    <w:rsid w:val="00CF5724"/>
    <w:rsid w:val="00D01061"/>
    <w:rsid w:val="00D206B7"/>
    <w:rsid w:val="00D244CA"/>
    <w:rsid w:val="00D55815"/>
    <w:rsid w:val="00D6122E"/>
    <w:rsid w:val="00D6417D"/>
    <w:rsid w:val="00D64A9F"/>
    <w:rsid w:val="00D92053"/>
    <w:rsid w:val="00DB3330"/>
    <w:rsid w:val="00DB5718"/>
    <w:rsid w:val="00DC6064"/>
    <w:rsid w:val="00E00B20"/>
    <w:rsid w:val="00E04704"/>
    <w:rsid w:val="00E21902"/>
    <w:rsid w:val="00E27AE8"/>
    <w:rsid w:val="00E63F40"/>
    <w:rsid w:val="00EA505C"/>
    <w:rsid w:val="00EB4D41"/>
    <w:rsid w:val="00EC685D"/>
    <w:rsid w:val="00ED5E31"/>
    <w:rsid w:val="00EF40BB"/>
    <w:rsid w:val="00F43BC9"/>
    <w:rsid w:val="00F62DC3"/>
    <w:rsid w:val="00F646F3"/>
    <w:rsid w:val="00F95350"/>
    <w:rsid w:val="00FC34EA"/>
    <w:rsid w:val="00FC70CF"/>
    <w:rsid w:val="00FE361E"/>
    <w:rsid w:val="00FF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388"/>
  <w15:docId w15:val="{55EAE2AD-226B-4087-A590-6268564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9944-64D2-446F-BE8D-9E72D40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8</cp:revision>
  <cp:lastPrinted>2025-10-03T07:26:00Z</cp:lastPrinted>
  <dcterms:created xsi:type="dcterms:W3CDTF">2025-10-06T08:09:00Z</dcterms:created>
  <dcterms:modified xsi:type="dcterms:W3CDTF">2025-10-15T11:49:00Z</dcterms:modified>
</cp:coreProperties>
</file>