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A7D1" w14:textId="08D66A0E" w:rsidR="00851A7B" w:rsidRDefault="00851A7B" w:rsidP="00851A7B">
      <w:pPr>
        <w:pStyle w:val="ShapkaDocumentu"/>
        <w:spacing w:after="0"/>
        <w:ind w:left="567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Додаток </w:t>
      </w:r>
    </w:p>
    <w:p w14:paraId="0237E95A" w14:textId="77777777" w:rsidR="00851A7B" w:rsidRPr="00E06AB8" w:rsidRDefault="00851A7B" w:rsidP="00851A7B">
      <w:pPr>
        <w:pStyle w:val="ShapkaDocumentu"/>
        <w:spacing w:after="0"/>
        <w:ind w:left="5670"/>
        <w:jc w:val="left"/>
        <w:rPr>
          <w:rFonts w:ascii="Times New Roman" w:hAnsi="Times New Roman"/>
          <w:b/>
          <w:sz w:val="28"/>
          <w:szCs w:val="28"/>
        </w:rPr>
      </w:pPr>
      <w:r w:rsidRPr="00E06AB8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6AB8">
        <w:rPr>
          <w:rFonts w:ascii="Times New Roman" w:hAnsi="Times New Roman"/>
          <w:b/>
          <w:sz w:val="28"/>
          <w:szCs w:val="28"/>
        </w:rPr>
        <w:t xml:space="preserve">рішення  міської ради </w:t>
      </w:r>
    </w:p>
    <w:p w14:paraId="35FFCEE1" w14:textId="0B5CF958" w:rsidR="00851A7B" w:rsidRPr="00E06AB8" w:rsidRDefault="00851A7B" w:rsidP="00851A7B">
      <w:pPr>
        <w:pStyle w:val="ShapkaDocumentu"/>
        <w:spacing w:after="0"/>
        <w:ind w:left="567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</w:t>
      </w:r>
      <w:r w:rsidR="00F91C60">
        <w:rPr>
          <w:rFonts w:ascii="Times New Roman" w:hAnsi="Times New Roman"/>
          <w:b/>
          <w:sz w:val="28"/>
          <w:szCs w:val="28"/>
        </w:rPr>
        <w:t>17жовтня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6AB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25 р </w:t>
      </w:r>
      <w:r w:rsidRPr="00E06AB8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91C60">
        <w:rPr>
          <w:rFonts w:ascii="Times New Roman" w:hAnsi="Times New Roman"/>
          <w:b/>
          <w:sz w:val="28"/>
          <w:szCs w:val="28"/>
        </w:rPr>
        <w:t>2788</w:t>
      </w:r>
    </w:p>
    <w:p w14:paraId="31B05586" w14:textId="77777777" w:rsidR="00851A7B" w:rsidRDefault="00851A7B" w:rsidP="00851A7B">
      <w:pPr>
        <w:pStyle w:val="a3"/>
      </w:pPr>
    </w:p>
    <w:p w14:paraId="54CDC09B" w14:textId="77777777" w:rsidR="00851A7B" w:rsidRDefault="00851A7B" w:rsidP="00851A7B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uk-UA"/>
        </w:rPr>
      </w:pPr>
      <w:r w:rsidRPr="008F6064">
        <w:rPr>
          <w:rFonts w:eastAsia="Times New Roman"/>
          <w:kern w:val="0"/>
          <w:lang w:eastAsia="uk-UA"/>
        </w:rPr>
        <w:br/>
      </w:r>
      <w:r w:rsidRPr="008F6064">
        <w:rPr>
          <w:rFonts w:eastAsia="Times New Roman"/>
          <w:b/>
          <w:kern w:val="0"/>
          <w:sz w:val="28"/>
          <w:szCs w:val="28"/>
          <w:lang w:eastAsia="uk-UA"/>
        </w:rPr>
        <w:t>ДОДАТКОВИЙ ПЕРЕЛІК</w:t>
      </w:r>
      <w:r w:rsidRPr="008F6064">
        <w:rPr>
          <w:rFonts w:eastAsia="Times New Roman"/>
          <w:b/>
          <w:kern w:val="0"/>
          <w:sz w:val="28"/>
          <w:szCs w:val="28"/>
          <w:lang w:eastAsia="uk-UA"/>
        </w:rPr>
        <w:br/>
      </w:r>
      <w:r>
        <w:rPr>
          <w:rFonts w:eastAsia="Times New Roman"/>
          <w:b/>
          <w:kern w:val="0"/>
          <w:sz w:val="28"/>
          <w:szCs w:val="28"/>
          <w:lang w:eastAsia="uk-UA"/>
        </w:rPr>
        <w:t>П</w:t>
      </w:r>
      <w:r w:rsidRPr="008F6064">
        <w:rPr>
          <w:rFonts w:eastAsia="Times New Roman"/>
          <w:b/>
          <w:kern w:val="0"/>
          <w:sz w:val="28"/>
          <w:szCs w:val="28"/>
          <w:lang w:eastAsia="uk-UA"/>
        </w:rPr>
        <w:t>ідприємств, установ, організацій, що надають соціально важливі</w:t>
      </w:r>
      <w:r w:rsidRPr="008F6064">
        <w:rPr>
          <w:rFonts w:eastAsia="Times New Roman"/>
          <w:b/>
          <w:kern w:val="0"/>
          <w:sz w:val="28"/>
          <w:szCs w:val="28"/>
          <w:lang w:eastAsia="uk-UA"/>
        </w:rPr>
        <w:br/>
        <w:t xml:space="preserve">послуги населенню </w:t>
      </w:r>
      <w:r>
        <w:rPr>
          <w:rFonts w:eastAsia="Times New Roman"/>
          <w:b/>
          <w:kern w:val="0"/>
          <w:sz w:val="28"/>
          <w:szCs w:val="28"/>
          <w:lang w:eastAsia="uk-UA"/>
        </w:rPr>
        <w:t>Чортківської</w:t>
      </w:r>
      <w:r w:rsidRPr="008F6064">
        <w:rPr>
          <w:rFonts w:eastAsia="Times New Roman"/>
          <w:b/>
          <w:kern w:val="0"/>
          <w:sz w:val="28"/>
          <w:szCs w:val="28"/>
          <w:lang w:eastAsia="uk-UA"/>
        </w:rPr>
        <w:t xml:space="preserve"> міської територіальної громади</w:t>
      </w:r>
    </w:p>
    <w:p w14:paraId="7462ECB9" w14:textId="77777777" w:rsidR="00851A7B" w:rsidRDefault="00851A7B" w:rsidP="00851A7B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eastAsia="uk-UA"/>
        </w:rPr>
      </w:pPr>
    </w:p>
    <w:p w14:paraId="12205D10" w14:textId="77777777" w:rsidR="00851A7B" w:rsidRDefault="00851A7B" w:rsidP="00851A7B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eastAsia="uk-UA"/>
        </w:rPr>
      </w:pPr>
    </w:p>
    <w:p w14:paraId="7E9ED8FE" w14:textId="77777777" w:rsidR="00851A7B" w:rsidRPr="004A2F05" w:rsidRDefault="00851A7B" w:rsidP="00851A7B">
      <w:pPr>
        <w:widowControl/>
        <w:suppressAutoHyphens w:val="0"/>
        <w:rPr>
          <w:rFonts w:eastAsia="Times New Roman"/>
          <w:kern w:val="0"/>
          <w:sz w:val="28"/>
          <w:szCs w:val="28"/>
          <w:lang w:eastAsia="uk-UA"/>
        </w:rPr>
      </w:pPr>
      <w:r>
        <w:rPr>
          <w:rFonts w:eastAsia="Times New Roman"/>
          <w:kern w:val="0"/>
          <w:sz w:val="28"/>
          <w:szCs w:val="28"/>
          <w:lang w:eastAsia="uk-UA"/>
        </w:rPr>
        <w:t xml:space="preserve"> </w:t>
      </w:r>
      <w:r w:rsidRPr="008F6064">
        <w:rPr>
          <w:rFonts w:eastAsia="Times New Roman"/>
          <w:kern w:val="0"/>
          <w:sz w:val="28"/>
          <w:szCs w:val="28"/>
          <w:lang w:eastAsia="uk-UA"/>
        </w:rPr>
        <w:t>1. Акціонерне товариство «</w:t>
      </w:r>
      <w:r>
        <w:rPr>
          <w:rFonts w:eastAsia="Times New Roman"/>
          <w:kern w:val="0"/>
          <w:sz w:val="28"/>
          <w:szCs w:val="28"/>
          <w:lang w:eastAsia="uk-UA"/>
        </w:rPr>
        <w:t>Державний ощадний банк України».</w:t>
      </w:r>
      <w:r w:rsidRPr="008F6064">
        <w:rPr>
          <w:rFonts w:eastAsia="Times New Roman"/>
          <w:kern w:val="0"/>
          <w:sz w:val="28"/>
          <w:szCs w:val="28"/>
          <w:lang w:eastAsia="uk-UA"/>
        </w:rPr>
        <w:br/>
      </w:r>
      <w:r>
        <w:rPr>
          <w:rFonts w:eastAsia="Times New Roman"/>
          <w:kern w:val="0"/>
          <w:sz w:val="28"/>
          <w:szCs w:val="28"/>
          <w:lang w:eastAsia="uk-UA"/>
        </w:rPr>
        <w:t xml:space="preserve"> 2</w:t>
      </w:r>
      <w:r w:rsidRPr="008F6064">
        <w:rPr>
          <w:rFonts w:eastAsia="Times New Roman"/>
          <w:kern w:val="0"/>
          <w:sz w:val="28"/>
          <w:szCs w:val="28"/>
          <w:lang w:eastAsia="uk-UA"/>
        </w:rPr>
        <w:t>. Акціонерне товариств</w:t>
      </w:r>
      <w:r>
        <w:rPr>
          <w:rFonts w:eastAsia="Times New Roman"/>
          <w:kern w:val="0"/>
          <w:sz w:val="28"/>
          <w:szCs w:val="28"/>
          <w:lang w:eastAsia="uk-UA"/>
        </w:rPr>
        <w:t>о комерційний банк «ПРИВАТБАНК».</w:t>
      </w:r>
      <w:r w:rsidRPr="008F6064">
        <w:rPr>
          <w:rFonts w:eastAsia="Times New Roman"/>
          <w:kern w:val="0"/>
          <w:sz w:val="28"/>
          <w:szCs w:val="28"/>
          <w:lang w:eastAsia="uk-UA"/>
        </w:rPr>
        <w:br/>
      </w:r>
      <w:r>
        <w:rPr>
          <w:rFonts w:eastAsia="Times New Roman"/>
          <w:kern w:val="0"/>
          <w:sz w:val="28"/>
          <w:szCs w:val="28"/>
          <w:lang w:eastAsia="uk-UA"/>
        </w:rPr>
        <w:t xml:space="preserve"> 3 </w:t>
      </w:r>
      <w:r w:rsidRPr="008F6064">
        <w:rPr>
          <w:rFonts w:eastAsia="Times New Roman"/>
          <w:kern w:val="0"/>
          <w:sz w:val="28"/>
          <w:szCs w:val="28"/>
          <w:lang w:eastAsia="uk-UA"/>
        </w:rPr>
        <w:t>. А</w:t>
      </w:r>
      <w:r>
        <w:rPr>
          <w:rFonts w:eastAsia="Times New Roman"/>
          <w:kern w:val="0"/>
          <w:sz w:val="28"/>
          <w:szCs w:val="28"/>
          <w:lang w:eastAsia="uk-UA"/>
        </w:rPr>
        <w:t>кціонерне товариство «УКРПОШТА».</w:t>
      </w:r>
      <w:r w:rsidRPr="008F6064">
        <w:rPr>
          <w:rFonts w:eastAsia="Times New Roman"/>
          <w:kern w:val="0"/>
          <w:sz w:val="28"/>
          <w:szCs w:val="28"/>
          <w:lang w:eastAsia="uk-UA"/>
        </w:rPr>
        <w:br/>
      </w:r>
      <w:r>
        <w:rPr>
          <w:rFonts w:eastAsia="Times New Roman"/>
          <w:kern w:val="0"/>
          <w:sz w:val="28"/>
          <w:szCs w:val="28"/>
          <w:lang w:eastAsia="uk-UA"/>
        </w:rPr>
        <w:t xml:space="preserve"> 4</w:t>
      </w:r>
      <w:r w:rsidRPr="008F6064">
        <w:rPr>
          <w:rFonts w:eastAsia="Times New Roman"/>
          <w:kern w:val="0"/>
          <w:sz w:val="28"/>
          <w:szCs w:val="28"/>
          <w:lang w:eastAsia="uk-UA"/>
        </w:rPr>
        <w:t>. Публічне акціонерне товариство «УКРТЕЛЕКОМ»</w:t>
      </w:r>
      <w:r>
        <w:rPr>
          <w:rFonts w:eastAsia="Times New Roman"/>
          <w:kern w:val="0"/>
          <w:sz w:val="28"/>
          <w:szCs w:val="28"/>
          <w:lang w:eastAsia="uk-UA"/>
        </w:rPr>
        <w:t>.</w:t>
      </w:r>
    </w:p>
    <w:p w14:paraId="2EF79298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5.  </w:t>
      </w:r>
      <w:r w:rsidRPr="00EE6EA9">
        <w:rPr>
          <w:sz w:val="28"/>
          <w:szCs w:val="28"/>
        </w:rPr>
        <w:t>Юридичні особи та фізичні особи-підприємці, що здійснюють харчування у закладах освіти на підставі договорів.</w:t>
      </w:r>
    </w:p>
    <w:p w14:paraId="6ABF90AE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6. Чортківська районна організація товариства Червоного хреста.</w:t>
      </w:r>
    </w:p>
    <w:p w14:paraId="521E5DA5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7. Благодійна служба милосердя «Карітас».</w:t>
      </w:r>
    </w:p>
    <w:p w14:paraId="71FB5523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8. Чортківська районна громадська організація «Польсько-Українське      культурно-освітнє товариство </w:t>
      </w:r>
      <w:proofErr w:type="spellStart"/>
      <w:r>
        <w:rPr>
          <w:sz w:val="28"/>
          <w:szCs w:val="28"/>
        </w:rPr>
        <w:t>ім.А</w:t>
      </w:r>
      <w:proofErr w:type="spellEnd"/>
      <w:r>
        <w:rPr>
          <w:sz w:val="28"/>
          <w:szCs w:val="28"/>
        </w:rPr>
        <w:t xml:space="preserve">. Міцкевича. </w:t>
      </w:r>
    </w:p>
    <w:p w14:paraId="51FE0385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9. Тернопільське обласне бюро судово-медичної експертизи.</w:t>
      </w:r>
    </w:p>
    <w:p w14:paraId="18D9DD0F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10. Тернопільське </w:t>
      </w:r>
      <w:proofErr w:type="spellStart"/>
      <w:r>
        <w:rPr>
          <w:sz w:val="28"/>
          <w:szCs w:val="28"/>
        </w:rPr>
        <w:t>паталого</w:t>
      </w:r>
      <w:proofErr w:type="spellEnd"/>
      <w:r>
        <w:rPr>
          <w:sz w:val="28"/>
          <w:szCs w:val="28"/>
        </w:rPr>
        <w:t>- анатомічне бюро.</w:t>
      </w:r>
    </w:p>
    <w:p w14:paraId="790256D2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11. Тернопільський обласний центр медико – соціальної експертизи.</w:t>
      </w:r>
    </w:p>
    <w:p w14:paraId="69C9B657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12. КНП « Центр екстреної медичної допомоги та медицини катастроф».</w:t>
      </w:r>
    </w:p>
    <w:p w14:paraId="7A6511C7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13. Благодійна організація «Благодійний фонд Покрова Чортків».</w:t>
      </w:r>
    </w:p>
    <w:p w14:paraId="1267E7E5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14. Чортківське УЕГГ ПрАТ «</w:t>
      </w:r>
      <w:proofErr w:type="spellStart"/>
      <w:r>
        <w:rPr>
          <w:sz w:val="28"/>
          <w:szCs w:val="28"/>
        </w:rPr>
        <w:t>Тернопільгаз</w:t>
      </w:r>
      <w:proofErr w:type="spellEnd"/>
      <w:r>
        <w:rPr>
          <w:sz w:val="28"/>
          <w:szCs w:val="28"/>
        </w:rPr>
        <w:t>».</w:t>
      </w:r>
    </w:p>
    <w:p w14:paraId="3738058C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15. Комунальне некомерційне підприємство «Чортківська центральна міська лікарня» Чортківської міської ради.</w:t>
      </w:r>
    </w:p>
    <w:p w14:paraId="7B399F07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16. Комунальне підприємство «Чортківське виробниче управління водопровідно-каналізаційного господарства» Чортківської міської ради.</w:t>
      </w:r>
    </w:p>
    <w:p w14:paraId="6C96C135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17. Комунальне некомерційне підприємство «Центр первинної медико-санітарної допомоги» Чортківської міської ради.</w:t>
      </w:r>
    </w:p>
    <w:p w14:paraId="6E7EFD38" w14:textId="77777777" w:rsidR="00851A7B" w:rsidRDefault="00851A7B" w:rsidP="00851A7B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rFonts w:eastAsia="Times New Roman"/>
          <w:sz w:val="28"/>
          <w:szCs w:val="28"/>
        </w:rPr>
        <w:t>Громадська</w:t>
      </w:r>
      <w:r w:rsidRPr="0079190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організація</w:t>
      </w:r>
      <w:r w:rsidRPr="0079190F">
        <w:rPr>
          <w:rFonts w:eastAsia="Times New Roman"/>
          <w:sz w:val="28"/>
          <w:szCs w:val="28"/>
        </w:rPr>
        <w:t xml:space="preserve"> «Батьків дітей і осіб з інвалідністю «Лебедята»</w:t>
      </w:r>
      <w:r w:rsidRPr="0079190F">
        <w:rPr>
          <w:sz w:val="28"/>
          <w:szCs w:val="28"/>
        </w:rPr>
        <w:t>.</w:t>
      </w:r>
    </w:p>
    <w:p w14:paraId="18C54E00" w14:textId="77777777" w:rsidR="00851A7B" w:rsidRPr="008F6064" w:rsidRDefault="00851A7B" w:rsidP="00851A7B">
      <w:pPr>
        <w:widowControl/>
        <w:suppressAutoHyphens w:val="0"/>
        <w:rPr>
          <w:rFonts w:eastAsia="Times New Roman"/>
          <w:kern w:val="0"/>
          <w:sz w:val="28"/>
          <w:szCs w:val="28"/>
          <w:lang w:eastAsia="uk-UA"/>
        </w:rPr>
      </w:pPr>
    </w:p>
    <w:p w14:paraId="644E04D4" w14:textId="77777777" w:rsidR="00851A7B" w:rsidRDefault="00851A7B" w:rsidP="00851A7B">
      <w:pPr>
        <w:pStyle w:val="a3"/>
        <w:rPr>
          <w:sz w:val="28"/>
          <w:szCs w:val="28"/>
        </w:rPr>
      </w:pPr>
    </w:p>
    <w:p w14:paraId="201C2703" w14:textId="77777777" w:rsidR="00851A7B" w:rsidRDefault="00851A7B" w:rsidP="00851A7B">
      <w:pPr>
        <w:pStyle w:val="a3"/>
        <w:rPr>
          <w:sz w:val="28"/>
          <w:szCs w:val="28"/>
        </w:rPr>
      </w:pPr>
    </w:p>
    <w:p w14:paraId="73116A70" w14:textId="77777777" w:rsidR="00851A7B" w:rsidRPr="00EE6EA9" w:rsidRDefault="00851A7B" w:rsidP="00851A7B">
      <w:pPr>
        <w:pStyle w:val="a3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                                                  Ярослав ДЗИНДРА</w:t>
      </w:r>
    </w:p>
    <w:p w14:paraId="7E2D4E68" w14:textId="77777777" w:rsidR="006D74D2" w:rsidRDefault="006D74D2"/>
    <w:sectPr w:rsidR="006D74D2" w:rsidSect="00791217">
      <w:pgSz w:w="11906" w:h="16838"/>
      <w:pgMar w:top="851" w:right="567" w:bottom="993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7B"/>
    <w:rsid w:val="006D74D2"/>
    <w:rsid w:val="00851A7B"/>
    <w:rsid w:val="0089486B"/>
    <w:rsid w:val="00BC0457"/>
    <w:rsid w:val="00F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C37A"/>
  <w15:docId w15:val="{E419F966-FE7F-458D-8F77-AFAC4E14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righ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A7B"/>
    <w:pPr>
      <w:widowControl w:val="0"/>
      <w:suppressAutoHyphens/>
      <w:ind w:right="0"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A7B"/>
    <w:pPr>
      <w:ind w:left="708"/>
    </w:pPr>
  </w:style>
  <w:style w:type="paragraph" w:customStyle="1" w:styleId="ShapkaDocumentu">
    <w:name w:val="Shapka Documentu"/>
    <w:basedOn w:val="a"/>
    <w:rsid w:val="00851A7B"/>
    <w:pPr>
      <w:keepNext/>
      <w:keepLines/>
      <w:widowControl/>
      <w:suppressAutoHyphens w:val="0"/>
      <w:spacing w:after="240"/>
      <w:ind w:left="3969"/>
      <w:jc w:val="center"/>
    </w:pPr>
    <w:rPr>
      <w:rFonts w:ascii="Antiqua" w:eastAsia="Calibri" w:hAnsi="Antiqua"/>
      <w:kern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1440</Characters>
  <Application>Microsoft Office Word</Application>
  <DocSecurity>0</DocSecurity>
  <Lines>38</Lines>
  <Paragraphs>23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sectorit</dc:creator>
  <cp:lastModifiedBy>Ярослав Дзиндра</cp:lastModifiedBy>
  <cp:revision>3</cp:revision>
  <dcterms:created xsi:type="dcterms:W3CDTF">2025-10-20T08:07:00Z</dcterms:created>
  <dcterms:modified xsi:type="dcterms:W3CDTF">2025-10-21T10:47:00Z</dcterms:modified>
</cp:coreProperties>
</file>