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11DC" w14:textId="77777777" w:rsidR="00AE55C9" w:rsidRDefault="00AE55C9" w:rsidP="00515EEA">
      <w:pPr>
        <w:widowControl/>
        <w:tabs>
          <w:tab w:val="left" w:pos="993"/>
          <w:tab w:val="left" w:pos="2410"/>
          <w:tab w:val="left" w:pos="3261"/>
          <w:tab w:val="left" w:pos="4678"/>
        </w:tabs>
        <w:autoSpaceDE/>
        <w:autoSpaceDN/>
        <w:ind w:right="9"/>
        <w:rPr>
          <w:b/>
          <w:sz w:val="28"/>
        </w:rPr>
      </w:pPr>
    </w:p>
    <w:p w14:paraId="2FE5BD74" w14:textId="5B110382" w:rsidR="00515EEA" w:rsidRDefault="00AE55C9" w:rsidP="00D16F07">
      <w:pPr>
        <w:pStyle w:val="1"/>
        <w:tabs>
          <w:tab w:val="left" w:pos="4678"/>
        </w:tabs>
        <w:spacing w:line="322" w:lineRule="exact"/>
        <w:ind w:right="1"/>
        <w:jc w:val="left"/>
      </w:pPr>
      <w:r w:rsidRPr="00AE55C9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64150C6B" wp14:editId="664B00F8">
            <wp:simplePos x="0" y="0"/>
            <wp:positionH relativeFrom="column">
              <wp:posOffset>2667000</wp:posOffset>
            </wp:positionH>
            <wp:positionV relativeFrom="paragraph">
              <wp:posOffset>-17145</wp:posOffset>
            </wp:positionV>
            <wp:extent cx="600075" cy="830580"/>
            <wp:effectExtent l="0" t="0" r="9525" b="7620"/>
            <wp:wrapTopAndBottom/>
            <wp:docPr id="1045835410" name="Рисунок 1" descr="Зображення, що містить символ, логотип, емблема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35410" name="Рисунок 1" descr="Зображення, що містить символ, логотип, емблема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F07">
        <w:t xml:space="preserve">                                     </w:t>
      </w:r>
      <w:r w:rsidR="00515EEA">
        <w:t>ЧОРТКІВСЬКА</w:t>
      </w:r>
      <w:r w:rsidR="00515EEA">
        <w:rPr>
          <w:spacing w:val="-13"/>
        </w:rPr>
        <w:t xml:space="preserve"> </w:t>
      </w:r>
      <w:r w:rsidR="00515EEA">
        <w:t>МІСЬКА</w:t>
      </w:r>
      <w:r w:rsidR="00515EEA">
        <w:rPr>
          <w:spacing w:val="-13"/>
        </w:rPr>
        <w:t xml:space="preserve"> </w:t>
      </w:r>
      <w:r w:rsidR="00515EEA">
        <w:rPr>
          <w:spacing w:val="-4"/>
        </w:rPr>
        <w:t>РАДА</w:t>
      </w:r>
    </w:p>
    <w:p w14:paraId="0561F47B" w14:textId="037A33B9" w:rsidR="00AE55C9" w:rsidRPr="00AE55C9" w:rsidRDefault="00D16F07" w:rsidP="00D16F07">
      <w:pPr>
        <w:widowControl/>
        <w:tabs>
          <w:tab w:val="left" w:pos="4678"/>
        </w:tabs>
        <w:autoSpaceDE/>
        <w:autoSpaceDN/>
        <w:ind w:right="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СТО ДВАДЦЯТЬ ЧЕТВЕРТА</w:t>
      </w:r>
      <w:r w:rsidR="00AE55C9" w:rsidRPr="00AE55C9">
        <w:rPr>
          <w:b/>
          <w:bCs/>
          <w:sz w:val="28"/>
          <w:szCs w:val="28"/>
          <w:lang w:eastAsia="ru-RU"/>
        </w:rPr>
        <w:t xml:space="preserve"> СЕСІЯ ВОСЬМОГО СКЛИКАННЯ</w:t>
      </w:r>
    </w:p>
    <w:p w14:paraId="19ECB574" w14:textId="77777777" w:rsidR="00AE55C9" w:rsidRPr="00AE55C9" w:rsidRDefault="00AE55C9" w:rsidP="00AE55C9">
      <w:pPr>
        <w:widowControl/>
        <w:tabs>
          <w:tab w:val="left" w:pos="720"/>
          <w:tab w:val="center" w:pos="4680"/>
        </w:tabs>
        <w:autoSpaceDE/>
        <w:autoSpaceDN/>
        <w:ind w:right="-6"/>
        <w:jc w:val="center"/>
        <w:rPr>
          <w:b/>
          <w:bCs/>
          <w:lang w:val="ru-RU" w:eastAsia="ru-RU"/>
        </w:rPr>
      </w:pPr>
    </w:p>
    <w:p w14:paraId="553A8525" w14:textId="126570B6" w:rsidR="005F6AE7" w:rsidRPr="00606FC6" w:rsidRDefault="00AE55C9" w:rsidP="00883BC9">
      <w:pPr>
        <w:pStyle w:val="a6"/>
        <w:tabs>
          <w:tab w:val="left" w:pos="4678"/>
        </w:tabs>
        <w:rPr>
          <w:rFonts w:ascii="Times New Roman" w:eastAsia="Times New Roman" w:hAnsi="Times New Roman"/>
          <w:b/>
          <w:sz w:val="32"/>
          <w:szCs w:val="32"/>
        </w:rPr>
      </w:pPr>
      <w:r w:rsidRPr="005F6A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5F6A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C4E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883B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EC4E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5F6A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F6AE7">
        <w:rPr>
          <w:rFonts w:ascii="Times New Roman" w:hAnsi="Times New Roman"/>
          <w:b/>
          <w:bCs/>
          <w:sz w:val="28"/>
          <w:szCs w:val="28"/>
          <w:lang w:val="ru-RU" w:eastAsia="ru-RU"/>
        </w:rPr>
        <w:t>РІШЕННЯ</w:t>
      </w:r>
      <w:r w:rsidRPr="00AE55C9">
        <w:rPr>
          <w:b/>
          <w:bCs/>
          <w:sz w:val="28"/>
          <w:szCs w:val="28"/>
          <w:lang w:val="ru-RU" w:eastAsia="ru-RU"/>
        </w:rPr>
        <w:t xml:space="preserve"> </w:t>
      </w:r>
    </w:p>
    <w:p w14:paraId="1CD889CE" w14:textId="1746EDA0" w:rsidR="003A1370" w:rsidRDefault="00D16F07" w:rsidP="00D16F07">
      <w:pPr>
        <w:tabs>
          <w:tab w:val="left" w:pos="4678"/>
          <w:tab w:val="left" w:pos="8073"/>
        </w:tabs>
        <w:spacing w:before="320"/>
        <w:ind w:right="141"/>
        <w:rPr>
          <w:b/>
          <w:sz w:val="28"/>
        </w:rPr>
      </w:pPr>
      <w:r>
        <w:rPr>
          <w:b/>
          <w:sz w:val="28"/>
        </w:rPr>
        <w:t xml:space="preserve">24 листопада </w:t>
      </w:r>
      <w:r w:rsidR="00231064">
        <w:rPr>
          <w:b/>
          <w:sz w:val="28"/>
        </w:rPr>
        <w:t>2025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AE55C9">
        <w:rPr>
          <w:b/>
          <w:sz w:val="28"/>
        </w:rPr>
        <w:t xml:space="preserve"> </w:t>
      </w:r>
      <w:r w:rsidR="00492C44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        </w:t>
      </w:r>
      <w:r w:rsidR="00AE55C9">
        <w:rPr>
          <w:b/>
          <w:sz w:val="28"/>
        </w:rPr>
        <w:t xml:space="preserve">  </w:t>
      </w:r>
      <w:r w:rsidR="00231064">
        <w:rPr>
          <w:b/>
          <w:spacing w:val="-2"/>
          <w:sz w:val="28"/>
        </w:rPr>
        <w:t>№</w:t>
      </w:r>
      <w:r w:rsidR="00AE55C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2834</w:t>
      </w:r>
    </w:p>
    <w:p w14:paraId="3A2B6267" w14:textId="77777777" w:rsidR="003A1370" w:rsidRDefault="00000000" w:rsidP="00492C44">
      <w:pPr>
        <w:spacing w:before="5"/>
        <w:ind w:right="141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490A7C5C" w14:textId="77777777" w:rsidR="00EC4EA1" w:rsidRDefault="00EC4EA1" w:rsidP="000A5EB8">
      <w:pPr>
        <w:ind w:right="142"/>
        <w:jc w:val="both"/>
        <w:rPr>
          <w:b/>
          <w:sz w:val="28"/>
        </w:rPr>
      </w:pPr>
    </w:p>
    <w:p w14:paraId="2D6AD698" w14:textId="2C6D3E92" w:rsidR="003A1370" w:rsidRPr="005F6AE7" w:rsidRDefault="00000000" w:rsidP="005B2AF7">
      <w:pPr>
        <w:ind w:right="142"/>
        <w:jc w:val="both"/>
        <w:rPr>
          <w:b/>
          <w:sz w:val="28"/>
        </w:rPr>
      </w:pPr>
      <w:r w:rsidRPr="005F6AE7">
        <w:rPr>
          <w:b/>
          <w:sz w:val="28"/>
        </w:rPr>
        <w:t>Про</w:t>
      </w:r>
      <w:r w:rsidR="00883BC9">
        <w:rPr>
          <w:b/>
          <w:sz w:val="28"/>
        </w:rPr>
        <w:t xml:space="preserve"> </w:t>
      </w:r>
      <w:r w:rsidR="000A5EB8">
        <w:rPr>
          <w:b/>
          <w:sz w:val="28"/>
        </w:rPr>
        <w:t xml:space="preserve"> </w:t>
      </w:r>
      <w:r w:rsidR="005B2AF7">
        <w:rPr>
          <w:b/>
          <w:sz w:val="28"/>
        </w:rPr>
        <w:t>затвердження</w:t>
      </w:r>
      <w:r w:rsidR="005F6AE7" w:rsidRPr="005F6AE7">
        <w:rPr>
          <w:b/>
          <w:spacing w:val="40"/>
          <w:sz w:val="28"/>
        </w:rPr>
        <w:t xml:space="preserve"> </w:t>
      </w:r>
      <w:r w:rsidRPr="005F6AE7">
        <w:rPr>
          <w:b/>
          <w:sz w:val="28"/>
        </w:rPr>
        <w:t xml:space="preserve">Програми 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>захисту</w:t>
      </w:r>
      <w:r w:rsidR="005B2AF7">
        <w:rPr>
          <w:b/>
          <w:sz w:val="28"/>
        </w:rPr>
        <w:t xml:space="preserve"> жителів і територій Чортківської міської територіальної громади від надзвичайних ситуацій техногенного </w:t>
      </w:r>
      <w:r w:rsidRPr="005F6AE7">
        <w:rPr>
          <w:b/>
          <w:sz w:val="28"/>
        </w:rPr>
        <w:t xml:space="preserve"> та</w:t>
      </w:r>
      <w:r w:rsidR="00F95E17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природного 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>характеру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 на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 202</w:t>
      </w:r>
      <w:r w:rsidR="005B2AF7">
        <w:rPr>
          <w:b/>
          <w:sz w:val="28"/>
        </w:rPr>
        <w:t xml:space="preserve">6 – </w:t>
      </w:r>
      <w:r w:rsidRPr="005F6AE7">
        <w:rPr>
          <w:b/>
          <w:sz w:val="28"/>
        </w:rPr>
        <w:t>202</w:t>
      </w:r>
      <w:r w:rsidR="005B2AF7">
        <w:rPr>
          <w:b/>
          <w:sz w:val="28"/>
        </w:rPr>
        <w:t>8</w:t>
      </w:r>
      <w:r w:rsidRPr="005F6AE7">
        <w:rPr>
          <w:b/>
          <w:sz w:val="28"/>
        </w:rPr>
        <w:t xml:space="preserve"> роки</w:t>
      </w:r>
    </w:p>
    <w:p w14:paraId="76B76280" w14:textId="4863DB6D" w:rsidR="003A1370" w:rsidRDefault="00000000" w:rsidP="00357508">
      <w:pPr>
        <w:pStyle w:val="a3"/>
        <w:spacing w:before="316"/>
        <w:ind w:right="141" w:firstLine="600"/>
        <w:jc w:val="both"/>
      </w:pPr>
      <w:r>
        <w:t xml:space="preserve"> </w:t>
      </w:r>
      <w:r w:rsidR="000A5EB8">
        <w:t>З</w:t>
      </w:r>
      <w:r>
        <w:t xml:space="preserve"> метою  зниження ризику виникнення надзвичайних ситуацій техногенного та природного характеру, підвищення рівня безпеки жителів громади і захищеності територій від наслідків таких ситуацій</w:t>
      </w:r>
      <w:r w:rsidR="005B2AF7">
        <w:t xml:space="preserve">, </w:t>
      </w:r>
      <w:r w:rsidR="004856C1">
        <w:t>створення сучасної автоматизованої системи централізованого оповіщення нового покоління</w:t>
      </w:r>
      <w:r w:rsidR="00357508">
        <w:t xml:space="preserve"> </w:t>
      </w:r>
      <w:r w:rsidR="004856C1">
        <w:t>для своєчасного оповіщення жителів про загрозу виникнення або виникнення надзвичайних ситуацій, враховуючи рішення виконавчого комітету міської ради від 20</w:t>
      </w:r>
      <w:r w:rsidR="00D16F07">
        <w:t xml:space="preserve"> серпня </w:t>
      </w:r>
      <w:r w:rsidR="004856C1">
        <w:t>2025 №</w:t>
      </w:r>
      <w:r w:rsidR="00E74BAC">
        <w:t xml:space="preserve"> 259</w:t>
      </w:r>
      <w:r w:rsidR="004856C1">
        <w:t xml:space="preserve"> «Про схвалення </w:t>
      </w:r>
      <w:proofErr w:type="spellStart"/>
      <w:r w:rsidR="004856C1">
        <w:t>проєкту</w:t>
      </w:r>
      <w:proofErr w:type="spellEnd"/>
      <w:r w:rsidR="004856C1">
        <w:t xml:space="preserve"> Програми захисту жителів і територій Чортківської міської територіальної громади від надзвичайних ситуацій</w:t>
      </w:r>
      <w:r w:rsidR="005B5949">
        <w:t xml:space="preserve"> техногенного та природного характеру на 2026 – 2028 роки»</w:t>
      </w:r>
      <w:r w:rsidR="004856C1">
        <w:t xml:space="preserve">, </w:t>
      </w:r>
      <w:r>
        <w:t>керуючись пунктом 22 частини 1 статті 26 Закону України «Про місцеве самоврядування в Україні», міська рада</w:t>
      </w:r>
    </w:p>
    <w:p w14:paraId="744ACE2B" w14:textId="77777777" w:rsidR="003A1370" w:rsidRDefault="003A1370" w:rsidP="00492C44">
      <w:pPr>
        <w:pStyle w:val="a3"/>
        <w:spacing w:before="8"/>
        <w:ind w:right="141"/>
      </w:pPr>
    </w:p>
    <w:p w14:paraId="74D4499E" w14:textId="77777777" w:rsidR="003A1370" w:rsidRDefault="00000000" w:rsidP="00492C44">
      <w:pPr>
        <w:pStyle w:val="1"/>
        <w:ind w:right="141"/>
        <w:jc w:val="left"/>
      </w:pPr>
      <w:r>
        <w:rPr>
          <w:spacing w:val="-2"/>
        </w:rPr>
        <w:t>ВИРІШИЛА:</w:t>
      </w:r>
    </w:p>
    <w:p w14:paraId="1960B45C" w14:textId="77777777" w:rsidR="00402358" w:rsidRDefault="00EA6635" w:rsidP="000A5EB8">
      <w:pPr>
        <w:tabs>
          <w:tab w:val="left" w:pos="1142"/>
        </w:tabs>
        <w:ind w:right="142"/>
        <w:jc w:val="both"/>
        <w:rPr>
          <w:sz w:val="28"/>
        </w:rPr>
      </w:pPr>
      <w:r>
        <w:rPr>
          <w:sz w:val="28"/>
        </w:rPr>
        <w:t xml:space="preserve">        </w:t>
      </w:r>
    </w:p>
    <w:p w14:paraId="16EBCE6B" w14:textId="3BC9414F" w:rsidR="005B5949" w:rsidRDefault="00402358" w:rsidP="005B5949">
      <w:pPr>
        <w:tabs>
          <w:tab w:val="left" w:pos="1152"/>
        </w:tabs>
        <w:ind w:right="142"/>
        <w:jc w:val="both"/>
        <w:rPr>
          <w:sz w:val="28"/>
        </w:rPr>
      </w:pPr>
      <w:r>
        <w:rPr>
          <w:sz w:val="28"/>
        </w:rPr>
        <w:t xml:space="preserve">          </w:t>
      </w:r>
      <w:r w:rsidR="00EA6635">
        <w:rPr>
          <w:sz w:val="28"/>
        </w:rPr>
        <w:t xml:space="preserve">  1.</w:t>
      </w:r>
      <w:r w:rsidR="005B5949">
        <w:rPr>
          <w:sz w:val="28"/>
        </w:rPr>
        <w:t>Затвердити Програму підтримки захисту жителів і територій Чортківської міської територіальної громади від надзвичайних ситуацій техногенного та природного характеру на 2026 – 2028 роки згідно з додатком.</w:t>
      </w:r>
    </w:p>
    <w:p w14:paraId="4AC94959" w14:textId="32DB52DC" w:rsidR="003A1370" w:rsidRPr="00357508" w:rsidRDefault="005B5949" w:rsidP="00357508">
      <w:pPr>
        <w:tabs>
          <w:tab w:val="left" w:pos="851"/>
        </w:tabs>
        <w:ind w:right="142"/>
        <w:jc w:val="both"/>
        <w:rPr>
          <w:sz w:val="28"/>
        </w:rPr>
      </w:pPr>
      <w:r>
        <w:rPr>
          <w:sz w:val="28"/>
        </w:rPr>
        <w:tab/>
      </w:r>
      <w:r w:rsidR="00EA6635">
        <w:rPr>
          <w:sz w:val="28"/>
        </w:rPr>
        <w:t>2.</w:t>
      </w:r>
      <w:r w:rsidR="00357508">
        <w:rPr>
          <w:sz w:val="28"/>
        </w:rPr>
        <w:t xml:space="preserve">Фінансовому управлінню міської ради забезпечити фінансування Програми в межах коштів, передбачених бюджетом міської територіальної громади на відповідний рік. </w:t>
      </w:r>
    </w:p>
    <w:p w14:paraId="6A3F3DB5" w14:textId="23068FA0" w:rsidR="00357508" w:rsidRDefault="00357508" w:rsidP="00492C44">
      <w:pPr>
        <w:tabs>
          <w:tab w:val="left" w:pos="851"/>
          <w:tab w:val="left" w:pos="1157"/>
        </w:tabs>
        <w:ind w:right="141"/>
        <w:jc w:val="both"/>
        <w:rPr>
          <w:sz w:val="28"/>
        </w:rPr>
      </w:pPr>
      <w:r>
        <w:rPr>
          <w:sz w:val="28"/>
        </w:rPr>
        <w:tab/>
      </w:r>
      <w:r w:rsidR="00EA6635">
        <w:rPr>
          <w:sz w:val="28"/>
        </w:rPr>
        <w:t>3.</w:t>
      </w:r>
      <w:r>
        <w:rPr>
          <w:sz w:val="28"/>
        </w:rPr>
        <w:t>Копію рішення направити у фінансове управління, відділ бухгалтерського обліку та звітності,  відділ з питань надзвичайних ситуацій та цивільного захисту</w:t>
      </w:r>
      <w:r w:rsidR="00F301A6">
        <w:rPr>
          <w:sz w:val="28"/>
        </w:rPr>
        <w:t xml:space="preserve">, відділ економічного розвитку та комунального майна </w:t>
      </w:r>
      <w:r>
        <w:rPr>
          <w:sz w:val="28"/>
        </w:rPr>
        <w:t>міської ради.</w:t>
      </w:r>
    </w:p>
    <w:p w14:paraId="25E11D91" w14:textId="5159D918" w:rsidR="00F75BC2" w:rsidRDefault="00F75BC2" w:rsidP="00492C44">
      <w:pPr>
        <w:tabs>
          <w:tab w:val="left" w:pos="851"/>
          <w:tab w:val="left" w:pos="1157"/>
        </w:tabs>
        <w:ind w:right="141"/>
        <w:jc w:val="both"/>
        <w:rPr>
          <w:sz w:val="28"/>
        </w:rPr>
      </w:pPr>
      <w:r>
        <w:rPr>
          <w:sz w:val="28"/>
        </w:rPr>
        <w:tab/>
        <w:t xml:space="preserve">4. </w:t>
      </w:r>
      <w:r w:rsidR="00D434A5">
        <w:rPr>
          <w:sz w:val="28"/>
        </w:rPr>
        <w:t>Визнати таким,  що втратило чинність р</w:t>
      </w:r>
      <w:r>
        <w:rPr>
          <w:sz w:val="28"/>
        </w:rPr>
        <w:t>ішення міської ради від 08 грудня 2023 року № 1783 «Про затвердження Програми захисту Чортківської міської територіальної громади від надзвичайних ситуацій техногенного та природного характеру на 2024-2026 роки»</w:t>
      </w:r>
      <w:r w:rsidR="00D434A5" w:rsidRPr="00D434A5">
        <w:rPr>
          <w:sz w:val="28"/>
        </w:rPr>
        <w:t xml:space="preserve"> </w:t>
      </w:r>
      <w:r w:rsidR="00D434A5">
        <w:rPr>
          <w:sz w:val="28"/>
        </w:rPr>
        <w:t xml:space="preserve">із внесеними змінами ( рішення від 30 травня 2024 року №2080, 23 травня 2025 року №2608, 03 липня 2025 року №2661), </w:t>
      </w:r>
      <w:r w:rsidR="00D434A5">
        <w:rPr>
          <w:sz w:val="28"/>
        </w:rPr>
        <w:lastRenderedPageBreak/>
        <w:t>з 01 січня 2026 року.</w:t>
      </w:r>
    </w:p>
    <w:p w14:paraId="10362495" w14:textId="2B2EA335" w:rsidR="00357508" w:rsidRPr="00EA6635" w:rsidRDefault="00357508" w:rsidP="00492C44">
      <w:pPr>
        <w:tabs>
          <w:tab w:val="left" w:pos="851"/>
          <w:tab w:val="left" w:pos="1157"/>
        </w:tabs>
        <w:ind w:right="141"/>
        <w:jc w:val="both"/>
        <w:rPr>
          <w:sz w:val="28"/>
        </w:rPr>
      </w:pPr>
      <w:r>
        <w:rPr>
          <w:sz w:val="28"/>
        </w:rPr>
        <w:tab/>
      </w:r>
      <w:r w:rsidR="00F75BC2">
        <w:rPr>
          <w:sz w:val="28"/>
        </w:rPr>
        <w:t>5</w:t>
      </w:r>
      <w:r>
        <w:rPr>
          <w:sz w:val="28"/>
        </w:rPr>
        <w:t>. Контроль  за виконанням рішення покласти на постійну комісію з питань депутатської етики та дотримання законності.</w:t>
      </w:r>
    </w:p>
    <w:p w14:paraId="5C8199D5" w14:textId="77777777" w:rsidR="003A1370" w:rsidRDefault="003A1370" w:rsidP="00492C44">
      <w:pPr>
        <w:pStyle w:val="a3"/>
        <w:spacing w:before="4"/>
        <w:ind w:right="141"/>
      </w:pPr>
    </w:p>
    <w:p w14:paraId="3141703C" w14:textId="77777777" w:rsidR="00D16F07" w:rsidRDefault="00D16F07" w:rsidP="00492C44">
      <w:pPr>
        <w:tabs>
          <w:tab w:val="left" w:pos="6634"/>
        </w:tabs>
        <w:ind w:right="141"/>
        <w:rPr>
          <w:b/>
          <w:sz w:val="28"/>
        </w:rPr>
      </w:pPr>
    </w:p>
    <w:p w14:paraId="73F1CDB0" w14:textId="77777777" w:rsidR="00D16F07" w:rsidRDefault="00D16F07" w:rsidP="00492C44">
      <w:pPr>
        <w:tabs>
          <w:tab w:val="left" w:pos="6634"/>
        </w:tabs>
        <w:ind w:right="141"/>
        <w:rPr>
          <w:b/>
          <w:sz w:val="28"/>
        </w:rPr>
      </w:pPr>
    </w:p>
    <w:p w14:paraId="55557AA3" w14:textId="4DC0AE76" w:rsidR="005F6AE7" w:rsidRDefault="00F95E17" w:rsidP="00492C44">
      <w:pPr>
        <w:tabs>
          <w:tab w:val="left" w:pos="6634"/>
        </w:tabs>
        <w:ind w:right="141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         </w:t>
      </w:r>
      <w:r w:rsidR="00D16F07">
        <w:rPr>
          <w:b/>
          <w:sz w:val="28"/>
        </w:rPr>
        <w:t xml:space="preserve">    </w:t>
      </w:r>
      <w:r>
        <w:rPr>
          <w:b/>
          <w:sz w:val="28"/>
        </w:rPr>
        <w:t xml:space="preserve"> Володимир ШМАТЬКО</w:t>
      </w:r>
    </w:p>
    <w:p w14:paraId="0C47FF8C" w14:textId="77777777" w:rsidR="00E74BAC" w:rsidRDefault="00E74BAC" w:rsidP="00492C44">
      <w:pPr>
        <w:tabs>
          <w:tab w:val="left" w:pos="6634"/>
        </w:tabs>
        <w:ind w:right="141"/>
        <w:rPr>
          <w:b/>
          <w:sz w:val="28"/>
        </w:rPr>
      </w:pPr>
    </w:p>
    <w:p w14:paraId="02E8A26F" w14:textId="77777777" w:rsidR="00E74BAC" w:rsidRDefault="00E74BAC" w:rsidP="00492C44">
      <w:pPr>
        <w:tabs>
          <w:tab w:val="left" w:pos="6634"/>
        </w:tabs>
        <w:ind w:right="141"/>
        <w:rPr>
          <w:b/>
          <w:sz w:val="28"/>
        </w:rPr>
      </w:pPr>
    </w:p>
    <w:p w14:paraId="50B464C2" w14:textId="77777777" w:rsidR="00E74BAC" w:rsidRDefault="00E74BAC" w:rsidP="00E74BAC">
      <w:pPr>
        <w:spacing w:line="360" w:lineRule="auto"/>
        <w:ind w:firstLine="709"/>
        <w:jc w:val="both"/>
      </w:pPr>
    </w:p>
    <w:p w14:paraId="5DAC28BD" w14:textId="77777777" w:rsidR="00E74BAC" w:rsidRDefault="00E74BAC" w:rsidP="00E74BAC">
      <w:pPr>
        <w:spacing w:line="360" w:lineRule="auto"/>
        <w:ind w:firstLine="709"/>
        <w:jc w:val="both"/>
      </w:pPr>
    </w:p>
    <w:p w14:paraId="14223ABC" w14:textId="77777777" w:rsidR="00E74BAC" w:rsidRDefault="00E74BAC" w:rsidP="00E74BAC">
      <w:pPr>
        <w:spacing w:line="360" w:lineRule="auto"/>
        <w:ind w:firstLine="709"/>
        <w:jc w:val="both"/>
      </w:pPr>
    </w:p>
    <w:p w14:paraId="64A6A0E6" w14:textId="77777777" w:rsidR="00E74BAC" w:rsidRDefault="00E74BAC" w:rsidP="00E74BAC">
      <w:pPr>
        <w:spacing w:line="360" w:lineRule="auto"/>
        <w:ind w:firstLine="709"/>
        <w:jc w:val="both"/>
      </w:pPr>
    </w:p>
    <w:p w14:paraId="71A1320F" w14:textId="77777777" w:rsidR="00E74BAC" w:rsidRDefault="00E74BAC" w:rsidP="00E74BAC">
      <w:pPr>
        <w:spacing w:line="360" w:lineRule="auto"/>
        <w:ind w:firstLine="709"/>
        <w:jc w:val="both"/>
      </w:pPr>
    </w:p>
    <w:p w14:paraId="38593673" w14:textId="77777777" w:rsidR="00E74BAC" w:rsidRDefault="00E74BAC" w:rsidP="00E74BAC">
      <w:pPr>
        <w:spacing w:line="360" w:lineRule="auto"/>
        <w:ind w:firstLine="709"/>
        <w:jc w:val="both"/>
      </w:pPr>
    </w:p>
    <w:p w14:paraId="51952082" w14:textId="77777777" w:rsidR="00E74BAC" w:rsidRDefault="00E74BAC" w:rsidP="00E74BAC">
      <w:pPr>
        <w:spacing w:line="360" w:lineRule="auto"/>
        <w:ind w:firstLine="709"/>
        <w:jc w:val="both"/>
      </w:pPr>
    </w:p>
    <w:p w14:paraId="4B41A668" w14:textId="77777777" w:rsidR="00E74BAC" w:rsidRDefault="00E74BAC" w:rsidP="00E74BAC">
      <w:pPr>
        <w:spacing w:line="360" w:lineRule="auto"/>
        <w:ind w:firstLine="709"/>
        <w:jc w:val="both"/>
      </w:pPr>
    </w:p>
    <w:p w14:paraId="133D8342" w14:textId="77777777" w:rsidR="00E74BAC" w:rsidRDefault="00E74BAC" w:rsidP="00E74BAC">
      <w:pPr>
        <w:spacing w:line="360" w:lineRule="auto"/>
        <w:ind w:firstLine="709"/>
        <w:jc w:val="both"/>
      </w:pPr>
    </w:p>
    <w:p w14:paraId="1060B710" w14:textId="77777777" w:rsidR="00E74BAC" w:rsidRDefault="00E74BAC" w:rsidP="00E74BAC">
      <w:pPr>
        <w:spacing w:line="360" w:lineRule="auto"/>
        <w:ind w:firstLine="709"/>
        <w:jc w:val="both"/>
      </w:pPr>
    </w:p>
    <w:p w14:paraId="7BB33143" w14:textId="77777777" w:rsidR="00E74BAC" w:rsidRDefault="00E74BAC" w:rsidP="00E74BAC">
      <w:pPr>
        <w:spacing w:line="360" w:lineRule="auto"/>
        <w:ind w:firstLine="709"/>
        <w:jc w:val="both"/>
      </w:pPr>
    </w:p>
    <w:p w14:paraId="59B50BD4" w14:textId="77777777" w:rsidR="00E74BAC" w:rsidRDefault="00E74BAC" w:rsidP="00E74BAC">
      <w:pPr>
        <w:spacing w:line="360" w:lineRule="auto"/>
        <w:ind w:firstLine="709"/>
        <w:jc w:val="both"/>
      </w:pPr>
    </w:p>
    <w:p w14:paraId="689FBAC5" w14:textId="77777777" w:rsidR="00E74BAC" w:rsidRDefault="00E74BAC" w:rsidP="00E74BAC">
      <w:pPr>
        <w:spacing w:line="360" w:lineRule="auto"/>
        <w:ind w:firstLine="709"/>
        <w:jc w:val="both"/>
      </w:pPr>
    </w:p>
    <w:p w14:paraId="1E21B441" w14:textId="77777777" w:rsidR="00E74BAC" w:rsidRDefault="00E74BAC" w:rsidP="00E74BAC">
      <w:pPr>
        <w:spacing w:line="360" w:lineRule="auto"/>
        <w:ind w:firstLine="709"/>
        <w:jc w:val="both"/>
      </w:pPr>
    </w:p>
    <w:p w14:paraId="1EB9351F" w14:textId="77777777" w:rsidR="00E74BAC" w:rsidRDefault="00E74BAC" w:rsidP="00E74BAC">
      <w:pPr>
        <w:spacing w:line="360" w:lineRule="auto"/>
        <w:ind w:firstLine="709"/>
        <w:jc w:val="both"/>
      </w:pPr>
    </w:p>
    <w:p w14:paraId="6E86E5FD" w14:textId="77777777" w:rsidR="00E74BAC" w:rsidRDefault="00E74BAC" w:rsidP="00E74BAC">
      <w:pPr>
        <w:spacing w:line="360" w:lineRule="auto"/>
        <w:ind w:firstLine="709"/>
        <w:jc w:val="both"/>
      </w:pPr>
    </w:p>
    <w:p w14:paraId="417E44F1" w14:textId="77777777" w:rsidR="00E74BAC" w:rsidRDefault="00E74BAC" w:rsidP="00E74BAC">
      <w:pPr>
        <w:spacing w:line="360" w:lineRule="auto"/>
        <w:ind w:firstLine="709"/>
        <w:jc w:val="both"/>
      </w:pPr>
    </w:p>
    <w:p w14:paraId="1E54AA9E" w14:textId="77777777" w:rsidR="00E74BAC" w:rsidRDefault="00E74BAC" w:rsidP="00E74BAC">
      <w:pPr>
        <w:spacing w:line="360" w:lineRule="auto"/>
        <w:ind w:firstLine="709"/>
        <w:jc w:val="both"/>
      </w:pPr>
    </w:p>
    <w:p w14:paraId="0901F620" w14:textId="77777777" w:rsidR="00E74BAC" w:rsidRDefault="00E74BAC" w:rsidP="00E74BAC">
      <w:pPr>
        <w:spacing w:line="360" w:lineRule="auto"/>
        <w:ind w:firstLine="709"/>
        <w:jc w:val="both"/>
      </w:pPr>
    </w:p>
    <w:p w14:paraId="16713703" w14:textId="77777777" w:rsidR="00E74BAC" w:rsidRDefault="00E74BAC" w:rsidP="00E74BAC">
      <w:pPr>
        <w:spacing w:line="360" w:lineRule="auto"/>
        <w:ind w:firstLine="709"/>
        <w:jc w:val="both"/>
      </w:pPr>
    </w:p>
    <w:p w14:paraId="200F6938" w14:textId="77777777" w:rsidR="00E74BAC" w:rsidRDefault="00E74BAC" w:rsidP="00E74BAC">
      <w:pPr>
        <w:spacing w:line="360" w:lineRule="auto"/>
        <w:ind w:firstLine="709"/>
        <w:jc w:val="both"/>
      </w:pPr>
    </w:p>
    <w:p w14:paraId="7BEE7BA2" w14:textId="77777777" w:rsidR="00E74BAC" w:rsidRDefault="00E74BAC" w:rsidP="00E74BAC">
      <w:pPr>
        <w:spacing w:line="360" w:lineRule="auto"/>
        <w:ind w:firstLine="709"/>
        <w:jc w:val="both"/>
      </w:pPr>
    </w:p>
    <w:p w14:paraId="30165A3A" w14:textId="77777777" w:rsidR="00E74BAC" w:rsidRDefault="00E74BAC" w:rsidP="00D434A5">
      <w:pPr>
        <w:spacing w:line="360" w:lineRule="auto"/>
        <w:jc w:val="both"/>
      </w:pPr>
    </w:p>
    <w:p w14:paraId="1C53997E" w14:textId="77777777" w:rsidR="00E74BAC" w:rsidRDefault="00E74BAC" w:rsidP="00E74BAC">
      <w:pPr>
        <w:spacing w:line="360" w:lineRule="auto"/>
        <w:ind w:firstLine="709"/>
        <w:jc w:val="both"/>
      </w:pPr>
    </w:p>
    <w:p w14:paraId="3CA82EAC" w14:textId="77777777" w:rsidR="00F75BC2" w:rsidRDefault="00F75BC2" w:rsidP="00D91737">
      <w:pPr>
        <w:adjustRightInd w:val="0"/>
        <w:ind w:left="5387"/>
        <w:rPr>
          <w:sz w:val="28"/>
          <w:szCs w:val="28"/>
        </w:rPr>
      </w:pPr>
    </w:p>
    <w:p w14:paraId="4D6B1C46" w14:textId="77777777" w:rsidR="00F75BC2" w:rsidRDefault="00F75BC2" w:rsidP="00D91737">
      <w:pPr>
        <w:adjustRightInd w:val="0"/>
        <w:ind w:left="5387"/>
        <w:rPr>
          <w:sz w:val="28"/>
          <w:szCs w:val="28"/>
        </w:rPr>
      </w:pPr>
    </w:p>
    <w:p w14:paraId="0A4A3D9D" w14:textId="77777777" w:rsidR="00D91737" w:rsidRDefault="00D91737" w:rsidP="00D91737">
      <w:pPr>
        <w:spacing w:line="360" w:lineRule="auto"/>
        <w:ind w:firstLine="709"/>
        <w:jc w:val="both"/>
        <w:rPr>
          <w:rStyle w:val="docdata"/>
          <w:color w:val="000000"/>
          <w:sz w:val="28"/>
          <w:szCs w:val="28"/>
        </w:rPr>
      </w:pPr>
    </w:p>
    <w:p w14:paraId="7D4A8592" w14:textId="77777777" w:rsidR="00CA6A7A" w:rsidRDefault="00CA6A7A" w:rsidP="00D91737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</w:rPr>
      </w:pPr>
    </w:p>
    <w:p w14:paraId="42A1C8DB" w14:textId="77777777" w:rsidR="00CA6A7A" w:rsidRDefault="00CA6A7A" w:rsidP="00D91737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</w:rPr>
      </w:pPr>
    </w:p>
    <w:p w14:paraId="3D97CCA6" w14:textId="77777777" w:rsidR="00CA6A7A" w:rsidRDefault="00CA6A7A" w:rsidP="00D91737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</w:rPr>
      </w:pPr>
    </w:p>
    <w:p w14:paraId="302E9DA5" w14:textId="77777777" w:rsidR="00CA6A7A" w:rsidRDefault="00CA6A7A" w:rsidP="00D91737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</w:rPr>
      </w:pPr>
    </w:p>
    <w:p w14:paraId="6B3FAC2F" w14:textId="77777777" w:rsidR="00CA6A7A" w:rsidRDefault="00CA6A7A" w:rsidP="00D91737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</w:rPr>
      </w:pPr>
    </w:p>
    <w:sectPr w:rsidR="00CA6A7A" w:rsidSect="00CA6A7A">
      <w:pgSz w:w="11906" w:h="16838"/>
      <w:pgMar w:top="766" w:right="566" w:bottom="766" w:left="1418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A1B4" w14:textId="77777777" w:rsidR="00D43FD8" w:rsidRDefault="00D43FD8">
      <w:r>
        <w:separator/>
      </w:r>
    </w:p>
  </w:endnote>
  <w:endnote w:type="continuationSeparator" w:id="0">
    <w:p w14:paraId="69F9FEB9" w14:textId="77777777" w:rsidR="00D43FD8" w:rsidRDefault="00D4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BFD3" w14:textId="77777777" w:rsidR="00D43FD8" w:rsidRDefault="00D43FD8">
      <w:r>
        <w:separator/>
      </w:r>
    </w:p>
  </w:footnote>
  <w:footnote w:type="continuationSeparator" w:id="0">
    <w:p w14:paraId="23F45F5C" w14:textId="77777777" w:rsidR="00D43FD8" w:rsidRDefault="00D4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84EB0"/>
    <w:multiLevelType w:val="hybridMultilevel"/>
    <w:tmpl w:val="2D206AE8"/>
    <w:lvl w:ilvl="0" w:tplc="D6F89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921719533">
    <w:abstractNumId w:val="1"/>
  </w:num>
  <w:num w:numId="2" w16cid:durableId="18691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70"/>
    <w:rsid w:val="00010C7B"/>
    <w:rsid w:val="000763E2"/>
    <w:rsid w:val="000A5EB8"/>
    <w:rsid w:val="000B5E09"/>
    <w:rsid w:val="0014410C"/>
    <w:rsid w:val="001C5259"/>
    <w:rsid w:val="001D2A62"/>
    <w:rsid w:val="002223EB"/>
    <w:rsid w:val="00231064"/>
    <w:rsid w:val="00235934"/>
    <w:rsid w:val="002540DC"/>
    <w:rsid w:val="0027710F"/>
    <w:rsid w:val="002A73F6"/>
    <w:rsid w:val="002D2347"/>
    <w:rsid w:val="002F1A7D"/>
    <w:rsid w:val="00357508"/>
    <w:rsid w:val="003A1370"/>
    <w:rsid w:val="003C37E4"/>
    <w:rsid w:val="00402358"/>
    <w:rsid w:val="00406228"/>
    <w:rsid w:val="004856C1"/>
    <w:rsid w:val="00492C44"/>
    <w:rsid w:val="00515EEA"/>
    <w:rsid w:val="00523A63"/>
    <w:rsid w:val="00524766"/>
    <w:rsid w:val="0054121F"/>
    <w:rsid w:val="00566BF0"/>
    <w:rsid w:val="005B2AF7"/>
    <w:rsid w:val="005B5949"/>
    <w:rsid w:val="005F6AE7"/>
    <w:rsid w:val="00615D8C"/>
    <w:rsid w:val="0062724B"/>
    <w:rsid w:val="006338D8"/>
    <w:rsid w:val="006A33B7"/>
    <w:rsid w:val="006B22A8"/>
    <w:rsid w:val="006D2078"/>
    <w:rsid w:val="006D659E"/>
    <w:rsid w:val="007027E0"/>
    <w:rsid w:val="00726AB4"/>
    <w:rsid w:val="00753872"/>
    <w:rsid w:val="007559CA"/>
    <w:rsid w:val="007C0602"/>
    <w:rsid w:val="00860885"/>
    <w:rsid w:val="00883BC9"/>
    <w:rsid w:val="008914EA"/>
    <w:rsid w:val="00945442"/>
    <w:rsid w:val="00945DFD"/>
    <w:rsid w:val="00966EDB"/>
    <w:rsid w:val="009F3128"/>
    <w:rsid w:val="00AE55C9"/>
    <w:rsid w:val="00AF6EDC"/>
    <w:rsid w:val="00B74EC3"/>
    <w:rsid w:val="00BC4DF9"/>
    <w:rsid w:val="00C45929"/>
    <w:rsid w:val="00C50021"/>
    <w:rsid w:val="00C7691B"/>
    <w:rsid w:val="00CA2BE5"/>
    <w:rsid w:val="00CA6A7A"/>
    <w:rsid w:val="00D16F07"/>
    <w:rsid w:val="00D434A5"/>
    <w:rsid w:val="00D43FD8"/>
    <w:rsid w:val="00D62434"/>
    <w:rsid w:val="00D91737"/>
    <w:rsid w:val="00DC7C88"/>
    <w:rsid w:val="00E31E45"/>
    <w:rsid w:val="00E7425A"/>
    <w:rsid w:val="00E74BAC"/>
    <w:rsid w:val="00EA6635"/>
    <w:rsid w:val="00EC4EA1"/>
    <w:rsid w:val="00F001ED"/>
    <w:rsid w:val="00F301A6"/>
    <w:rsid w:val="00F75BC2"/>
    <w:rsid w:val="00F9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 Spacing"/>
    <w:uiPriority w:val="1"/>
    <w:qFormat/>
    <w:rsid w:val="005F6AE7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customStyle="1" w:styleId="a7">
    <w:name w:val="Верхний колонтитул Знак"/>
    <w:basedOn w:val="a0"/>
    <w:link w:val="10"/>
    <w:qFormat/>
    <w:rsid w:val="002A73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11"/>
    <w:qFormat/>
    <w:rsid w:val="002A73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qFormat/>
    <w:rsid w:val="002A73F6"/>
    <w:rPr>
      <w:b/>
      <w:shd w:val="clear" w:color="auto" w:fill="FFFFFF"/>
      <w:lang w:bidi="ar-SA"/>
    </w:rPr>
  </w:style>
  <w:style w:type="paragraph" w:customStyle="1" w:styleId="10">
    <w:name w:val="Верхній колонтитул1"/>
    <w:basedOn w:val="a"/>
    <w:link w:val="a7"/>
    <w:rsid w:val="002A73F6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ru-RU" w:eastAsia="ru-RU"/>
    </w:rPr>
  </w:style>
  <w:style w:type="paragraph" w:customStyle="1" w:styleId="11">
    <w:name w:val="Нижній колонтитул1"/>
    <w:basedOn w:val="a"/>
    <w:link w:val="a8"/>
    <w:rsid w:val="002A73F6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ru-RU" w:eastAsia="ru-RU"/>
    </w:rPr>
  </w:style>
  <w:style w:type="paragraph" w:styleId="a9">
    <w:name w:val="Normal (Web)"/>
    <w:basedOn w:val="a"/>
    <w:uiPriority w:val="99"/>
    <w:qFormat/>
    <w:rsid w:val="002A73F6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ar-SA"/>
    </w:rPr>
  </w:style>
  <w:style w:type="paragraph" w:customStyle="1" w:styleId="12">
    <w:name w:val="Обычный1"/>
    <w:qFormat/>
    <w:rsid w:val="002A73F6"/>
    <w:pPr>
      <w:suppressAutoHyphens/>
      <w:autoSpaceDE/>
      <w:autoSpaceDN/>
    </w:pPr>
    <w:rPr>
      <w:rFonts w:ascii="Times New Roman" w:eastAsia="Times New Roman" w:hAnsi="Times New Roman" w:cs="Times New Roman"/>
      <w:sz w:val="29"/>
      <w:szCs w:val="20"/>
      <w:lang w:val="uk-UA"/>
    </w:rPr>
  </w:style>
  <w:style w:type="paragraph" w:customStyle="1" w:styleId="aa">
    <w:name w:val="Содержимое таблицы"/>
    <w:basedOn w:val="a"/>
    <w:qFormat/>
    <w:rsid w:val="002A73F6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val="ru-RU" w:eastAsia="hi-IN" w:bidi="hi-IN"/>
    </w:rPr>
  </w:style>
  <w:style w:type="character" w:customStyle="1" w:styleId="docdata">
    <w:name w:val="docdata"/>
    <w:aliases w:val="docy,v5,2854,baiaagaaboqcaaadwqcaaavnbwaaaaaaaaaaaaaaaaaaaaaaaaaaaaaaaaaaaaaaaaaaaaaaaaaaaaaaaaaaaaaaaaaaaaaaaaaaaaaaaaaaaaaaaaaaaaaaaaaaaaaaaaaaaaaaaaaaaaaaaaaaaaaaaaaaaaaaaaaaaaaaaaaaaaaaaaaaaaaaaaaaaaaaaaaaaaaaaaaaaaaaaaaaaaaaaaaaaaaaaaaaaaaa"/>
    <w:basedOn w:val="a0"/>
    <w:rsid w:val="002A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F055-8F40-4206-857C-95CCD05B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298</Words>
  <Characters>2183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25</cp:revision>
  <cp:lastPrinted>2025-11-27T13:24:00Z</cp:lastPrinted>
  <dcterms:created xsi:type="dcterms:W3CDTF">2025-07-11T09:30:00Z</dcterms:created>
  <dcterms:modified xsi:type="dcterms:W3CDTF">2025-11-27T13:25:00Z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