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FE149" w14:textId="0FDA3A10" w:rsidR="00A1400E" w:rsidRPr="00061DEE" w:rsidRDefault="00AC05FE" w:rsidP="00CD2488">
      <w:pPr>
        <w:pStyle w:val="a9"/>
        <w:ind w:firstLine="9639"/>
        <w:rPr>
          <w:rFonts w:ascii="Times New Roman" w:hAnsi="Times New Roman" w:cs="Times New Roman"/>
          <w:sz w:val="28"/>
          <w:szCs w:val="28"/>
        </w:rPr>
      </w:pPr>
      <w:r w:rsidRPr="00061DEE">
        <w:rPr>
          <w:rFonts w:ascii="Times New Roman" w:hAnsi="Times New Roman" w:cs="Times New Roman"/>
          <w:sz w:val="28"/>
          <w:szCs w:val="28"/>
        </w:rPr>
        <w:t xml:space="preserve">Додаток  </w:t>
      </w:r>
      <w:r w:rsidR="00CD2488">
        <w:rPr>
          <w:rFonts w:ascii="Times New Roman" w:hAnsi="Times New Roman" w:cs="Times New Roman"/>
          <w:sz w:val="28"/>
          <w:szCs w:val="28"/>
        </w:rPr>
        <w:t>1</w:t>
      </w:r>
    </w:p>
    <w:p w14:paraId="30626BC9" w14:textId="77777777" w:rsidR="00A1400E" w:rsidRPr="00061DEE" w:rsidRDefault="00AC05FE" w:rsidP="00CD2488">
      <w:pPr>
        <w:pStyle w:val="a9"/>
        <w:ind w:firstLine="9639"/>
        <w:rPr>
          <w:rFonts w:ascii="Times New Roman" w:hAnsi="Times New Roman" w:cs="Times New Roman"/>
          <w:sz w:val="28"/>
          <w:szCs w:val="28"/>
        </w:rPr>
      </w:pPr>
      <w:r w:rsidRPr="00061DEE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 </w:t>
      </w:r>
    </w:p>
    <w:p w14:paraId="170115B4" w14:textId="363A5483" w:rsidR="00CD2488" w:rsidRDefault="00CD2488" w:rsidP="00CD2488">
      <w:pPr>
        <w:pStyle w:val="a9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195E7A">
        <w:rPr>
          <w:rFonts w:ascii="Times New Roman" w:hAnsi="Times New Roman" w:cs="Times New Roman"/>
          <w:sz w:val="28"/>
          <w:szCs w:val="28"/>
        </w:rPr>
        <w:t>17 травня 2023 року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95E7A">
        <w:rPr>
          <w:rFonts w:ascii="Times New Roman" w:hAnsi="Times New Roman" w:cs="Times New Roman"/>
          <w:sz w:val="28"/>
          <w:szCs w:val="28"/>
        </w:rPr>
        <w:t>127</w:t>
      </w:r>
    </w:p>
    <w:p w14:paraId="0AD9C98D" w14:textId="0CB23700" w:rsidR="00CD2488" w:rsidRDefault="00CD2488" w:rsidP="00CD2488">
      <w:pPr>
        <w:pStyle w:val="a9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редакції від </w:t>
      </w:r>
      <w:r w:rsidR="00B25572" w:rsidRPr="00061DEE">
        <w:rPr>
          <w:rFonts w:ascii="Times New Roman" w:hAnsi="Times New Roman" w:cs="Times New Roman"/>
          <w:sz w:val="28"/>
          <w:szCs w:val="28"/>
        </w:rPr>
        <w:t xml:space="preserve"> </w:t>
      </w:r>
      <w:r w:rsidR="00195E7A">
        <w:rPr>
          <w:rFonts w:ascii="Times New Roman" w:hAnsi="Times New Roman" w:cs="Times New Roman"/>
          <w:sz w:val="28"/>
          <w:szCs w:val="28"/>
        </w:rPr>
        <w:t>21 січня 2026 року №___</w:t>
      </w:r>
    </w:p>
    <w:p w14:paraId="558B9F59" w14:textId="668E3752" w:rsidR="00A1400E" w:rsidRPr="00061DEE" w:rsidRDefault="00A1400E" w:rsidP="00740A3F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DFF2139" w14:textId="6FAA7E04" w:rsidR="00740A3F" w:rsidRPr="00740A3F" w:rsidRDefault="00AC05FE" w:rsidP="00740A3F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A3F">
        <w:rPr>
          <w:rFonts w:ascii="Times New Roman" w:hAnsi="Times New Roman" w:cs="Times New Roman"/>
          <w:b/>
          <w:bCs/>
          <w:sz w:val="24"/>
          <w:szCs w:val="24"/>
        </w:rPr>
        <w:t>ПЕРЕЛІК суспільно корисних робіт та їх замовників (підприємств, установ, організацій),</w:t>
      </w:r>
    </w:p>
    <w:p w14:paraId="686CEE13" w14:textId="7AB15876" w:rsidR="00A1400E" w:rsidRPr="00740A3F" w:rsidRDefault="00AC05FE" w:rsidP="00740A3F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A3F">
        <w:rPr>
          <w:rFonts w:ascii="Times New Roman" w:hAnsi="Times New Roman" w:cs="Times New Roman"/>
          <w:b/>
          <w:bCs/>
          <w:sz w:val="24"/>
          <w:szCs w:val="24"/>
        </w:rPr>
        <w:t>до виконання яких залучатимуться працездатні особи</w:t>
      </w:r>
    </w:p>
    <w:p w14:paraId="35F63974" w14:textId="77777777" w:rsidR="00A1400E" w:rsidRPr="00740A3F" w:rsidRDefault="00A1400E" w:rsidP="00740A3F">
      <w:pPr>
        <w:pStyle w:val="a9"/>
        <w:rPr>
          <w:rFonts w:ascii="Times New Roman" w:hAnsi="Times New Roman" w:cs="Times New Roman"/>
          <w:sz w:val="24"/>
          <w:szCs w:val="24"/>
        </w:rPr>
        <w:sectPr w:rsidR="00A1400E" w:rsidRPr="00740A3F" w:rsidSect="00B407B2">
          <w:pgSz w:w="16838" w:h="11906" w:orient="landscape"/>
          <w:pgMar w:top="822" w:right="1103" w:bottom="1440" w:left="1134" w:header="708" w:footer="708" w:gutter="0"/>
          <w:cols w:space="720"/>
        </w:sectPr>
      </w:pPr>
    </w:p>
    <w:p w14:paraId="3CEB7511" w14:textId="572B84A0" w:rsidR="00B25572" w:rsidRPr="00740A3F" w:rsidRDefault="00AC05FE" w:rsidP="00740A3F">
      <w:pPr>
        <w:pStyle w:val="a9"/>
        <w:rPr>
          <w:rFonts w:ascii="Times New Roman" w:hAnsi="Times New Roman" w:cs="Times New Roman"/>
          <w:sz w:val="24"/>
          <w:szCs w:val="24"/>
        </w:rPr>
      </w:pPr>
      <w:r w:rsidRPr="00740A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1FBE4" w14:textId="009B8E33" w:rsidR="00B25572" w:rsidRPr="00740A3F" w:rsidRDefault="00B25572" w:rsidP="00740A3F">
      <w:pPr>
        <w:pStyle w:val="a9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607" w:type="dxa"/>
        <w:tblInd w:w="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9"/>
        <w:gridCol w:w="3411"/>
        <w:gridCol w:w="2068"/>
        <w:gridCol w:w="2085"/>
        <w:gridCol w:w="3458"/>
        <w:gridCol w:w="2796"/>
      </w:tblGrid>
      <w:tr w:rsidR="00740A3F" w:rsidRPr="00740A3F" w14:paraId="37C1EF1C" w14:textId="77777777" w:rsidTr="007C6A8F">
        <w:tc>
          <w:tcPr>
            <w:tcW w:w="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C275CB" w14:textId="3A5383BC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</w:p>
          <w:p w14:paraId="6EE91AF0" w14:textId="479FD530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BB6378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Назва замовника (підприємства, установи, організації) суспільно корисних робіт</w:t>
            </w:r>
          </w:p>
        </w:tc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E3DD37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Межі території, транспортні маршрути</w:t>
            </w:r>
          </w:p>
        </w:tc>
        <w:tc>
          <w:tcPr>
            <w:tcW w:w="2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AA731B" w14:textId="6AAADA38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Об`єкти, 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на яких виконуватимуться суспільно корисні роботи</w:t>
            </w:r>
            <w:r w:rsidRPr="00740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E08913" w14:textId="341ACA84" w:rsidR="00B25572" w:rsidRPr="007C6A8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>Види суспільно корисних робіт, до виконання яких залучатимуться працездатні особи</w:t>
            </w:r>
            <w:r w:rsidR="00740A3F" w:rsidRPr="007C6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E28" w:rsidRPr="007C6A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 xml:space="preserve">згідно додатку 1 розпорядження Чортківської </w:t>
            </w:r>
            <w:r w:rsidR="00426E28" w:rsidRPr="007C6A8F">
              <w:rPr>
                <w:rFonts w:ascii="Times New Roman" w:hAnsi="Times New Roman" w:cs="Times New Roman"/>
                <w:sz w:val="24"/>
                <w:szCs w:val="24"/>
              </w:rPr>
              <w:t>РВА</w:t>
            </w: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 xml:space="preserve"> №37/01-03 від 22.03.2023</w:t>
            </w:r>
            <w:r w:rsidR="00426E28" w:rsidRPr="007C6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 xml:space="preserve"> зі змінами</w:t>
            </w:r>
            <w:r w:rsidR="00426E28" w:rsidRPr="007C6A8F">
              <w:rPr>
                <w:rFonts w:ascii="Times New Roman" w:hAnsi="Times New Roman" w:cs="Times New Roman"/>
                <w:sz w:val="24"/>
                <w:szCs w:val="24"/>
              </w:rPr>
              <w:t>, та</w:t>
            </w: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</w:p>
          <w:p w14:paraId="70F7A12D" w14:textId="2EF49DE0" w:rsidR="00B25572" w:rsidRPr="007C6A8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>№ 83/01-03 від 12.05.2023 р.</w:t>
            </w:r>
          </w:p>
          <w:p w14:paraId="66EF1E2D" w14:textId="767902E9" w:rsidR="00B25572" w:rsidRPr="007C6A8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 xml:space="preserve">№ 19/01-03 від 05.02.2024 р. </w:t>
            </w:r>
          </w:p>
          <w:p w14:paraId="7E6594A9" w14:textId="1B7197F6" w:rsidR="00B25572" w:rsidRPr="007C6A8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 xml:space="preserve">№ 55/01-03 від 29.03.2024 р. </w:t>
            </w:r>
          </w:p>
          <w:p w14:paraId="29FD6A76" w14:textId="77777777" w:rsidR="007C6A8F" w:rsidRPr="007C6A8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>№ 64/01-03 від 09.04.2024 р</w:t>
            </w:r>
          </w:p>
          <w:p w14:paraId="25B01C47" w14:textId="77777777" w:rsidR="00B25572" w:rsidRDefault="007C6A8F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>№ 80/01-03 від 08.05.2024 р</w:t>
            </w:r>
            <w:r w:rsidR="00260E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052250" w14:textId="57D3EDA0" w:rsidR="00260EED" w:rsidRPr="007C6A8F" w:rsidRDefault="00260EED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16/01-03 від 07.02.2025 р.</w:t>
            </w:r>
          </w:p>
        </w:tc>
        <w:tc>
          <w:tcPr>
            <w:tcW w:w="2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227E9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Місце та час збору працездатних осіб, що залучатимуться до виконання суспільно корисних робіт</w:t>
            </w:r>
          </w:p>
        </w:tc>
      </w:tr>
      <w:tr w:rsidR="00740A3F" w:rsidRPr="00740A3F" w14:paraId="43871419" w14:textId="77777777" w:rsidTr="007C6A8F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25FEDA5E" w14:textId="47DB87DA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3D0C0FC8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КП “Благоустрій”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12C63803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595F8216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Захисні споруди цивільного захисту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400E6C45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1. 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укриття;</w:t>
            </w:r>
          </w:p>
          <w:p w14:paraId="045C6A96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2. Ремонтно- відновлювальні роботи, насамперед роботи, що 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виконуються на </w:t>
            </w:r>
            <w:r w:rsidRPr="00740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об`єктах 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забезпечення життєдіяльності;</w:t>
            </w:r>
          </w:p>
          <w:p w14:paraId="6871B5F6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3. Упорядкування, відновлення та благоустрій прибережних смуг, природних джерел та водоймищ, русел річок, укріплення дамб, мостових споруд;</w:t>
            </w:r>
          </w:p>
          <w:p w14:paraId="6D5E846B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4. Розбір завалів, розчищення залізничних колій та автомобільних доріг;</w:t>
            </w:r>
          </w:p>
          <w:p w14:paraId="5E0AE5D8" w14:textId="4BF79ECB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5. Чергування у пунктах “НЕЗЛАМНОСТІ”, роботи з їх ремонту та облаштування.;</w:t>
            </w:r>
          </w:p>
          <w:p w14:paraId="63207BBD" w14:textId="6F8017F3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6. Ліквідація стихійних сміттєзвалищ та облаштування полігонів побутових відходів.</w:t>
            </w: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7ED8E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Чортків, </w:t>
            </w:r>
          </w:p>
          <w:p w14:paraId="2CA15001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вул. Заводська, 2</w:t>
            </w:r>
          </w:p>
        </w:tc>
      </w:tr>
      <w:tr w:rsidR="00740A3F" w:rsidRPr="00740A3F" w14:paraId="192A3645" w14:textId="77777777" w:rsidTr="007C6A8F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301AE5D7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12F02C05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КП “Ритуальна служба” 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22D57729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72493456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організації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7D69BC47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Роботи з благоустрою та впорядкування місць поховань військовослужбовців Збройних Сил України полеглих в російсько-українській війні, благоустрій та впорядкування “Алеї Героїв” </w:t>
            </w: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68E581" w14:textId="69C96DA4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426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Чортків, </w:t>
            </w:r>
          </w:p>
          <w:p w14:paraId="3F396D7D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вул. Заводська, 2 </w:t>
            </w:r>
          </w:p>
        </w:tc>
      </w:tr>
      <w:tr w:rsidR="00740A3F" w:rsidRPr="00740A3F" w14:paraId="6CCB60CB" w14:textId="77777777" w:rsidTr="007C6A8F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0370B117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15465F6D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КП “Чортків дім”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47C7A88C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5199D56E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Захисні споруди цивільного захисту та житлові приміщення, в яких проживають військовослужбовці та їх </w:t>
            </w:r>
            <w:r w:rsidRPr="00740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сім`ї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159DBD3F" w14:textId="1348604E" w:rsidR="00B25572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26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укриття;</w:t>
            </w:r>
          </w:p>
          <w:p w14:paraId="1F5E46CB" w14:textId="77777777" w:rsidR="007C6A8F" w:rsidRDefault="007C6A8F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5F093" w14:textId="77777777" w:rsidR="007C6A8F" w:rsidRPr="00740A3F" w:rsidRDefault="007C6A8F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1DD05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2. Виконання підсобних, ремонтних робіт у приміщеннях, які використовуються для ЗСУ.</w:t>
            </w:r>
          </w:p>
          <w:p w14:paraId="2E38FF6E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BE70A" w14:textId="2023AA48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</w:t>
            </w:r>
            <w:r w:rsidR="00426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Чортків, вул. Сонячна,7</w:t>
            </w:r>
          </w:p>
        </w:tc>
      </w:tr>
      <w:tr w:rsidR="00740A3F" w:rsidRPr="00740A3F" w14:paraId="76AD87A8" w14:textId="77777777" w:rsidTr="007C6A8F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514D36BE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1A39FF8D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КП «Чортківський комбінат комунальних підприємств» 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3E0D869C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27F1E5F7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Захисні споруди цивільного захисту, сміттєзвалища, полігони побутових відходів, на зруйнованих об`єктах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060FFFAA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1. 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укриття;</w:t>
            </w:r>
          </w:p>
          <w:p w14:paraId="2ECFC273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2. Заготівля дров для опалювального сезону;</w:t>
            </w:r>
          </w:p>
          <w:p w14:paraId="73637743" w14:textId="5AA34323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3. Ліквідація стихійних сміттєзвалищ та облаштування полігонів побутових відходів;</w:t>
            </w:r>
          </w:p>
          <w:p w14:paraId="49E33C1A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4. Розбір завалів, розчищення залізничних колій та автомобільних доріг.</w:t>
            </w: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5878A" w14:textId="09F8BAE9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м. Чортків, вул. Заводська, 2</w:t>
            </w:r>
          </w:p>
        </w:tc>
      </w:tr>
      <w:tr w:rsidR="00740A3F" w:rsidRPr="00740A3F" w14:paraId="0CD02DB9" w14:textId="77777777" w:rsidTr="007C6A8F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7A3A1FA7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22DD51F7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КП “Чортківське виробниче управління водопровідно-каналізаційного господарства” 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1F9E33CB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1335BC07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Водопровідна мережа (та її складові) Чортківської міської територіальної громади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0F7B24C0" w14:textId="3FB7B908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Ремонтно- відновлювальні роботи, насамперед роботи, що виконуються на </w:t>
            </w:r>
            <w:r w:rsidRPr="00740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426E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'</w:t>
            </w:r>
            <w:r w:rsidRPr="00740A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єктах 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забезпечення життєдіяльності</w:t>
            </w: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D82D1" w14:textId="063392FF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м. Чортків, вул. Сонячна, 7</w:t>
            </w:r>
          </w:p>
        </w:tc>
      </w:tr>
      <w:tr w:rsidR="00740A3F" w:rsidRPr="00740A3F" w14:paraId="3D419061" w14:textId="77777777" w:rsidTr="007C6A8F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2976C29D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4C14D88B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КП “Парковий культурно-спортивний комплекс” 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56C41D15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3C9C82D9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організації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5B549EF7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1. Заготівля дров для опалювального сезону;</w:t>
            </w:r>
          </w:p>
          <w:p w14:paraId="5863454B" w14:textId="2F193CD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Роботи пов</w:t>
            </w:r>
            <w:r w:rsidR="00426E2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язані з підтриманням громадського порядку;</w:t>
            </w:r>
          </w:p>
          <w:p w14:paraId="736626BC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3. Роботи по виготовленню окопних свічок, розпалювачів, інших засобів обігріву;</w:t>
            </w:r>
          </w:p>
          <w:p w14:paraId="30E8E7FE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4. Ремонт автотранспортних засобів</w:t>
            </w: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8D21D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A3F" w:rsidRPr="00740A3F" w14:paraId="6BF2A48E" w14:textId="77777777" w:rsidTr="007C6A8F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174CBE2B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762844CB" w14:textId="039AF7A3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КНП “Чортківська центральна міська лікарня” 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01E42366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282EB914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установі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237EF083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Надання допомоги по догляду учасникам бойових дій, які перебувають на лікуванні у медичних закладах</w:t>
            </w: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D9D91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м. Чортків, вул. Пігути, 31</w:t>
            </w:r>
          </w:p>
        </w:tc>
      </w:tr>
      <w:tr w:rsidR="00740A3F" w:rsidRPr="00740A3F" w14:paraId="7129A804" w14:textId="77777777" w:rsidTr="007C6A8F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569FD678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4CF38F3C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БО БФ “КАРІТАС ЧОРТКІВ”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36CAE23D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20561827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організації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21E9496A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1.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природнього та воєнного характеру;</w:t>
            </w:r>
          </w:p>
          <w:p w14:paraId="0DB238A9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2. Формування продуктових пакетів для громадян, які постраждали внаслідок бойових дій;</w:t>
            </w:r>
          </w:p>
          <w:p w14:paraId="09345402" w14:textId="779F2EA2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46BB3"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Основні та допоміжні роботи в благодійних їдальнях, які обслуговують соціально-незахищені верстви населення, пунктах обігріву, укриттях для населення;</w:t>
            </w:r>
          </w:p>
          <w:p w14:paraId="37879570" w14:textId="30CCE29B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D46BB3"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Фасування, завантаження, розвантаження, роздача гуманітарної допомоги;</w:t>
            </w:r>
          </w:p>
          <w:p w14:paraId="677CB2D1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5. Заготівля дров для опалювального сезону;</w:t>
            </w:r>
          </w:p>
          <w:p w14:paraId="35E4E08E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6. Надання допомоги сім`ям  загиблих учасників бойових дій, сім`ям  учасників бойових дій, які отримали інвалідність та  учасникам бойових дій, які отримали інвалідність</w:t>
            </w: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77F41" w14:textId="12919F76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Чортків, вул. Монастирська,</w:t>
            </w:r>
            <w:r w:rsidR="00D46BB3"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A3F" w:rsidRPr="00740A3F" w14:paraId="375F45C1" w14:textId="77777777" w:rsidTr="007C6A8F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661FA5A0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6721D4D9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БЛАГОДІЙНА ОРГАНІЗАЦІЯ "БЛАГОДІЙНИЙ ФОНД "ПОКРОВА ЧОРТКІВ" 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17EF6DFD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575B3EA0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організації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627E7769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1.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природнього та воєнного характеру;</w:t>
            </w:r>
          </w:p>
          <w:p w14:paraId="28B7D794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2. Формування продуктових пакетів для громадян, які постраждали внаслідок бойових дій;</w:t>
            </w:r>
          </w:p>
          <w:p w14:paraId="2FD619D7" w14:textId="3F1E218F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46BB3"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Основні та допоміжні роботи в благодійних їдальнях, які обслуговують соціально-незахищені верстви населення, пунктах обігріву, укриттях для населення;</w:t>
            </w:r>
          </w:p>
          <w:p w14:paraId="43AA151D" w14:textId="01FA4F35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46BB3"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Фасування, завантаження, розвантаження, роздача гуманітарної допомоги;</w:t>
            </w:r>
          </w:p>
          <w:p w14:paraId="6EF8C25D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Заготівля дров для опалювального сезону;</w:t>
            </w:r>
          </w:p>
          <w:p w14:paraId="584558E7" w14:textId="369C112A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6. Роботи по виготовленню окопних свічок, розпалю</w:t>
            </w:r>
            <w:r w:rsidR="00426E2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чів, інших засобів обігріву;</w:t>
            </w:r>
          </w:p>
          <w:p w14:paraId="77707E24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7. Виготовлення маскувальних сіток, каверів, та костюмів; </w:t>
            </w:r>
          </w:p>
          <w:p w14:paraId="31A41E52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8. Виконання робіт в овочесховищах;</w:t>
            </w:r>
          </w:p>
          <w:p w14:paraId="002BF15B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9. Ремонт автотранспортних засобів;</w:t>
            </w:r>
          </w:p>
          <w:p w14:paraId="30D6E110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10.  Надання допомоги сім`ям загиблих учасників бойових дій, сім`ям  учасників бойових дій, які отримали інвалідність та учасникам бойових дій, які отримали інвалідність;</w:t>
            </w:r>
          </w:p>
          <w:p w14:paraId="3E84F4B6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11. Приготування, фасування, пакування страв для ЗСУ.</w:t>
            </w: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CC070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м. Чортків, вул. Теліги, 16 </w:t>
            </w:r>
          </w:p>
        </w:tc>
      </w:tr>
      <w:tr w:rsidR="00740A3F" w:rsidRPr="00740A3F" w14:paraId="5BBF2F23" w14:textId="77777777" w:rsidTr="007C6A8F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5D03D860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7790BDDA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Благодійна служба милосердя “КАРІТАС”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06D05261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00F50239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організації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5262F3E9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1.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природнього та воєнного характеру;</w:t>
            </w:r>
          </w:p>
          <w:p w14:paraId="39341C1F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2. Формування продуктових пакетів для громадян, які постраждали внаслідок бойових дій;</w:t>
            </w:r>
          </w:p>
          <w:p w14:paraId="1F27947A" w14:textId="452BA3C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Основні та допоміжні роботи в благодійних їдальнях, які обслуговують соціально-неза</w:t>
            </w:r>
            <w:r w:rsidR="00426E28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щені верстви населення, пунктах обігріву, укриттях для населення;</w:t>
            </w:r>
          </w:p>
          <w:p w14:paraId="4C77BD2C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4. Фасування, завантаження, розвантаження, роздача гуманітарної допомоги;</w:t>
            </w:r>
          </w:p>
          <w:p w14:paraId="28A12B4F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5. Заготівля дров для опалювального сезону;</w:t>
            </w:r>
          </w:p>
          <w:p w14:paraId="4A0745DF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6. Надання допомоги сім`ям загиблих учасників бойових дій, сім`ям  учасників бойових дій, які отримали інвалідність та  учасникам бойових дій, які отримали інвалідність</w:t>
            </w: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0637E" w14:textId="1C4B41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Чортків, </w:t>
            </w:r>
          </w:p>
          <w:p w14:paraId="53C58654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вул. Монастирська, 1</w:t>
            </w:r>
          </w:p>
        </w:tc>
      </w:tr>
      <w:tr w:rsidR="00740A3F" w:rsidRPr="00740A3F" w14:paraId="2590B8F9" w14:textId="77777777" w:rsidTr="007C6A8F"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50803DC3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62CE38D4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Тернопільський обласний благодійний фонд “КАРІТАС БУЧАЦЬКОЇ ЄПАРХІЇ УГКЦ”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1C6718CD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3A2F26A6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організації</w:t>
            </w: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3DEA6E4B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1.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природнього та воєнного характеру;</w:t>
            </w:r>
          </w:p>
          <w:p w14:paraId="659611BB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2. Формування продуктових пакетів для громадян, які постраждали внаслідок бойових дій;</w:t>
            </w:r>
          </w:p>
          <w:p w14:paraId="49330EA5" w14:textId="3CB14CEB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3. Основні та допоміжні роботи в благодійних їдальнях, які обслуговують соціально-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</w:t>
            </w:r>
            <w:r w:rsidR="00426E28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щені верстви населення, пунктах обігріву, укриттях для населення;</w:t>
            </w:r>
          </w:p>
          <w:p w14:paraId="46C5B65E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4. Фасування, завантаження, розвантаження, роздача гуманітарної допомоги;</w:t>
            </w:r>
          </w:p>
          <w:p w14:paraId="29F2199A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5. Надання допомоги сім`ям загиблих учасників бойових дій, сім`ям  учасників бойових дій, які отримали інвалідність та  учасникам бойових дій, які отримали інвалідність</w:t>
            </w: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D0089" w14:textId="3636D113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Чортків, </w:t>
            </w:r>
          </w:p>
          <w:p w14:paraId="1E9A6E93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вул. Монастирська,1</w:t>
            </w:r>
          </w:p>
        </w:tc>
      </w:tr>
      <w:tr w:rsidR="00B25572" w:rsidRPr="00740A3F" w14:paraId="027B09E7" w14:textId="77777777" w:rsidTr="007C6A8F">
        <w:tc>
          <w:tcPr>
            <w:tcW w:w="789" w:type="dxa"/>
            <w:tcBorders>
              <w:left w:val="single" w:sz="1" w:space="0" w:color="000000"/>
            </w:tcBorders>
          </w:tcPr>
          <w:p w14:paraId="3C14EB72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11" w:type="dxa"/>
            <w:tcBorders>
              <w:left w:val="single" w:sz="1" w:space="0" w:color="000000"/>
            </w:tcBorders>
          </w:tcPr>
          <w:p w14:paraId="099936BB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“Благодійна організація “БЛАГОДІЙНИЙ ФОНД “ВОЛОНТЕРИ ЧОРТКІВЩИНИ”</w:t>
            </w:r>
          </w:p>
        </w:tc>
        <w:tc>
          <w:tcPr>
            <w:tcW w:w="2068" w:type="dxa"/>
            <w:tcBorders>
              <w:left w:val="single" w:sz="1" w:space="0" w:color="000000"/>
            </w:tcBorders>
          </w:tcPr>
          <w:p w14:paraId="55D54DE4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left w:val="single" w:sz="1" w:space="0" w:color="000000"/>
            </w:tcBorders>
          </w:tcPr>
          <w:p w14:paraId="731A193D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 організації</w:t>
            </w:r>
          </w:p>
        </w:tc>
        <w:tc>
          <w:tcPr>
            <w:tcW w:w="3458" w:type="dxa"/>
            <w:tcBorders>
              <w:left w:val="single" w:sz="1" w:space="0" w:color="000000"/>
            </w:tcBorders>
          </w:tcPr>
          <w:p w14:paraId="4B472B33" w14:textId="1F7E60E8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1. Формування продуктових пакетів для громадян, які по</w:t>
            </w:r>
            <w:r w:rsidR="00D46BB3" w:rsidRPr="00740A3F">
              <w:rPr>
                <w:rFonts w:ascii="Times New Roman" w:hAnsi="Times New Roman" w:cs="Times New Roman"/>
                <w:sz w:val="24"/>
                <w:szCs w:val="24"/>
              </w:rPr>
              <w:t>страждали внаслідок бойових дій;</w:t>
            </w:r>
          </w:p>
          <w:p w14:paraId="04512F0E" w14:textId="605BAB8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2. Основні та допоміжні роботи в благодійних їдальнях, які обслуговують соціально-неза</w:t>
            </w:r>
            <w:r w:rsidR="00426E28"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щені верстви населення, пунктах обігріву, укриттях для населення;</w:t>
            </w:r>
          </w:p>
          <w:p w14:paraId="3986D24D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3. Фасування, завантаження, розвантаження, роздача гуманітарної допомоги;</w:t>
            </w:r>
          </w:p>
          <w:p w14:paraId="043E9FE1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4. Надання допомоги сім`ям загиблих учасників бойових дій, сім`ям  учасників бойових дій, які отримали інвалідність та учасникам бойових дій, які отримали інвалідність;</w:t>
            </w:r>
          </w:p>
          <w:p w14:paraId="71882E49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5. Ремонт автотранспортних засобів;</w:t>
            </w:r>
          </w:p>
          <w:p w14:paraId="1064A587" w14:textId="49E1B115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Роботи по виготовленню окопних свічок, розпалю</w:t>
            </w:r>
            <w:r w:rsidR="00426E2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чів, інших засобів обігріву;</w:t>
            </w:r>
          </w:p>
          <w:p w14:paraId="002EDB07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7. Надання допомоги сім`ям загиблих учасників бойових дій, сім`ям  учасників бойових дій, які отримали інвалідність та учасникам бойових дій, які отримали інвалідність;</w:t>
            </w:r>
          </w:p>
          <w:p w14:paraId="20954AC0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 xml:space="preserve">8. Виготовлення маскувальних сіток, каверів, та костюмів; </w:t>
            </w:r>
          </w:p>
          <w:p w14:paraId="1A616BDD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9. Виготовлення деталей (комплектуючих) та їх збірка для потреб ЗСУ;</w:t>
            </w:r>
          </w:p>
          <w:p w14:paraId="2673C36C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10. Приготування, фасування, пакування страв для ЗСУ.</w:t>
            </w:r>
          </w:p>
        </w:tc>
        <w:tc>
          <w:tcPr>
            <w:tcW w:w="2796" w:type="dxa"/>
            <w:tcBorders>
              <w:left w:val="single" w:sz="1" w:space="0" w:color="000000"/>
              <w:right w:val="single" w:sz="1" w:space="0" w:color="000000"/>
            </w:tcBorders>
          </w:tcPr>
          <w:p w14:paraId="421CBA4F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Чортків, </w:t>
            </w:r>
          </w:p>
          <w:p w14:paraId="63244BC1" w14:textId="77777777" w:rsidR="00B25572" w:rsidRPr="00740A3F" w:rsidRDefault="00B25572" w:rsidP="00740A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40A3F">
              <w:rPr>
                <w:rFonts w:ascii="Times New Roman" w:hAnsi="Times New Roman" w:cs="Times New Roman"/>
                <w:sz w:val="24"/>
                <w:szCs w:val="24"/>
              </w:rPr>
              <w:t>вул. Набережна, 2</w:t>
            </w:r>
          </w:p>
        </w:tc>
      </w:tr>
      <w:tr w:rsidR="007C6A8F" w:rsidRPr="00740A3F" w14:paraId="39E0D0E4" w14:textId="77777777" w:rsidTr="007C6A8F">
        <w:tc>
          <w:tcPr>
            <w:tcW w:w="789" w:type="dxa"/>
            <w:tcBorders>
              <w:top w:val="single" w:sz="4" w:space="0" w:color="auto"/>
              <w:left w:val="single" w:sz="1" w:space="0" w:color="000000"/>
            </w:tcBorders>
          </w:tcPr>
          <w:p w14:paraId="0F56A7C6" w14:textId="222426C6" w:rsidR="007C6A8F" w:rsidRPr="007C6A8F" w:rsidRDefault="007C6A8F" w:rsidP="007C6A8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60793A41" w14:textId="77777777" w:rsidR="007C6A8F" w:rsidRPr="007C6A8F" w:rsidRDefault="007C6A8F" w:rsidP="007C6A8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DD950" w14:textId="77777777" w:rsidR="007C6A8F" w:rsidRPr="007C6A8F" w:rsidRDefault="007C6A8F" w:rsidP="007C6A8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1" w:space="0" w:color="000000"/>
            </w:tcBorders>
          </w:tcPr>
          <w:p w14:paraId="6734D4B4" w14:textId="77777777" w:rsidR="007C6A8F" w:rsidRDefault="00CD2488" w:rsidP="007C6A8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</w:t>
            </w:r>
            <w:r w:rsidRPr="00CD2488">
              <w:rPr>
                <w:rFonts w:ascii="Times New Roman" w:hAnsi="Times New Roman" w:cs="Times New Roman"/>
                <w:sz w:val="24"/>
                <w:szCs w:val="24"/>
              </w:rPr>
              <w:t xml:space="preserve">Чортківська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2488">
              <w:rPr>
                <w:rFonts w:ascii="Times New Roman" w:hAnsi="Times New Roman" w:cs="Times New Roman"/>
                <w:sz w:val="24"/>
                <w:szCs w:val="24"/>
              </w:rPr>
              <w:t xml:space="preserve">айонна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488">
              <w:rPr>
                <w:rFonts w:ascii="Times New Roman" w:hAnsi="Times New Roman" w:cs="Times New Roman"/>
                <w:sz w:val="24"/>
                <w:szCs w:val="24"/>
              </w:rPr>
              <w:t>рганізація Товариства Червоного Хреста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EF6817E" w14:textId="773407C0" w:rsidR="00195E7A" w:rsidRPr="007C6A8F" w:rsidRDefault="00195E7A" w:rsidP="007C6A8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ЄДРПОУ 26197193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1" w:space="0" w:color="000000"/>
            </w:tcBorders>
          </w:tcPr>
          <w:p w14:paraId="11D297CB" w14:textId="33381CDF" w:rsidR="007C6A8F" w:rsidRPr="007C6A8F" w:rsidRDefault="007C6A8F" w:rsidP="007C6A8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1" w:space="0" w:color="000000"/>
            </w:tcBorders>
          </w:tcPr>
          <w:p w14:paraId="5715F221" w14:textId="6EBDF73A" w:rsidR="007C6A8F" w:rsidRPr="007C6A8F" w:rsidRDefault="007C6A8F" w:rsidP="007C6A8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>В організації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1" w:space="0" w:color="000000"/>
            </w:tcBorders>
          </w:tcPr>
          <w:p w14:paraId="28EB408F" w14:textId="77777777" w:rsidR="007C6A8F" w:rsidRPr="001D4AF0" w:rsidRDefault="007C6A8F" w:rsidP="001D4AF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t>1.</w:t>
            </w:r>
            <w:r w:rsidRPr="001D4AF0">
              <w:rPr>
                <w:rFonts w:ascii="Times New Roman" w:hAnsi="Times New Roman" w:cs="Times New Roman"/>
                <w:sz w:val="24"/>
                <w:szCs w:val="24"/>
              </w:rPr>
              <w:t>Фасування, завантаження, розвантаження, роздача гуманітарної допомоги;</w:t>
            </w:r>
          </w:p>
          <w:p w14:paraId="7FF6BC58" w14:textId="499309C9" w:rsidR="007C6A8F" w:rsidRPr="007C6A8F" w:rsidRDefault="007C6A8F" w:rsidP="001D4AF0">
            <w:pPr>
              <w:pStyle w:val="a9"/>
            </w:pPr>
            <w:r w:rsidRPr="001D4AF0">
              <w:rPr>
                <w:rFonts w:ascii="Times New Roman" w:hAnsi="Times New Roman" w:cs="Times New Roman"/>
                <w:sz w:val="24"/>
                <w:szCs w:val="24"/>
              </w:rPr>
              <w:t>2.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природнього та воєнного характеру;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37A46C70" w14:textId="77777777" w:rsidR="007C6A8F" w:rsidRPr="00740A3F" w:rsidRDefault="007C6A8F" w:rsidP="007C6A8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12D" w:rsidRPr="00740A3F" w14:paraId="4A95088B" w14:textId="77777777" w:rsidTr="007C6A8F">
        <w:tc>
          <w:tcPr>
            <w:tcW w:w="789" w:type="dxa"/>
            <w:tcBorders>
              <w:top w:val="single" w:sz="4" w:space="0" w:color="auto"/>
              <w:left w:val="single" w:sz="1" w:space="0" w:color="000000"/>
            </w:tcBorders>
          </w:tcPr>
          <w:p w14:paraId="238EFA6A" w14:textId="04EFA917" w:rsidR="00EB612D" w:rsidRPr="007C6A8F" w:rsidRDefault="00EB612D" w:rsidP="00EB612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1" w:space="0" w:color="000000"/>
            </w:tcBorders>
          </w:tcPr>
          <w:p w14:paraId="3F297D6A" w14:textId="0F9AE9C9" w:rsidR="00EB612D" w:rsidRPr="007C6A8F" w:rsidRDefault="00EB612D" w:rsidP="00EB612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 «Дім милосердя»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1" w:space="0" w:color="000000"/>
            </w:tcBorders>
          </w:tcPr>
          <w:p w14:paraId="35BD1B3C" w14:textId="541F373C" w:rsidR="00EB612D" w:rsidRPr="007C6A8F" w:rsidRDefault="00EB612D" w:rsidP="00EB612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>В межах Чортківської МТГ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1" w:space="0" w:color="000000"/>
            </w:tcBorders>
          </w:tcPr>
          <w:p w14:paraId="32CA8A77" w14:textId="433AF714" w:rsidR="00EB612D" w:rsidRPr="007C6A8F" w:rsidRDefault="00EB612D" w:rsidP="00EB612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6A8F">
              <w:rPr>
                <w:rFonts w:ascii="Times New Roman" w:hAnsi="Times New Roman" w:cs="Times New Roman"/>
                <w:sz w:val="24"/>
                <w:szCs w:val="24"/>
              </w:rPr>
              <w:t>В організації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1" w:space="0" w:color="000000"/>
            </w:tcBorders>
          </w:tcPr>
          <w:p w14:paraId="27AB85DE" w14:textId="77777777" w:rsidR="00EB612D" w:rsidRDefault="00EB612D" w:rsidP="00EB612D">
            <w:pPr>
              <w:pStyle w:val="af6"/>
            </w:pPr>
            <w:r>
              <w:t xml:space="preserve">1. Надання допомоги населенню, насамперед особам з інвалідністю, дітям, громадянам похилого віку, хворим та іншим особам, які не </w:t>
            </w:r>
            <w:r>
              <w:lastRenderedPageBreak/>
              <w:t>мають можливості самостійно протидіяти несприятливим факторам техногенного, природнього та воєнного характеру;</w:t>
            </w:r>
          </w:p>
          <w:p w14:paraId="7A3B5329" w14:textId="77777777" w:rsidR="00EB612D" w:rsidRDefault="00EB612D" w:rsidP="00EB612D">
            <w:pPr>
              <w:pStyle w:val="af6"/>
            </w:pPr>
            <w:r>
              <w:t>2. Формування продуктових пакетів для громадян, які постраждали внаслідок бойових дій;</w:t>
            </w:r>
          </w:p>
          <w:p w14:paraId="50F250F7" w14:textId="77777777" w:rsidR="00EB612D" w:rsidRDefault="00EB612D" w:rsidP="00EB612D">
            <w:pPr>
              <w:pStyle w:val="af6"/>
            </w:pPr>
            <w:r>
              <w:t>3.Основні та допоміжні роботи в благодійних їдальнях, які обслуговують соціально-незащені верстви населення, пунктах обігріву, укриттях для населення;</w:t>
            </w:r>
          </w:p>
          <w:p w14:paraId="7B190458" w14:textId="77777777" w:rsidR="00EB612D" w:rsidRDefault="00EB612D" w:rsidP="00EB612D">
            <w:pPr>
              <w:pStyle w:val="af6"/>
            </w:pPr>
            <w:r>
              <w:t>4.Фасування, завантаження, розвантаження, роздача гуманітарної допомоги;</w:t>
            </w:r>
          </w:p>
          <w:p w14:paraId="09C8A466" w14:textId="77777777" w:rsidR="00EB612D" w:rsidRDefault="00EB612D" w:rsidP="00EB612D">
            <w:pPr>
              <w:pStyle w:val="af6"/>
            </w:pPr>
            <w:r>
              <w:t>5. Заготівля дров для опалювального сезону;</w:t>
            </w:r>
          </w:p>
          <w:p w14:paraId="1F2EBD84" w14:textId="71579D6A" w:rsidR="00EB612D" w:rsidRPr="007C6A8F" w:rsidRDefault="00EB612D" w:rsidP="00EB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6</w:t>
            </w:r>
            <w:r w:rsidRPr="00195E7A">
              <w:rPr>
                <w:rFonts w:ascii="Times New Roman" w:hAnsi="Times New Roman" w:cs="Times New Roman"/>
              </w:rPr>
              <w:t xml:space="preserve">. Надання допомоги </w:t>
            </w:r>
            <w:r w:rsidRPr="00195E7A">
              <w:rPr>
                <w:rFonts w:ascii="Times New Roman" w:hAnsi="Times New Roman" w:cs="Times New Roman"/>
                <w:lang w:val="en-US"/>
              </w:rPr>
              <w:t>сім`ям</w:t>
            </w:r>
            <w:r w:rsidRPr="00195E7A">
              <w:rPr>
                <w:rFonts w:ascii="Times New Roman" w:hAnsi="Times New Roman" w:cs="Times New Roman"/>
              </w:rPr>
              <w:t xml:space="preserve"> загиблих учасників бойових дій, </w:t>
            </w:r>
            <w:r w:rsidRPr="00195E7A">
              <w:rPr>
                <w:rFonts w:ascii="Times New Roman" w:hAnsi="Times New Roman" w:cs="Times New Roman"/>
                <w:lang w:val="en-US"/>
              </w:rPr>
              <w:t>сім`ям</w:t>
            </w:r>
            <w:r w:rsidRPr="00195E7A">
              <w:rPr>
                <w:rFonts w:ascii="Times New Roman" w:hAnsi="Times New Roman" w:cs="Times New Roman"/>
              </w:rPr>
              <w:t xml:space="preserve">  учасників бойових дій, які отримали інвалідність та  учасникам бойових дій, які отримали інвалідність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4CB80D05" w14:textId="2B0AD193" w:rsidR="00EB612D" w:rsidRDefault="00EB612D" w:rsidP="00EB612D">
            <w:pPr>
              <w:pStyle w:val="af6"/>
              <w:snapToGrid w:val="0"/>
            </w:pPr>
            <w:r>
              <w:lastRenderedPageBreak/>
              <w:t xml:space="preserve">м. Чортків, </w:t>
            </w:r>
          </w:p>
          <w:p w14:paraId="5F2932F7" w14:textId="4BD84CA9" w:rsidR="00EB612D" w:rsidRPr="00195E7A" w:rsidRDefault="00EB612D" w:rsidP="00EB612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95E7A">
              <w:rPr>
                <w:rFonts w:ascii="Times New Roman" w:hAnsi="Times New Roman" w:cs="Times New Roman"/>
              </w:rPr>
              <w:t>вул. Монастирська,2Б</w:t>
            </w:r>
          </w:p>
        </w:tc>
      </w:tr>
      <w:tr w:rsidR="001D4AF0" w:rsidRPr="00740A3F" w14:paraId="2911CE56" w14:textId="77777777" w:rsidTr="007C6A8F">
        <w:trPr>
          <w:trHeight w:val="25"/>
        </w:trPr>
        <w:tc>
          <w:tcPr>
            <w:tcW w:w="789" w:type="dxa"/>
            <w:tcBorders>
              <w:left w:val="single" w:sz="1" w:space="0" w:color="000000"/>
              <w:bottom w:val="single" w:sz="1" w:space="0" w:color="000000"/>
            </w:tcBorders>
          </w:tcPr>
          <w:p w14:paraId="1BA2505E" w14:textId="77777777" w:rsidR="001D4AF0" w:rsidRDefault="001D4AF0" w:rsidP="001D4AF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left w:val="single" w:sz="1" w:space="0" w:color="000000"/>
              <w:bottom w:val="single" w:sz="1" w:space="0" w:color="000000"/>
            </w:tcBorders>
          </w:tcPr>
          <w:p w14:paraId="3CF1D3DB" w14:textId="77777777" w:rsidR="001D4AF0" w:rsidRPr="00740A3F" w:rsidRDefault="001D4AF0" w:rsidP="001D4AF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</w:tcPr>
          <w:p w14:paraId="24594AC2" w14:textId="77777777" w:rsidR="001D4AF0" w:rsidRPr="00740A3F" w:rsidRDefault="001D4AF0" w:rsidP="001D4AF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left w:val="single" w:sz="1" w:space="0" w:color="000000"/>
              <w:bottom w:val="single" w:sz="1" w:space="0" w:color="000000"/>
            </w:tcBorders>
          </w:tcPr>
          <w:p w14:paraId="1095B1EC" w14:textId="77777777" w:rsidR="001D4AF0" w:rsidRPr="00740A3F" w:rsidRDefault="001D4AF0" w:rsidP="001D4AF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left w:val="single" w:sz="1" w:space="0" w:color="000000"/>
              <w:bottom w:val="single" w:sz="1" w:space="0" w:color="000000"/>
            </w:tcBorders>
          </w:tcPr>
          <w:p w14:paraId="59D75C1C" w14:textId="77777777" w:rsidR="001D4AF0" w:rsidRPr="00740A3F" w:rsidRDefault="001D4AF0" w:rsidP="001D4AF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592E9" w14:textId="77777777" w:rsidR="001D4AF0" w:rsidRPr="00740A3F" w:rsidRDefault="001D4AF0" w:rsidP="001D4AF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378DC7" w14:textId="77777777" w:rsidR="00B25572" w:rsidRPr="00740A3F" w:rsidRDefault="00B25572" w:rsidP="00740A3F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008471D0" w14:textId="77777777" w:rsidR="00A1400E" w:rsidRDefault="00AC05FE" w:rsidP="00740A3F">
      <w:pPr>
        <w:pStyle w:val="a9"/>
        <w:rPr>
          <w:rFonts w:ascii="Times New Roman" w:hAnsi="Times New Roman" w:cs="Times New Roman"/>
          <w:sz w:val="24"/>
          <w:szCs w:val="24"/>
        </w:rPr>
      </w:pPr>
      <w:r w:rsidRPr="00740A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2BAE8" w14:textId="77777777" w:rsidR="00195E7A" w:rsidRPr="00740A3F" w:rsidRDefault="00195E7A" w:rsidP="00740A3F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2EB3F2E1" w14:textId="77777777" w:rsidR="00195E7A" w:rsidRDefault="00195E7A" w:rsidP="00740A3F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 комітету</w:t>
      </w:r>
    </w:p>
    <w:p w14:paraId="740EF15B" w14:textId="0DF56D9D" w:rsidR="00A1400E" w:rsidRPr="00061DEE" w:rsidRDefault="00195E7A" w:rsidP="00740A3F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Чортківської міської ради                                                                                                          Ольга ЧЕРЕМШИНСЬКА </w:t>
      </w:r>
      <w:r w:rsidR="00AC05FE" w:rsidRPr="00061D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1400E" w:rsidRPr="00061DEE">
      <w:type w:val="continuous"/>
      <w:pgSz w:w="16838" w:h="11906" w:orient="landscape"/>
      <w:pgMar w:top="868" w:right="1137" w:bottom="1176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F5B68"/>
    <w:multiLevelType w:val="hybridMultilevel"/>
    <w:tmpl w:val="C63C818E"/>
    <w:lvl w:ilvl="0" w:tplc="84844EE4">
      <w:start w:val="3"/>
      <w:numFmt w:val="decimal"/>
      <w:lvlText w:val="%1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50DEAE">
      <w:start w:val="2"/>
      <w:numFmt w:val="decimal"/>
      <w:lvlText w:val="%2."/>
      <w:lvlJc w:val="left"/>
      <w:pPr>
        <w:ind w:left="7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63C2A">
      <w:start w:val="1"/>
      <w:numFmt w:val="lowerRoman"/>
      <w:lvlText w:val="%3"/>
      <w:lvlJc w:val="left"/>
      <w:pPr>
        <w:ind w:left="8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8C9BA">
      <w:start w:val="1"/>
      <w:numFmt w:val="decimal"/>
      <w:lvlText w:val="%4"/>
      <w:lvlJc w:val="left"/>
      <w:pPr>
        <w:ind w:left="9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A98E0">
      <w:start w:val="1"/>
      <w:numFmt w:val="lowerLetter"/>
      <w:lvlText w:val="%5"/>
      <w:lvlJc w:val="left"/>
      <w:pPr>
        <w:ind w:left="10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249E1E">
      <w:start w:val="1"/>
      <w:numFmt w:val="lowerRoman"/>
      <w:lvlText w:val="%6"/>
      <w:lvlJc w:val="left"/>
      <w:pPr>
        <w:ind w:left="1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EC498A">
      <w:start w:val="1"/>
      <w:numFmt w:val="decimal"/>
      <w:lvlText w:val="%7"/>
      <w:lvlJc w:val="left"/>
      <w:pPr>
        <w:ind w:left="1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7EB4FE">
      <w:start w:val="1"/>
      <w:numFmt w:val="lowerLetter"/>
      <w:lvlText w:val="%8"/>
      <w:lvlJc w:val="left"/>
      <w:pPr>
        <w:ind w:left="1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A8A7F8">
      <w:start w:val="1"/>
      <w:numFmt w:val="lowerRoman"/>
      <w:lvlText w:val="%9"/>
      <w:lvlJc w:val="left"/>
      <w:pPr>
        <w:ind w:left="1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4960FD"/>
    <w:multiLevelType w:val="hybridMultilevel"/>
    <w:tmpl w:val="2DF0A2EA"/>
    <w:lvl w:ilvl="0" w:tplc="6FE29A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C6CE5C">
      <w:start w:val="5"/>
      <w:numFmt w:val="decimal"/>
      <w:lvlText w:val="%2."/>
      <w:lvlJc w:val="left"/>
      <w:pPr>
        <w:ind w:left="8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F06E56">
      <w:start w:val="1"/>
      <w:numFmt w:val="lowerRoman"/>
      <w:lvlText w:val="%3"/>
      <w:lvlJc w:val="left"/>
      <w:pPr>
        <w:ind w:left="8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6FC48">
      <w:start w:val="1"/>
      <w:numFmt w:val="decimal"/>
      <w:lvlText w:val="%4"/>
      <w:lvlJc w:val="left"/>
      <w:pPr>
        <w:ind w:left="9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CD28E">
      <w:start w:val="1"/>
      <w:numFmt w:val="lowerLetter"/>
      <w:lvlText w:val="%5"/>
      <w:lvlJc w:val="left"/>
      <w:pPr>
        <w:ind w:left="10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A6214">
      <w:start w:val="1"/>
      <w:numFmt w:val="lowerRoman"/>
      <w:lvlText w:val="%6"/>
      <w:lvlJc w:val="left"/>
      <w:pPr>
        <w:ind w:left="1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632B6">
      <w:start w:val="1"/>
      <w:numFmt w:val="decimal"/>
      <w:lvlText w:val="%7"/>
      <w:lvlJc w:val="left"/>
      <w:pPr>
        <w:ind w:left="1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18B730">
      <w:start w:val="1"/>
      <w:numFmt w:val="lowerLetter"/>
      <w:lvlText w:val="%8"/>
      <w:lvlJc w:val="left"/>
      <w:pPr>
        <w:ind w:left="1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D2C7B6">
      <w:start w:val="1"/>
      <w:numFmt w:val="lowerRoman"/>
      <w:lvlText w:val="%9"/>
      <w:lvlJc w:val="left"/>
      <w:pPr>
        <w:ind w:left="1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EC392D"/>
    <w:multiLevelType w:val="hybridMultilevel"/>
    <w:tmpl w:val="6E32CF4E"/>
    <w:lvl w:ilvl="0" w:tplc="5D481758">
      <w:start w:val="1"/>
      <w:numFmt w:val="decimal"/>
      <w:lvlText w:val="%1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2271A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4829C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8997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203C6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B2EEE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BE4AE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6CE9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C678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3220357">
    <w:abstractNumId w:val="2"/>
  </w:num>
  <w:num w:numId="2" w16cid:durableId="1231648981">
    <w:abstractNumId w:val="0"/>
  </w:num>
  <w:num w:numId="3" w16cid:durableId="1670865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0E"/>
    <w:rsid w:val="0002423A"/>
    <w:rsid w:val="00061DEE"/>
    <w:rsid w:val="00154487"/>
    <w:rsid w:val="00195E7A"/>
    <w:rsid w:val="001A2D42"/>
    <w:rsid w:val="001D4AF0"/>
    <w:rsid w:val="00211A0E"/>
    <w:rsid w:val="00260EED"/>
    <w:rsid w:val="002D10E9"/>
    <w:rsid w:val="002E5529"/>
    <w:rsid w:val="00334E2E"/>
    <w:rsid w:val="00426E28"/>
    <w:rsid w:val="00626DB4"/>
    <w:rsid w:val="006537C1"/>
    <w:rsid w:val="00676E15"/>
    <w:rsid w:val="00740A3F"/>
    <w:rsid w:val="0075710B"/>
    <w:rsid w:val="00783C44"/>
    <w:rsid w:val="007C6A8F"/>
    <w:rsid w:val="00850EA4"/>
    <w:rsid w:val="00A1400E"/>
    <w:rsid w:val="00A33D10"/>
    <w:rsid w:val="00A72674"/>
    <w:rsid w:val="00AC05FE"/>
    <w:rsid w:val="00B25572"/>
    <w:rsid w:val="00B407B2"/>
    <w:rsid w:val="00C478DC"/>
    <w:rsid w:val="00CD2488"/>
    <w:rsid w:val="00CD47AC"/>
    <w:rsid w:val="00CF0BE5"/>
    <w:rsid w:val="00D46BB3"/>
    <w:rsid w:val="00EB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7239"/>
  <w15:docId w15:val="{38A976FD-DC55-422C-BCFD-9C7B6CA2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A0E"/>
  </w:style>
  <w:style w:type="paragraph" w:styleId="1">
    <w:name w:val="heading 1"/>
    <w:basedOn w:val="a"/>
    <w:next w:val="a"/>
    <w:link w:val="10"/>
    <w:uiPriority w:val="9"/>
    <w:qFormat/>
    <w:rsid w:val="00211A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A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A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A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A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A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A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A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A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1A0E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1A0E"/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1A0E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1A0E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1A0E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11A0E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11A0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11A0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11A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11A0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A0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211A0E"/>
    <w:rPr>
      <w:color w:val="5A5A5A" w:themeColor="text1" w:themeTint="A5"/>
      <w:spacing w:val="15"/>
    </w:rPr>
  </w:style>
  <w:style w:type="character" w:styleId="a7">
    <w:name w:val="Strong"/>
    <w:basedOn w:val="a0"/>
    <w:uiPriority w:val="22"/>
    <w:qFormat/>
    <w:rsid w:val="00211A0E"/>
    <w:rPr>
      <w:b/>
      <w:bCs/>
      <w:color w:val="auto"/>
    </w:rPr>
  </w:style>
  <w:style w:type="character" w:styleId="a8">
    <w:name w:val="Emphasis"/>
    <w:basedOn w:val="a0"/>
    <w:uiPriority w:val="20"/>
    <w:qFormat/>
    <w:rsid w:val="00211A0E"/>
    <w:rPr>
      <w:i/>
      <w:iCs/>
      <w:color w:val="auto"/>
    </w:rPr>
  </w:style>
  <w:style w:type="paragraph" w:styleId="a9">
    <w:name w:val="No Spacing"/>
    <w:uiPriority w:val="1"/>
    <w:qFormat/>
    <w:rsid w:val="00211A0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11A0E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211A0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211A0E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211A0E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211A0E"/>
    <w:rPr>
      <w:i/>
      <w:iCs/>
      <w:color w:val="156082" w:themeColor="accent1"/>
    </w:rPr>
  </w:style>
  <w:style w:type="character" w:styleId="af">
    <w:name w:val="Subtle Emphasis"/>
    <w:basedOn w:val="a0"/>
    <w:uiPriority w:val="19"/>
    <w:qFormat/>
    <w:rsid w:val="00211A0E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211A0E"/>
    <w:rPr>
      <w:i/>
      <w:iCs/>
      <w:color w:val="156082" w:themeColor="accent1"/>
    </w:rPr>
  </w:style>
  <w:style w:type="character" w:styleId="af1">
    <w:name w:val="Subtle Reference"/>
    <w:basedOn w:val="a0"/>
    <w:uiPriority w:val="31"/>
    <w:qFormat/>
    <w:rsid w:val="00211A0E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211A0E"/>
    <w:rPr>
      <w:b/>
      <w:bCs/>
      <w:smallCaps/>
      <w:color w:val="156082" w:themeColor="accent1"/>
      <w:spacing w:val="5"/>
    </w:rPr>
  </w:style>
  <w:style w:type="character" w:styleId="af3">
    <w:name w:val="Book Title"/>
    <w:basedOn w:val="a0"/>
    <w:uiPriority w:val="33"/>
    <w:qFormat/>
    <w:rsid w:val="00211A0E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11A0E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211A0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af6">
    <w:name w:val="Содержимое таблицы"/>
    <w:basedOn w:val="a"/>
    <w:rsid w:val="00B2557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0C991-80C3-4362-BFEF-38230910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6568</Words>
  <Characters>3744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Мацевко</dc:creator>
  <cp:keywords/>
  <cp:lastModifiedBy>Ольга Черемшинська</cp:lastModifiedBy>
  <cp:revision>2</cp:revision>
  <cp:lastPrinted>2025-02-24T06:25:00Z</cp:lastPrinted>
  <dcterms:created xsi:type="dcterms:W3CDTF">2026-01-14T08:54:00Z</dcterms:created>
  <dcterms:modified xsi:type="dcterms:W3CDTF">2026-01-14T08:54:00Z</dcterms:modified>
</cp:coreProperties>
</file>