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Pr="000908C2" w:rsidRDefault="00BA196E">
      <w:pPr>
        <w:rPr>
          <w:lang w:val="en-US"/>
        </w:rPr>
      </w:pPr>
    </w:p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A19FF12" w14:textId="5A6A3FED" w:rsidR="00A36F80" w:rsidRDefault="00535383" w:rsidP="00A36F80">
      <w:pPr>
        <w:ind w:right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СТО </w:t>
      </w:r>
      <w:r w:rsidR="00090719">
        <w:rPr>
          <w:b/>
          <w:bCs/>
          <w:sz w:val="32"/>
          <w:szCs w:val="32"/>
        </w:rPr>
        <w:t xml:space="preserve">ДВАДЦЯТЬ </w:t>
      </w:r>
      <w:r w:rsidR="00825201">
        <w:rPr>
          <w:b/>
          <w:bCs/>
          <w:sz w:val="32"/>
          <w:szCs w:val="32"/>
        </w:rPr>
        <w:t>ДЕВ’ЯТА</w:t>
      </w:r>
      <w:r w:rsidR="006B6F14">
        <w:rPr>
          <w:b/>
          <w:bCs/>
          <w:sz w:val="32"/>
          <w:szCs w:val="32"/>
        </w:rPr>
        <w:t xml:space="preserve"> СЕСІЯ ВОСЬМОГО СКЛИКАННЯ</w:t>
      </w:r>
    </w:p>
    <w:p w14:paraId="625B2663" w14:textId="77777777" w:rsidR="006F4063" w:rsidRDefault="006F4063" w:rsidP="006B6F14">
      <w:pPr>
        <w:pStyle w:val="a8"/>
      </w:pPr>
    </w:p>
    <w:p w14:paraId="5DDC7D6D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17067C99" w14:textId="5FC3CE18" w:rsidR="006B6F14" w:rsidRDefault="006B6F14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90719">
        <w:rPr>
          <w:b/>
          <w:sz w:val="28"/>
          <w:szCs w:val="28"/>
        </w:rPr>
        <w:t>0</w:t>
      </w:r>
      <w:r w:rsidR="00B27BEC">
        <w:rPr>
          <w:b/>
          <w:sz w:val="28"/>
          <w:szCs w:val="28"/>
        </w:rPr>
        <w:t xml:space="preserve"> </w:t>
      </w:r>
      <w:r w:rsidR="00090719">
        <w:rPr>
          <w:b/>
          <w:sz w:val="28"/>
          <w:szCs w:val="28"/>
        </w:rPr>
        <w:t>лютого</w:t>
      </w:r>
      <w:r w:rsidR="006F4063" w:rsidRPr="006F4063">
        <w:rPr>
          <w:b/>
          <w:sz w:val="28"/>
          <w:szCs w:val="28"/>
        </w:rPr>
        <w:t xml:space="preserve"> 202</w:t>
      </w:r>
      <w:r w:rsidR="00090719"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№</w:t>
      </w:r>
    </w:p>
    <w:p w14:paraId="0C26582B" w14:textId="1E08C43C" w:rsidR="006F4063" w:rsidRPr="006F4063" w:rsidRDefault="006F4063" w:rsidP="006F4063">
      <w:pPr>
        <w:ind w:right="9"/>
        <w:jc w:val="left"/>
        <w:rPr>
          <w:b/>
          <w:sz w:val="28"/>
          <w:szCs w:val="28"/>
        </w:rPr>
      </w:pPr>
      <w:r w:rsidRPr="006F4063">
        <w:rPr>
          <w:b/>
          <w:sz w:val="28"/>
          <w:szCs w:val="28"/>
        </w:rPr>
        <w:t xml:space="preserve">м. Чортків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110F9C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1E504AFD" w14:textId="09599EEF" w:rsidR="002E22D1" w:rsidRDefault="00622080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8"/>
          <w:szCs w:val="28"/>
        </w:rPr>
      </w:pPr>
      <w:r w:rsidRPr="00412FC1">
        <w:rPr>
          <w:b/>
          <w:color w:val="000000"/>
          <w:sz w:val="28"/>
          <w:szCs w:val="28"/>
        </w:rPr>
        <w:t>Про</w:t>
      </w:r>
      <w:r w:rsidR="004A7EDE">
        <w:rPr>
          <w:b/>
          <w:color w:val="000000"/>
          <w:sz w:val="28"/>
          <w:szCs w:val="28"/>
        </w:rPr>
        <w:t xml:space="preserve"> </w:t>
      </w:r>
      <w:r w:rsidR="002E22D1">
        <w:rPr>
          <w:b/>
          <w:color w:val="000000"/>
          <w:sz w:val="28"/>
          <w:szCs w:val="28"/>
        </w:rPr>
        <w:t>хід виконання Програм у сфері житлово -</w:t>
      </w:r>
    </w:p>
    <w:p w14:paraId="30F30C14" w14:textId="6AB12AAB" w:rsidR="00622080" w:rsidRDefault="002E22D1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господарства за підсумками 202</w:t>
      </w:r>
      <w:r w:rsidR="00A85EF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року</w:t>
      </w:r>
    </w:p>
    <w:p w14:paraId="77231F13" w14:textId="77777777" w:rsidR="00622080" w:rsidRPr="00C22390" w:rsidRDefault="00622080" w:rsidP="006220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96C0481" w14:textId="5510A33E" w:rsidR="00622080" w:rsidRPr="00C22390" w:rsidRDefault="00622080" w:rsidP="0062208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4C7C7E">
        <w:rPr>
          <w:color w:val="000000"/>
          <w:sz w:val="28"/>
          <w:szCs w:val="28"/>
        </w:rPr>
        <w:t>Заслухавши</w:t>
      </w:r>
      <w:r>
        <w:rPr>
          <w:color w:val="000000"/>
          <w:sz w:val="28"/>
          <w:szCs w:val="28"/>
        </w:rPr>
        <w:t xml:space="preserve"> інформаці</w:t>
      </w:r>
      <w:r w:rsidR="002E22D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2E22D1">
        <w:rPr>
          <w:color w:val="000000"/>
          <w:sz w:val="28"/>
          <w:szCs w:val="28"/>
        </w:rPr>
        <w:t xml:space="preserve">начальника управління комунального господарства Чортківської міської ради Ірини Мацевко </w:t>
      </w:r>
      <w:r w:rsidR="004C7C7E">
        <w:rPr>
          <w:color w:val="000000"/>
          <w:sz w:val="28"/>
          <w:szCs w:val="28"/>
        </w:rPr>
        <w:t>та розглянувши додані матеріали</w:t>
      </w:r>
      <w:r w:rsidR="002E22D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керуючись</w:t>
      </w:r>
      <w:r>
        <w:rPr>
          <w:sz w:val="28"/>
          <w:szCs w:val="28"/>
        </w:rPr>
        <w:t xml:space="preserve"> </w:t>
      </w:r>
      <w:r w:rsidR="00090719">
        <w:rPr>
          <w:sz w:val="28"/>
          <w:szCs w:val="28"/>
        </w:rPr>
        <w:t xml:space="preserve">статтею 91 Бюджетного Кодексу України, </w:t>
      </w:r>
      <w:r w:rsidR="00BA64D8">
        <w:rPr>
          <w:sz w:val="28"/>
          <w:szCs w:val="28"/>
        </w:rPr>
        <w:t>статт</w:t>
      </w:r>
      <w:r w:rsidR="002E22D1">
        <w:rPr>
          <w:sz w:val="28"/>
          <w:szCs w:val="28"/>
        </w:rPr>
        <w:t>ями 25,</w:t>
      </w:r>
      <w:r w:rsidR="00BA64D8">
        <w:rPr>
          <w:sz w:val="28"/>
          <w:szCs w:val="28"/>
        </w:rPr>
        <w:t xml:space="preserve"> 26</w:t>
      </w:r>
      <w:r>
        <w:rPr>
          <w:sz w:val="28"/>
          <w:szCs w:val="28"/>
        </w:rPr>
        <w:t>, ч</w:t>
      </w:r>
      <w:r w:rsidR="000908C2">
        <w:rPr>
          <w:sz w:val="28"/>
          <w:szCs w:val="28"/>
        </w:rPr>
        <w:t xml:space="preserve">астиною </w:t>
      </w:r>
      <w:r w:rsidR="00BA64D8">
        <w:rPr>
          <w:sz w:val="28"/>
          <w:szCs w:val="28"/>
        </w:rPr>
        <w:t>1</w:t>
      </w:r>
      <w:r>
        <w:rPr>
          <w:sz w:val="28"/>
          <w:szCs w:val="28"/>
        </w:rPr>
        <w:t xml:space="preserve"> ст</w:t>
      </w:r>
      <w:r w:rsidR="000908C2">
        <w:rPr>
          <w:sz w:val="28"/>
          <w:szCs w:val="28"/>
        </w:rPr>
        <w:t xml:space="preserve">атті </w:t>
      </w:r>
      <w:r>
        <w:rPr>
          <w:sz w:val="28"/>
          <w:szCs w:val="28"/>
        </w:rPr>
        <w:t xml:space="preserve">59 </w:t>
      </w:r>
      <w:r w:rsidRPr="00C22390">
        <w:rPr>
          <w:sz w:val="28"/>
          <w:szCs w:val="28"/>
        </w:rPr>
        <w:t xml:space="preserve">Закону України «Про місцеве самоврядування в Україні», міська рада </w:t>
      </w:r>
    </w:p>
    <w:p w14:paraId="5FF59237" w14:textId="77777777" w:rsidR="00622080" w:rsidRPr="00DB6703" w:rsidRDefault="00622080" w:rsidP="00622080">
      <w:pPr>
        <w:rPr>
          <w:sz w:val="20"/>
          <w:szCs w:val="20"/>
        </w:rPr>
      </w:pPr>
    </w:p>
    <w:p w14:paraId="6AF74183" w14:textId="1BCE7293" w:rsidR="00622080" w:rsidRPr="00C22390" w:rsidRDefault="00622080" w:rsidP="00622080">
      <w:pPr>
        <w:rPr>
          <w:b/>
          <w:bCs/>
          <w:sz w:val="28"/>
          <w:szCs w:val="28"/>
        </w:rPr>
      </w:pPr>
      <w:r w:rsidRPr="00C22390">
        <w:rPr>
          <w:b/>
          <w:bCs/>
          <w:sz w:val="28"/>
          <w:szCs w:val="28"/>
        </w:rPr>
        <w:t>ВИРІШИ</w:t>
      </w:r>
      <w:r w:rsidR="00BA64D8">
        <w:rPr>
          <w:b/>
          <w:bCs/>
          <w:sz w:val="28"/>
          <w:szCs w:val="28"/>
        </w:rPr>
        <w:t>ЛА</w:t>
      </w:r>
      <w:r w:rsidRPr="00C22390">
        <w:rPr>
          <w:b/>
          <w:bCs/>
          <w:sz w:val="28"/>
          <w:szCs w:val="28"/>
        </w:rPr>
        <w:t>:</w:t>
      </w:r>
    </w:p>
    <w:p w14:paraId="2A993042" w14:textId="77777777" w:rsidR="00622080" w:rsidRPr="00DB6703" w:rsidRDefault="00622080" w:rsidP="00622080">
      <w:pPr>
        <w:rPr>
          <w:sz w:val="20"/>
          <w:szCs w:val="20"/>
        </w:rPr>
      </w:pPr>
    </w:p>
    <w:p w14:paraId="49378E63" w14:textId="6A3E17F5" w:rsidR="00BB26AF" w:rsidRDefault="00622080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</w:t>
      </w:r>
      <w:r w:rsidR="002E22D1">
        <w:rPr>
          <w:color w:val="000000"/>
          <w:sz w:val="28"/>
          <w:szCs w:val="28"/>
        </w:rPr>
        <w:t>Взяти до відома інформацію начальника управління комунального господарства Чортківської міської ради Ірини Мацевко про хід виконання Програм у сфері житлово-комунального господарства за підсумками 202</w:t>
      </w:r>
      <w:r w:rsidR="00090719">
        <w:rPr>
          <w:color w:val="000000"/>
          <w:sz w:val="28"/>
          <w:szCs w:val="28"/>
        </w:rPr>
        <w:t>5</w:t>
      </w:r>
      <w:r w:rsidR="002E22D1">
        <w:rPr>
          <w:color w:val="000000"/>
          <w:sz w:val="28"/>
          <w:szCs w:val="28"/>
        </w:rPr>
        <w:t xml:space="preserve"> року, а саме:</w:t>
      </w:r>
    </w:p>
    <w:p w14:paraId="1473BA73" w14:textId="77777777" w:rsidR="00090719" w:rsidRDefault="00B043A0" w:rsidP="00090719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09071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 Програма підтримки та ефективного розвитку об’єднань співвласників багатоквартирних будинків Чортківської міської територіальної громади</w:t>
      </w:r>
      <w:r w:rsidR="00565AD4">
        <w:rPr>
          <w:bCs/>
          <w:color w:val="000000"/>
          <w:sz w:val="28"/>
          <w:szCs w:val="28"/>
        </w:rPr>
        <w:t xml:space="preserve"> на 2024-2026 роки</w:t>
      </w:r>
      <w:r w:rsidR="00535383">
        <w:rPr>
          <w:bCs/>
          <w:color w:val="000000"/>
          <w:sz w:val="28"/>
          <w:szCs w:val="28"/>
        </w:rPr>
        <w:t>.</w:t>
      </w:r>
      <w:r w:rsidR="00090719" w:rsidRPr="00090719">
        <w:rPr>
          <w:bCs/>
          <w:color w:val="000000"/>
          <w:sz w:val="28"/>
          <w:szCs w:val="28"/>
        </w:rPr>
        <w:t xml:space="preserve"> </w:t>
      </w:r>
    </w:p>
    <w:p w14:paraId="2D797739" w14:textId="2F2323CF" w:rsidR="00090719" w:rsidRDefault="00090719" w:rsidP="00090719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 Програма управління відходами на території Чортківської міської територіальної громади на 2024-2026 роки.</w:t>
      </w:r>
    </w:p>
    <w:p w14:paraId="5B139037" w14:textId="3741FF8F" w:rsidR="00565AD4" w:rsidRDefault="00565AD4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090719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 Програма збільшення статутного капіталу КП «Благоустрій» міської ради на 2023-2026 роки</w:t>
      </w:r>
      <w:r w:rsidR="00A85EF4">
        <w:rPr>
          <w:bCs/>
          <w:color w:val="000000"/>
          <w:sz w:val="28"/>
          <w:szCs w:val="28"/>
        </w:rPr>
        <w:t>.</w:t>
      </w:r>
    </w:p>
    <w:p w14:paraId="502FD2C1" w14:textId="27B643BF" w:rsidR="00535383" w:rsidRDefault="00535383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2. І</w:t>
      </w:r>
      <w:r>
        <w:rPr>
          <w:color w:val="000000"/>
          <w:sz w:val="28"/>
          <w:szCs w:val="28"/>
        </w:rPr>
        <w:t>нформація про хід виконання Програм у сфері житлово-комунального господарства за підсумками 202</w:t>
      </w:r>
      <w:r w:rsidR="00A85EF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року, </w:t>
      </w:r>
      <w:r>
        <w:rPr>
          <w:bCs/>
          <w:color w:val="000000"/>
          <w:sz w:val="28"/>
          <w:szCs w:val="28"/>
        </w:rPr>
        <w:t xml:space="preserve">зазначених в </w:t>
      </w:r>
      <w:r w:rsidR="00A85EF4">
        <w:rPr>
          <w:bCs/>
          <w:color w:val="000000"/>
          <w:sz w:val="28"/>
          <w:szCs w:val="28"/>
        </w:rPr>
        <w:t>пункті цього рішення</w:t>
      </w:r>
      <w:r>
        <w:rPr>
          <w:bCs/>
          <w:color w:val="000000"/>
          <w:sz w:val="28"/>
          <w:szCs w:val="28"/>
        </w:rPr>
        <w:t xml:space="preserve">, наведена у додатку. </w:t>
      </w:r>
    </w:p>
    <w:p w14:paraId="59173FEC" w14:textId="4C31819B" w:rsidR="00A85EF4" w:rsidRDefault="00A85EF4" w:rsidP="002E22D1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3. Копію рішення направити управлінню комунального господарства міської ради. </w:t>
      </w:r>
    </w:p>
    <w:p w14:paraId="11FF522E" w14:textId="0B00645D" w:rsidR="00A85EF4" w:rsidRDefault="00A85EF4" w:rsidP="00A85EF4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BD65C6">
        <w:rPr>
          <w:sz w:val="28"/>
          <w:szCs w:val="28"/>
        </w:rPr>
        <w:t>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71691363" w14:textId="77777777" w:rsidR="00A85EF4" w:rsidRDefault="00A85EF4" w:rsidP="00A85EF4">
      <w:pPr>
        <w:pStyle w:val="a8"/>
        <w:ind w:firstLine="709"/>
        <w:rPr>
          <w:sz w:val="28"/>
          <w:szCs w:val="28"/>
        </w:rPr>
      </w:pPr>
    </w:p>
    <w:p w14:paraId="3E072666" w14:textId="615E2DA9" w:rsidR="00A85EF4" w:rsidRPr="00BD65C6" w:rsidRDefault="00A85EF4" w:rsidP="00A85EF4">
      <w:pPr>
        <w:pStyle w:val="a8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5</w:t>
      </w:r>
      <w:r w:rsidRPr="00BD65C6">
        <w:rPr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848ADF5" w14:textId="77777777" w:rsidR="00622080" w:rsidRDefault="00622080" w:rsidP="00622080">
      <w:pPr>
        <w:rPr>
          <w:rFonts w:ascii="Arial" w:hAnsi="Arial" w:cs="Arial"/>
          <w:color w:val="353535"/>
          <w:sz w:val="26"/>
          <w:szCs w:val="26"/>
        </w:rPr>
      </w:pPr>
    </w:p>
    <w:p w14:paraId="3133CD4E" w14:textId="77777777" w:rsidR="00A85EF4" w:rsidRDefault="00A85EF4" w:rsidP="00622080">
      <w:pPr>
        <w:rPr>
          <w:rFonts w:ascii="Arial" w:hAnsi="Arial" w:cs="Arial"/>
          <w:color w:val="353535"/>
          <w:sz w:val="26"/>
          <w:szCs w:val="26"/>
        </w:rPr>
      </w:pPr>
    </w:p>
    <w:p w14:paraId="2746607B" w14:textId="61A890F9" w:rsidR="00622080" w:rsidRDefault="00622080" w:rsidP="00622080">
      <w:pPr>
        <w:rPr>
          <w:b/>
          <w:bCs/>
          <w:sz w:val="28"/>
          <w:szCs w:val="28"/>
        </w:rPr>
      </w:pPr>
      <w:r w:rsidRPr="00C22390">
        <w:rPr>
          <w:b/>
          <w:bCs/>
          <w:sz w:val="28"/>
          <w:szCs w:val="28"/>
        </w:rPr>
        <w:t xml:space="preserve">Міський голова </w:t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  <w:t xml:space="preserve">                 </w:t>
      </w:r>
      <w:r w:rsidRPr="00C22390">
        <w:rPr>
          <w:b/>
          <w:bCs/>
          <w:sz w:val="28"/>
          <w:szCs w:val="28"/>
        </w:rPr>
        <w:tab/>
      </w:r>
      <w:r w:rsidRPr="00C22390"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   </w:t>
      </w:r>
      <w:r w:rsidRPr="00C22390">
        <w:rPr>
          <w:b/>
          <w:bCs/>
          <w:sz w:val="28"/>
          <w:szCs w:val="28"/>
        </w:rPr>
        <w:t>Володимир ШМАТЬКО</w:t>
      </w:r>
    </w:p>
    <w:p w14:paraId="2D159DE9" w14:textId="77777777" w:rsidR="0059548C" w:rsidRDefault="0059548C" w:rsidP="00622080">
      <w:pPr>
        <w:rPr>
          <w:b/>
          <w:bCs/>
          <w:sz w:val="28"/>
          <w:szCs w:val="28"/>
        </w:rPr>
      </w:pPr>
    </w:p>
    <w:p w14:paraId="4F858C32" w14:textId="77777777" w:rsidR="00BA64D8" w:rsidRDefault="00BA64D8" w:rsidP="00622080">
      <w:pPr>
        <w:rPr>
          <w:sz w:val="28"/>
          <w:szCs w:val="28"/>
        </w:rPr>
      </w:pPr>
      <w:r>
        <w:rPr>
          <w:sz w:val="28"/>
          <w:szCs w:val="28"/>
        </w:rPr>
        <w:t>Гевко П.І.</w:t>
      </w:r>
    </w:p>
    <w:p w14:paraId="5DCE5D05" w14:textId="18C16D29" w:rsidR="0059548C" w:rsidRPr="00F93E74" w:rsidRDefault="00F93E74" w:rsidP="00622080">
      <w:pPr>
        <w:rPr>
          <w:sz w:val="28"/>
          <w:szCs w:val="28"/>
        </w:rPr>
      </w:pPr>
      <w:r w:rsidRPr="00F93E74">
        <w:rPr>
          <w:sz w:val="28"/>
          <w:szCs w:val="28"/>
        </w:rPr>
        <w:t>Дзиндра Я. П.</w:t>
      </w:r>
    </w:p>
    <w:p w14:paraId="67B7CED6" w14:textId="6E1665CC" w:rsidR="00F93E74" w:rsidRPr="00F93E74" w:rsidRDefault="00F93E74" w:rsidP="00622080">
      <w:pPr>
        <w:rPr>
          <w:sz w:val="28"/>
          <w:szCs w:val="28"/>
        </w:rPr>
      </w:pPr>
      <w:r w:rsidRPr="00F93E74">
        <w:rPr>
          <w:sz w:val="28"/>
          <w:szCs w:val="28"/>
        </w:rPr>
        <w:t>Войцеховська Н.М.</w:t>
      </w:r>
    </w:p>
    <w:p w14:paraId="4471893A" w14:textId="553689B0" w:rsidR="00F93E74" w:rsidRDefault="00F93E74" w:rsidP="00622080">
      <w:pPr>
        <w:rPr>
          <w:sz w:val="28"/>
          <w:szCs w:val="28"/>
        </w:rPr>
      </w:pPr>
      <w:r w:rsidRPr="00F93E74">
        <w:rPr>
          <w:sz w:val="28"/>
          <w:szCs w:val="28"/>
        </w:rPr>
        <w:t>Вандяк Н.П.</w:t>
      </w:r>
    </w:p>
    <w:p w14:paraId="2BC2F662" w14:textId="56C0E2DB" w:rsidR="00275119" w:rsidRPr="00F93E74" w:rsidRDefault="00275119" w:rsidP="00622080">
      <w:pPr>
        <w:rPr>
          <w:sz w:val="28"/>
          <w:szCs w:val="28"/>
        </w:rPr>
      </w:pPr>
      <w:r>
        <w:rPr>
          <w:sz w:val="28"/>
          <w:szCs w:val="28"/>
        </w:rPr>
        <w:t>Гладун Н.Я.</w:t>
      </w:r>
    </w:p>
    <w:p w14:paraId="42D85B82" w14:textId="51602CE2" w:rsidR="006934AC" w:rsidRDefault="00F93E74">
      <w:r w:rsidRPr="00F93E74">
        <w:rPr>
          <w:sz w:val="28"/>
          <w:szCs w:val="28"/>
        </w:rPr>
        <w:t>Мацевко І.А.</w:t>
      </w:r>
    </w:p>
    <w:sectPr w:rsidR="006934AC" w:rsidSect="007A648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E19"/>
    <w:multiLevelType w:val="hybridMultilevel"/>
    <w:tmpl w:val="25FED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2"/>
  </w:num>
  <w:num w:numId="2" w16cid:durableId="541745551">
    <w:abstractNumId w:val="3"/>
  </w:num>
  <w:num w:numId="3" w16cid:durableId="1199321190">
    <w:abstractNumId w:val="1"/>
  </w:num>
  <w:num w:numId="4" w16cid:durableId="77872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3D0F"/>
    <w:rsid w:val="00041BD6"/>
    <w:rsid w:val="00084B2E"/>
    <w:rsid w:val="00090719"/>
    <w:rsid w:val="000908C2"/>
    <w:rsid w:val="000B5B33"/>
    <w:rsid w:val="000C224F"/>
    <w:rsid w:val="000D58B1"/>
    <w:rsid w:val="000F05D8"/>
    <w:rsid w:val="00183726"/>
    <w:rsid w:val="0018760F"/>
    <w:rsid w:val="00222025"/>
    <w:rsid w:val="00223A01"/>
    <w:rsid w:val="002350CA"/>
    <w:rsid w:val="00240EDC"/>
    <w:rsid w:val="002750F4"/>
    <w:rsid w:val="00275119"/>
    <w:rsid w:val="002E0B88"/>
    <w:rsid w:val="002E22D1"/>
    <w:rsid w:val="00375335"/>
    <w:rsid w:val="00397D50"/>
    <w:rsid w:val="003A2B29"/>
    <w:rsid w:val="003B2BAA"/>
    <w:rsid w:val="003B4123"/>
    <w:rsid w:val="00410A0D"/>
    <w:rsid w:val="004232BA"/>
    <w:rsid w:val="00486C5A"/>
    <w:rsid w:val="004A7EDE"/>
    <w:rsid w:val="004C7C7E"/>
    <w:rsid w:val="00527307"/>
    <w:rsid w:val="00535383"/>
    <w:rsid w:val="00565AD4"/>
    <w:rsid w:val="00571C03"/>
    <w:rsid w:val="0059548C"/>
    <w:rsid w:val="005A6EAA"/>
    <w:rsid w:val="005E0CD4"/>
    <w:rsid w:val="005E16B4"/>
    <w:rsid w:val="005F7F5E"/>
    <w:rsid w:val="00600E3A"/>
    <w:rsid w:val="00607C4E"/>
    <w:rsid w:val="00622080"/>
    <w:rsid w:val="006339B4"/>
    <w:rsid w:val="00635BFB"/>
    <w:rsid w:val="00687E29"/>
    <w:rsid w:val="006934AC"/>
    <w:rsid w:val="006A06C5"/>
    <w:rsid w:val="006B3620"/>
    <w:rsid w:val="006B6F14"/>
    <w:rsid w:val="006B71A9"/>
    <w:rsid w:val="006F4063"/>
    <w:rsid w:val="00706241"/>
    <w:rsid w:val="007171D6"/>
    <w:rsid w:val="007A648D"/>
    <w:rsid w:val="007B1A05"/>
    <w:rsid w:val="007D2898"/>
    <w:rsid w:val="008064DD"/>
    <w:rsid w:val="00825201"/>
    <w:rsid w:val="008358ED"/>
    <w:rsid w:val="00883D28"/>
    <w:rsid w:val="008A63B8"/>
    <w:rsid w:val="008E1F66"/>
    <w:rsid w:val="00932FB2"/>
    <w:rsid w:val="009616C0"/>
    <w:rsid w:val="009722FF"/>
    <w:rsid w:val="009804EF"/>
    <w:rsid w:val="00986A88"/>
    <w:rsid w:val="009A53A7"/>
    <w:rsid w:val="009A7E49"/>
    <w:rsid w:val="009D1383"/>
    <w:rsid w:val="00A14D65"/>
    <w:rsid w:val="00A221BF"/>
    <w:rsid w:val="00A36F80"/>
    <w:rsid w:val="00A85EF4"/>
    <w:rsid w:val="00B043A0"/>
    <w:rsid w:val="00B27BEC"/>
    <w:rsid w:val="00B32F98"/>
    <w:rsid w:val="00B45A8F"/>
    <w:rsid w:val="00B7233D"/>
    <w:rsid w:val="00B76E43"/>
    <w:rsid w:val="00BA196E"/>
    <w:rsid w:val="00BA64D8"/>
    <w:rsid w:val="00BB0DE5"/>
    <w:rsid w:val="00BB26AF"/>
    <w:rsid w:val="00BE29AC"/>
    <w:rsid w:val="00CA6F64"/>
    <w:rsid w:val="00CC5D44"/>
    <w:rsid w:val="00CE0A34"/>
    <w:rsid w:val="00CE67DE"/>
    <w:rsid w:val="00D21FE5"/>
    <w:rsid w:val="00DA2F3C"/>
    <w:rsid w:val="00DD37E4"/>
    <w:rsid w:val="00DE2094"/>
    <w:rsid w:val="00DE4478"/>
    <w:rsid w:val="00E35BD1"/>
    <w:rsid w:val="00E650E2"/>
    <w:rsid w:val="00E87BA7"/>
    <w:rsid w:val="00EC2A72"/>
    <w:rsid w:val="00ED6789"/>
    <w:rsid w:val="00EF552C"/>
    <w:rsid w:val="00F5080F"/>
    <w:rsid w:val="00F9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A221BF"/>
    <w:pPr>
      <w:ind w:left="720"/>
      <w:contextualSpacing/>
    </w:pPr>
  </w:style>
  <w:style w:type="paragraph" w:styleId="a7">
    <w:name w:val="Normal (Web)"/>
    <w:basedOn w:val="a"/>
    <w:rsid w:val="0059548C"/>
    <w:pPr>
      <w:spacing w:before="280" w:after="119"/>
      <w:jc w:val="left"/>
    </w:pPr>
    <w:rPr>
      <w:rFonts w:eastAsia="Times New Roman"/>
      <w:lang w:eastAsia="ar-SA"/>
    </w:rPr>
  </w:style>
  <w:style w:type="paragraph" w:styleId="a8">
    <w:name w:val="No Spacing"/>
    <w:uiPriority w:val="1"/>
    <w:qFormat/>
    <w:rsid w:val="006B6F1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54</cp:revision>
  <cp:lastPrinted>2025-02-10T13:19:00Z</cp:lastPrinted>
  <dcterms:created xsi:type="dcterms:W3CDTF">2022-02-23T10:35:00Z</dcterms:created>
  <dcterms:modified xsi:type="dcterms:W3CDTF">2026-02-10T10:29:00Z</dcterms:modified>
</cp:coreProperties>
</file>