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8033" w14:textId="16E79B78" w:rsidR="00AD7806" w:rsidRPr="00B44B6B" w:rsidRDefault="00AD7806" w:rsidP="00AD7806">
      <w:pPr>
        <w:spacing w:after="0" w:line="240" w:lineRule="auto"/>
        <w:ind w:left="5103"/>
        <w:rPr>
          <w:rFonts w:ascii="Times New Roman" w:hAnsi="Times New Roman"/>
          <w:sz w:val="28"/>
          <w:szCs w:val="28"/>
          <w:lang w:val="uk-UA"/>
        </w:rPr>
      </w:pPr>
      <w:r w:rsidRPr="00B44B6B">
        <w:rPr>
          <w:rFonts w:ascii="Times New Roman" w:hAnsi="Times New Roman"/>
          <w:sz w:val="28"/>
          <w:szCs w:val="28"/>
          <w:lang w:val="uk-UA"/>
        </w:rPr>
        <w:t xml:space="preserve">Додаток                                                                                                   до рішення </w:t>
      </w:r>
      <w:r w:rsidR="007B431E">
        <w:rPr>
          <w:rFonts w:ascii="Times New Roman" w:hAnsi="Times New Roman"/>
          <w:sz w:val="28"/>
          <w:szCs w:val="28"/>
          <w:lang w:val="uk-UA"/>
        </w:rPr>
        <w:t>міської ради</w:t>
      </w:r>
      <w:r w:rsidRPr="00B44B6B">
        <w:rPr>
          <w:rFonts w:ascii="Times New Roman" w:hAnsi="Times New Roman"/>
          <w:sz w:val="28"/>
          <w:szCs w:val="28"/>
          <w:lang w:val="uk-UA"/>
        </w:rPr>
        <w:t xml:space="preserve">                       </w:t>
      </w:r>
    </w:p>
    <w:p w14:paraId="371403C3" w14:textId="77777777" w:rsidR="00AD7806" w:rsidRPr="00B44B6B" w:rsidRDefault="00AD7806" w:rsidP="00AD7806">
      <w:pPr>
        <w:spacing w:after="0" w:line="240" w:lineRule="auto"/>
        <w:ind w:left="5103"/>
        <w:rPr>
          <w:rFonts w:ascii="Times New Roman" w:hAnsi="Times New Roman"/>
          <w:sz w:val="28"/>
          <w:szCs w:val="28"/>
          <w:lang w:val="uk-UA"/>
        </w:rPr>
      </w:pPr>
      <w:r w:rsidRPr="00B44B6B">
        <w:rPr>
          <w:rFonts w:ascii="Times New Roman" w:hAnsi="Times New Roman"/>
          <w:sz w:val="28"/>
          <w:szCs w:val="28"/>
          <w:lang w:val="uk-UA"/>
        </w:rPr>
        <w:t xml:space="preserve">від  </w:t>
      </w:r>
      <w:r w:rsidR="00B32616" w:rsidRPr="00B44B6B">
        <w:rPr>
          <w:rFonts w:ascii="Times New Roman" w:hAnsi="Times New Roman"/>
          <w:sz w:val="28"/>
          <w:szCs w:val="28"/>
          <w:lang w:val="uk-UA"/>
        </w:rPr>
        <w:t>_______________</w:t>
      </w:r>
      <w:r w:rsidRPr="00B44B6B">
        <w:rPr>
          <w:rFonts w:ascii="Times New Roman" w:hAnsi="Times New Roman"/>
          <w:sz w:val="28"/>
          <w:szCs w:val="28"/>
          <w:lang w:val="uk-UA"/>
        </w:rPr>
        <w:t xml:space="preserve">  № </w:t>
      </w:r>
      <w:r w:rsidR="00B32616" w:rsidRPr="00B44B6B">
        <w:rPr>
          <w:rFonts w:ascii="Times New Roman" w:hAnsi="Times New Roman"/>
          <w:sz w:val="28"/>
          <w:szCs w:val="28"/>
          <w:lang w:val="uk-UA"/>
        </w:rPr>
        <w:t>_____</w:t>
      </w:r>
    </w:p>
    <w:p w14:paraId="15E12483" w14:textId="77777777" w:rsidR="00AD7806" w:rsidRPr="00B44B6B" w:rsidRDefault="00AD7806" w:rsidP="00AD7806">
      <w:pPr>
        <w:spacing w:after="0" w:line="240" w:lineRule="auto"/>
        <w:ind w:left="5103"/>
        <w:rPr>
          <w:rFonts w:ascii="Times New Roman" w:hAnsi="Times New Roman"/>
          <w:sz w:val="28"/>
          <w:szCs w:val="28"/>
          <w:lang w:val="uk-UA"/>
        </w:rPr>
      </w:pPr>
    </w:p>
    <w:p w14:paraId="794272CE" w14:textId="77777777" w:rsidR="00AD7806" w:rsidRPr="00B44B6B" w:rsidRDefault="00AD7806" w:rsidP="00AD7806">
      <w:pPr>
        <w:spacing w:after="0"/>
        <w:jc w:val="center"/>
        <w:rPr>
          <w:rFonts w:ascii="Times New Roman" w:hAnsi="Times New Roman"/>
          <w:sz w:val="28"/>
          <w:szCs w:val="28"/>
          <w:lang w:val="uk-UA"/>
        </w:rPr>
      </w:pPr>
    </w:p>
    <w:p w14:paraId="053B320A" w14:textId="77777777" w:rsidR="00AD7806" w:rsidRPr="00B44B6B" w:rsidRDefault="00AD7806" w:rsidP="00AD7806">
      <w:pPr>
        <w:spacing w:after="0"/>
        <w:jc w:val="center"/>
        <w:rPr>
          <w:rFonts w:ascii="Times New Roman" w:hAnsi="Times New Roman"/>
          <w:b/>
          <w:sz w:val="28"/>
          <w:szCs w:val="28"/>
          <w:lang w:val="uk-UA"/>
        </w:rPr>
      </w:pPr>
      <w:bookmarkStart w:id="0" w:name="_Hlk219124572"/>
      <w:r w:rsidRPr="00B44B6B">
        <w:rPr>
          <w:rFonts w:ascii="Times New Roman" w:hAnsi="Times New Roman"/>
          <w:b/>
          <w:sz w:val="28"/>
          <w:szCs w:val="28"/>
          <w:lang w:val="uk-UA"/>
        </w:rPr>
        <w:t xml:space="preserve">ПОЛОЖЕННЯ </w:t>
      </w:r>
    </w:p>
    <w:p w14:paraId="781F4A8B" w14:textId="76910661" w:rsidR="00B35CA2" w:rsidRDefault="00AD7806" w:rsidP="00533980">
      <w:pPr>
        <w:spacing w:after="0"/>
        <w:jc w:val="center"/>
        <w:rPr>
          <w:rFonts w:ascii="Times New Roman" w:hAnsi="Times New Roman"/>
          <w:b/>
          <w:sz w:val="28"/>
          <w:szCs w:val="28"/>
          <w:lang w:val="uk-UA"/>
        </w:rPr>
      </w:pPr>
      <w:r w:rsidRPr="00B44B6B">
        <w:rPr>
          <w:rFonts w:ascii="Times New Roman" w:hAnsi="Times New Roman"/>
          <w:b/>
          <w:sz w:val="28"/>
          <w:szCs w:val="28"/>
          <w:lang w:val="uk-UA"/>
        </w:rPr>
        <w:t xml:space="preserve">про преміювання </w:t>
      </w:r>
      <w:r w:rsidR="0031071A" w:rsidRPr="00B44B6B">
        <w:rPr>
          <w:rFonts w:ascii="Times New Roman" w:hAnsi="Times New Roman"/>
          <w:b/>
          <w:sz w:val="28"/>
          <w:szCs w:val="28"/>
          <w:lang w:val="uk-UA"/>
        </w:rPr>
        <w:t>директорі</w:t>
      </w:r>
      <w:r w:rsidR="00B35CA2" w:rsidRPr="00B44B6B">
        <w:rPr>
          <w:rFonts w:ascii="Times New Roman" w:hAnsi="Times New Roman"/>
          <w:b/>
          <w:sz w:val="28"/>
          <w:szCs w:val="28"/>
          <w:lang w:val="uk-UA"/>
        </w:rPr>
        <w:t xml:space="preserve">в закладів охорони </w:t>
      </w:r>
      <w:proofErr w:type="spellStart"/>
      <w:r w:rsidR="00B35CA2" w:rsidRPr="00B44B6B">
        <w:rPr>
          <w:rFonts w:ascii="Times New Roman" w:hAnsi="Times New Roman"/>
          <w:b/>
          <w:sz w:val="28"/>
          <w:szCs w:val="28"/>
          <w:lang w:val="uk-UA"/>
        </w:rPr>
        <w:t>здоров</w:t>
      </w:r>
      <w:proofErr w:type="spellEnd"/>
      <w:r w:rsidR="00B35CA2" w:rsidRPr="00B44B6B">
        <w:rPr>
          <w:rFonts w:ascii="Times New Roman" w:hAnsi="Times New Roman"/>
          <w:b/>
          <w:sz w:val="28"/>
          <w:szCs w:val="28"/>
          <w:lang w:val="ru-MD"/>
        </w:rPr>
        <w:t>’</w:t>
      </w:r>
      <w:r w:rsidR="00B35CA2" w:rsidRPr="00B44B6B">
        <w:rPr>
          <w:rFonts w:ascii="Times New Roman" w:hAnsi="Times New Roman"/>
          <w:b/>
          <w:sz w:val="28"/>
          <w:szCs w:val="28"/>
          <w:lang w:val="uk-UA"/>
        </w:rPr>
        <w:t>я</w:t>
      </w:r>
      <w:r w:rsidR="00FB6CE6" w:rsidRPr="00B44B6B">
        <w:rPr>
          <w:rFonts w:ascii="Times New Roman" w:hAnsi="Times New Roman"/>
          <w:b/>
          <w:sz w:val="28"/>
          <w:szCs w:val="28"/>
          <w:lang w:val="uk-UA"/>
        </w:rPr>
        <w:t xml:space="preserve">, що перебувають у комунальній власності </w:t>
      </w:r>
      <w:r w:rsidRPr="00B44B6B">
        <w:rPr>
          <w:rFonts w:ascii="Times New Roman" w:hAnsi="Times New Roman"/>
          <w:b/>
          <w:sz w:val="28"/>
          <w:szCs w:val="28"/>
          <w:lang w:val="uk-UA"/>
        </w:rPr>
        <w:t xml:space="preserve">Чортківської </w:t>
      </w:r>
      <w:r w:rsidR="00533980">
        <w:rPr>
          <w:rFonts w:ascii="Times New Roman" w:hAnsi="Times New Roman"/>
          <w:b/>
          <w:sz w:val="28"/>
          <w:szCs w:val="28"/>
          <w:lang w:val="uk-UA"/>
        </w:rPr>
        <w:t>міської ради</w:t>
      </w:r>
    </w:p>
    <w:bookmarkEnd w:id="0"/>
    <w:p w14:paraId="2D6FBF6C" w14:textId="77777777" w:rsidR="00533980" w:rsidRPr="00B44B6B" w:rsidRDefault="00533980" w:rsidP="00533980">
      <w:pPr>
        <w:spacing w:after="0"/>
        <w:jc w:val="center"/>
        <w:rPr>
          <w:rFonts w:ascii="Times New Roman" w:hAnsi="Times New Roman"/>
          <w:sz w:val="28"/>
          <w:szCs w:val="28"/>
          <w:lang w:val="uk-UA"/>
        </w:rPr>
      </w:pPr>
    </w:p>
    <w:p w14:paraId="637BAF94" w14:textId="77777777" w:rsidR="00AD7806" w:rsidRPr="00B44B6B" w:rsidRDefault="00AD7806" w:rsidP="00AD7806">
      <w:pPr>
        <w:pStyle w:val="a3"/>
        <w:numPr>
          <w:ilvl w:val="0"/>
          <w:numId w:val="1"/>
        </w:numPr>
        <w:spacing w:after="0"/>
        <w:ind w:left="0" w:firstLine="426"/>
        <w:jc w:val="center"/>
        <w:rPr>
          <w:rFonts w:ascii="Times New Roman" w:hAnsi="Times New Roman"/>
          <w:b/>
          <w:sz w:val="28"/>
          <w:szCs w:val="28"/>
          <w:lang w:val="uk-UA"/>
        </w:rPr>
      </w:pPr>
      <w:r w:rsidRPr="00B44B6B">
        <w:rPr>
          <w:rFonts w:ascii="Times New Roman" w:hAnsi="Times New Roman"/>
          <w:b/>
          <w:sz w:val="28"/>
          <w:szCs w:val="28"/>
          <w:lang w:val="uk-UA"/>
        </w:rPr>
        <w:t>Загальні положення</w:t>
      </w:r>
    </w:p>
    <w:p w14:paraId="1B0BAEFD" w14:textId="77777777" w:rsidR="00AD7806" w:rsidRPr="00B44B6B" w:rsidRDefault="00AD7806" w:rsidP="00AD7806">
      <w:pPr>
        <w:pStyle w:val="a3"/>
        <w:spacing w:after="0"/>
        <w:ind w:left="1211"/>
        <w:jc w:val="both"/>
        <w:rPr>
          <w:rFonts w:ascii="Times New Roman" w:hAnsi="Times New Roman"/>
          <w:sz w:val="28"/>
          <w:szCs w:val="28"/>
          <w:lang w:val="uk-UA"/>
        </w:rPr>
      </w:pPr>
    </w:p>
    <w:p w14:paraId="0F6CBF67" w14:textId="4F0D4109" w:rsidR="0084020A" w:rsidRPr="0084020A" w:rsidRDefault="0084020A" w:rsidP="0084020A">
      <w:pPr>
        <w:spacing w:after="0" w:line="240" w:lineRule="auto"/>
        <w:ind w:firstLine="709"/>
        <w:jc w:val="both"/>
        <w:rPr>
          <w:rFonts w:ascii="Times New Roman" w:hAnsi="Times New Roman"/>
          <w:sz w:val="28"/>
          <w:szCs w:val="28"/>
          <w:lang w:val="uk-UA"/>
        </w:rPr>
      </w:pPr>
      <w:r w:rsidRPr="0084020A">
        <w:rPr>
          <w:rFonts w:ascii="Times New Roman" w:hAnsi="Times New Roman"/>
          <w:sz w:val="28"/>
          <w:szCs w:val="28"/>
          <w:lang w:val="uk-UA"/>
        </w:rPr>
        <w:t xml:space="preserve">1.1. Це Положення розроблено з метою визначення єдиних умов, диференційованих показників та розмірів преміювання </w:t>
      </w:r>
      <w:r>
        <w:rPr>
          <w:rFonts w:ascii="Times New Roman" w:hAnsi="Times New Roman"/>
          <w:sz w:val="28"/>
          <w:szCs w:val="28"/>
          <w:lang w:val="uk-UA"/>
        </w:rPr>
        <w:t xml:space="preserve">директорів (далі </w:t>
      </w:r>
      <w:r w:rsidRPr="0084020A">
        <w:rPr>
          <w:rFonts w:ascii="Times New Roman" w:hAnsi="Times New Roman"/>
          <w:sz w:val="28"/>
          <w:szCs w:val="28"/>
          <w:lang w:val="uk-UA"/>
        </w:rPr>
        <w:t>–</w:t>
      </w:r>
      <w:r>
        <w:rPr>
          <w:rFonts w:ascii="Times New Roman" w:hAnsi="Times New Roman"/>
          <w:sz w:val="28"/>
          <w:szCs w:val="28"/>
          <w:lang w:val="uk-UA"/>
        </w:rPr>
        <w:t xml:space="preserve"> керівників) </w:t>
      </w:r>
      <w:r w:rsidRPr="0084020A">
        <w:rPr>
          <w:rFonts w:ascii="Times New Roman" w:hAnsi="Times New Roman"/>
          <w:sz w:val="28"/>
          <w:szCs w:val="28"/>
          <w:lang w:val="uk-UA"/>
        </w:rPr>
        <w:t xml:space="preserve">комунальних некомерційних підприємств закладів охорони здоров’я (далі – КНП), що перебувають у комунальній власності Чортківської міської </w:t>
      </w:r>
      <w:r>
        <w:rPr>
          <w:rFonts w:ascii="Times New Roman" w:hAnsi="Times New Roman"/>
          <w:sz w:val="28"/>
          <w:szCs w:val="28"/>
          <w:lang w:val="uk-UA"/>
        </w:rPr>
        <w:t>ради</w:t>
      </w:r>
      <w:r w:rsidRPr="0084020A">
        <w:rPr>
          <w:rFonts w:ascii="Times New Roman" w:hAnsi="Times New Roman"/>
          <w:sz w:val="28"/>
          <w:szCs w:val="28"/>
          <w:lang w:val="uk-UA"/>
        </w:rPr>
        <w:t xml:space="preserve">, та спрямоване на посилення взаємозв’язку оплати праці керівників з результатами діяльності </w:t>
      </w:r>
      <w:r>
        <w:rPr>
          <w:rFonts w:ascii="Times New Roman" w:hAnsi="Times New Roman"/>
          <w:sz w:val="28"/>
          <w:szCs w:val="28"/>
          <w:lang w:val="uk-UA"/>
        </w:rPr>
        <w:t>КНП</w:t>
      </w:r>
      <w:r w:rsidRPr="0084020A">
        <w:rPr>
          <w:rFonts w:ascii="Times New Roman" w:hAnsi="Times New Roman"/>
          <w:sz w:val="28"/>
          <w:szCs w:val="28"/>
          <w:lang w:val="uk-UA"/>
        </w:rPr>
        <w:t>, їх особистим трудовим внеском, забезпечення належної трудової та виконавської дисципліни.</w:t>
      </w:r>
    </w:p>
    <w:p w14:paraId="59F79E9E" w14:textId="77777777" w:rsidR="0084020A" w:rsidRPr="0084020A" w:rsidRDefault="0084020A" w:rsidP="0084020A">
      <w:pPr>
        <w:spacing w:after="0" w:line="240" w:lineRule="auto"/>
        <w:ind w:firstLine="709"/>
        <w:jc w:val="both"/>
        <w:rPr>
          <w:rFonts w:ascii="Times New Roman" w:hAnsi="Times New Roman"/>
          <w:sz w:val="28"/>
          <w:szCs w:val="28"/>
          <w:lang w:val="uk-UA"/>
        </w:rPr>
      </w:pPr>
      <w:r w:rsidRPr="0084020A">
        <w:rPr>
          <w:rFonts w:ascii="Times New Roman" w:hAnsi="Times New Roman"/>
          <w:sz w:val="28"/>
          <w:szCs w:val="28"/>
          <w:lang w:val="uk-UA"/>
        </w:rPr>
        <w:t>1.2. Положення розроблено відповідно до Кодексу законів про працю України, Закону України «Про оплату праці», постанови Кабінету Міністрів України від 19.05.1999 № 859 «Про умови і розміри оплати праці керівників підприємств, заснованих на державній, комунальній власності» (зі змінами), інших нормативно-правових актів.</w:t>
      </w:r>
    </w:p>
    <w:p w14:paraId="0B8D0930" w14:textId="4A84C41F" w:rsidR="0084020A" w:rsidRPr="0084020A" w:rsidRDefault="0084020A" w:rsidP="0084020A">
      <w:pPr>
        <w:spacing w:after="0" w:line="240" w:lineRule="auto"/>
        <w:ind w:firstLine="709"/>
        <w:jc w:val="both"/>
        <w:rPr>
          <w:rFonts w:ascii="Times New Roman" w:hAnsi="Times New Roman"/>
          <w:sz w:val="28"/>
          <w:szCs w:val="28"/>
          <w:lang w:val="uk-UA"/>
        </w:rPr>
      </w:pPr>
      <w:r w:rsidRPr="0084020A">
        <w:rPr>
          <w:rFonts w:ascii="Times New Roman" w:hAnsi="Times New Roman"/>
          <w:sz w:val="28"/>
          <w:szCs w:val="28"/>
          <w:lang w:val="uk-UA"/>
        </w:rPr>
        <w:t>1.3. Дія цього Положення поширюється на керівників КНП, а також на осіб, які виконують обов’язки керівників відповідно до рішень Чортківської міської ради або розпоряджень міського голови.</w:t>
      </w:r>
    </w:p>
    <w:p w14:paraId="3CA63E98" w14:textId="77777777" w:rsidR="0084020A" w:rsidRPr="0084020A" w:rsidRDefault="0084020A" w:rsidP="0084020A">
      <w:pPr>
        <w:spacing w:after="0" w:line="240" w:lineRule="auto"/>
        <w:ind w:firstLine="709"/>
        <w:jc w:val="both"/>
        <w:rPr>
          <w:rFonts w:ascii="Times New Roman" w:hAnsi="Times New Roman"/>
          <w:sz w:val="28"/>
          <w:szCs w:val="28"/>
          <w:lang w:val="uk-UA"/>
        </w:rPr>
      </w:pPr>
      <w:r w:rsidRPr="0084020A">
        <w:rPr>
          <w:rFonts w:ascii="Times New Roman" w:hAnsi="Times New Roman"/>
          <w:sz w:val="28"/>
          <w:szCs w:val="28"/>
          <w:lang w:val="uk-UA"/>
        </w:rPr>
        <w:t>1.4. До керівників КНП не застосовуються внутрішні положення про преміювання, затверджені безпосередньо на підприємствах.</w:t>
      </w:r>
    </w:p>
    <w:p w14:paraId="30ECAC6A" w14:textId="77777777" w:rsidR="00B44B6B" w:rsidRPr="00B44B6B" w:rsidRDefault="00B44B6B" w:rsidP="00B44B6B">
      <w:pPr>
        <w:spacing w:after="0" w:line="240" w:lineRule="auto"/>
        <w:ind w:firstLine="709"/>
        <w:jc w:val="both"/>
        <w:rPr>
          <w:rFonts w:ascii="Times New Roman" w:hAnsi="Times New Roman"/>
          <w:b/>
          <w:sz w:val="28"/>
          <w:szCs w:val="28"/>
          <w:lang w:val="uk-UA"/>
        </w:rPr>
      </w:pPr>
    </w:p>
    <w:p w14:paraId="49A5010D" w14:textId="44705670" w:rsidR="00AD7806" w:rsidRPr="00B44B6B" w:rsidRDefault="00AD7806" w:rsidP="00AD7806">
      <w:pPr>
        <w:spacing w:after="0"/>
        <w:jc w:val="center"/>
        <w:rPr>
          <w:rFonts w:ascii="Times New Roman" w:hAnsi="Times New Roman"/>
          <w:b/>
          <w:sz w:val="28"/>
          <w:szCs w:val="28"/>
          <w:lang w:val="uk-UA"/>
        </w:rPr>
      </w:pPr>
      <w:r w:rsidRPr="00B44B6B">
        <w:rPr>
          <w:rFonts w:ascii="Times New Roman" w:hAnsi="Times New Roman"/>
          <w:b/>
          <w:sz w:val="28"/>
          <w:szCs w:val="28"/>
          <w:lang w:val="uk-UA"/>
        </w:rPr>
        <w:t xml:space="preserve">2. </w:t>
      </w:r>
      <w:r w:rsidR="0084020A" w:rsidRPr="0084020A">
        <w:rPr>
          <w:rFonts w:ascii="Times New Roman" w:hAnsi="Times New Roman"/>
          <w:b/>
          <w:sz w:val="28"/>
          <w:szCs w:val="28"/>
          <w:lang w:val="uk-UA"/>
        </w:rPr>
        <w:t>Умови та періодичність преміювання</w:t>
      </w:r>
    </w:p>
    <w:p w14:paraId="5A263B65" w14:textId="77777777" w:rsidR="00AD7806" w:rsidRPr="00B44B6B" w:rsidRDefault="00AD7806" w:rsidP="00AD7806">
      <w:pPr>
        <w:tabs>
          <w:tab w:val="left" w:pos="1418"/>
        </w:tabs>
        <w:spacing w:after="0"/>
        <w:ind w:firstLine="851"/>
        <w:jc w:val="center"/>
        <w:rPr>
          <w:rFonts w:ascii="Times New Roman" w:hAnsi="Times New Roman"/>
          <w:sz w:val="28"/>
          <w:szCs w:val="28"/>
          <w:lang w:val="uk-UA"/>
        </w:rPr>
      </w:pPr>
    </w:p>
    <w:p w14:paraId="6D4D9D57" w14:textId="77777777" w:rsidR="0084020A" w:rsidRPr="0084020A" w:rsidRDefault="0084020A" w:rsidP="00C954CB">
      <w:pPr>
        <w:tabs>
          <w:tab w:val="left" w:pos="7020"/>
        </w:tabs>
        <w:spacing w:after="0"/>
        <w:ind w:firstLine="567"/>
        <w:jc w:val="both"/>
        <w:rPr>
          <w:rFonts w:ascii="Times New Roman" w:hAnsi="Times New Roman"/>
          <w:sz w:val="28"/>
          <w:szCs w:val="28"/>
          <w:lang w:val="uk-UA"/>
        </w:rPr>
      </w:pPr>
      <w:r w:rsidRPr="0084020A">
        <w:rPr>
          <w:rFonts w:ascii="Times New Roman" w:hAnsi="Times New Roman"/>
          <w:sz w:val="28"/>
          <w:szCs w:val="28"/>
          <w:lang w:val="uk-UA"/>
        </w:rPr>
        <w:t>2.1. Преміювання керівників КНП здійснюється виключно за умови досягнення встановлених результативних показників діяльності закладу охорони здоров’я, дотримання умов контракту та відсутності обмежень, визначених цим Положенням.</w:t>
      </w:r>
    </w:p>
    <w:p w14:paraId="5599FE20" w14:textId="77777777" w:rsidR="0084020A" w:rsidRPr="0084020A" w:rsidRDefault="0084020A" w:rsidP="0084020A">
      <w:pPr>
        <w:tabs>
          <w:tab w:val="left" w:pos="7020"/>
        </w:tabs>
        <w:spacing w:after="0"/>
        <w:ind w:firstLine="426"/>
        <w:jc w:val="both"/>
        <w:rPr>
          <w:rFonts w:ascii="Times New Roman" w:hAnsi="Times New Roman"/>
          <w:sz w:val="28"/>
          <w:szCs w:val="28"/>
          <w:lang w:val="uk-UA"/>
        </w:rPr>
      </w:pPr>
      <w:r w:rsidRPr="0084020A">
        <w:rPr>
          <w:rFonts w:ascii="Times New Roman" w:hAnsi="Times New Roman"/>
          <w:sz w:val="28"/>
          <w:szCs w:val="28"/>
          <w:lang w:val="uk-UA"/>
        </w:rPr>
        <w:t>2.2. Преміювання має стимулюючий характер і спрямоване на досягнення стратегічних цілей розвитку системи охорони здоров’я Чортківської міської територіальної громади, зокрема підвищення якості та доступності медичних послуг, фінансової стабільності КНП, енергоефективності та розвитку матеріально-технічної бази.</w:t>
      </w:r>
    </w:p>
    <w:p w14:paraId="0FB704A5" w14:textId="77777777" w:rsidR="0084020A" w:rsidRPr="0084020A" w:rsidRDefault="0084020A" w:rsidP="0084020A">
      <w:pPr>
        <w:tabs>
          <w:tab w:val="left" w:pos="7020"/>
        </w:tabs>
        <w:spacing w:after="0"/>
        <w:ind w:firstLine="426"/>
        <w:jc w:val="both"/>
        <w:rPr>
          <w:rFonts w:ascii="Times New Roman" w:hAnsi="Times New Roman"/>
          <w:sz w:val="28"/>
          <w:szCs w:val="28"/>
          <w:lang w:val="uk-UA"/>
        </w:rPr>
      </w:pPr>
      <w:r w:rsidRPr="0084020A">
        <w:rPr>
          <w:rFonts w:ascii="Times New Roman" w:hAnsi="Times New Roman"/>
          <w:sz w:val="28"/>
          <w:szCs w:val="28"/>
          <w:lang w:val="uk-UA"/>
        </w:rPr>
        <w:t>2.3. Звітними періодами для оцінювання та преміювання є квартал та рік. Квартальне преміювання є основним, річне – додатковим і застосовується за умови стабільних позитивних результатів протягом року.</w:t>
      </w:r>
    </w:p>
    <w:p w14:paraId="7B39DA72" w14:textId="35FA3C7F" w:rsidR="0084020A" w:rsidRPr="0084020A" w:rsidRDefault="0084020A" w:rsidP="0084020A">
      <w:pPr>
        <w:tabs>
          <w:tab w:val="left" w:pos="7020"/>
        </w:tabs>
        <w:spacing w:after="0"/>
        <w:ind w:firstLine="426"/>
        <w:jc w:val="both"/>
        <w:rPr>
          <w:rFonts w:ascii="Times New Roman" w:hAnsi="Times New Roman"/>
          <w:sz w:val="28"/>
          <w:szCs w:val="28"/>
          <w:lang w:val="uk-UA"/>
        </w:rPr>
      </w:pPr>
      <w:r w:rsidRPr="0084020A">
        <w:rPr>
          <w:rFonts w:ascii="Times New Roman" w:hAnsi="Times New Roman"/>
          <w:sz w:val="28"/>
          <w:szCs w:val="28"/>
          <w:lang w:val="uk-UA"/>
        </w:rPr>
        <w:t xml:space="preserve">2.4. Премія нараховується за фактично відпрацьований час у звітному періоді. Періоди відпустки, тимчасової непрацездатності, </w:t>
      </w:r>
      <w:proofErr w:type="spellStart"/>
      <w:r w:rsidRPr="0084020A">
        <w:rPr>
          <w:rFonts w:ascii="Times New Roman" w:hAnsi="Times New Roman"/>
          <w:sz w:val="28"/>
          <w:szCs w:val="28"/>
          <w:lang w:val="uk-UA"/>
        </w:rPr>
        <w:t>відряджень</w:t>
      </w:r>
      <w:proofErr w:type="spellEnd"/>
      <w:r w:rsidRPr="0084020A">
        <w:rPr>
          <w:rFonts w:ascii="Times New Roman" w:hAnsi="Times New Roman"/>
          <w:sz w:val="28"/>
          <w:szCs w:val="28"/>
          <w:lang w:val="uk-UA"/>
        </w:rPr>
        <w:t xml:space="preserve"> та навчання не враховуються при розрахунку премії.</w:t>
      </w:r>
    </w:p>
    <w:p w14:paraId="757E4391" w14:textId="77777777" w:rsidR="0084020A" w:rsidRPr="0084020A" w:rsidRDefault="0084020A" w:rsidP="0084020A">
      <w:pPr>
        <w:tabs>
          <w:tab w:val="left" w:pos="7020"/>
        </w:tabs>
        <w:spacing w:after="0"/>
        <w:ind w:firstLine="426"/>
        <w:jc w:val="both"/>
        <w:rPr>
          <w:rFonts w:ascii="Times New Roman" w:hAnsi="Times New Roman"/>
          <w:sz w:val="28"/>
          <w:szCs w:val="28"/>
          <w:lang w:val="uk-UA"/>
        </w:rPr>
      </w:pPr>
      <w:r w:rsidRPr="0084020A">
        <w:rPr>
          <w:rFonts w:ascii="Times New Roman" w:hAnsi="Times New Roman"/>
          <w:sz w:val="28"/>
          <w:szCs w:val="28"/>
          <w:lang w:val="uk-UA"/>
        </w:rPr>
        <w:lastRenderedPageBreak/>
        <w:t>2.5. Максимальний розмір премії становить:</w:t>
      </w:r>
    </w:p>
    <w:p w14:paraId="07F31122" w14:textId="77777777" w:rsidR="0084020A" w:rsidRPr="0084020A" w:rsidRDefault="0084020A" w:rsidP="0084020A">
      <w:pPr>
        <w:numPr>
          <w:ilvl w:val="0"/>
          <w:numId w:val="3"/>
        </w:numPr>
        <w:tabs>
          <w:tab w:val="left" w:pos="7020"/>
        </w:tabs>
        <w:spacing w:after="0"/>
        <w:jc w:val="both"/>
        <w:rPr>
          <w:rFonts w:ascii="Times New Roman" w:hAnsi="Times New Roman"/>
          <w:sz w:val="28"/>
          <w:szCs w:val="28"/>
          <w:lang w:val="uk-UA"/>
        </w:rPr>
      </w:pPr>
      <w:r w:rsidRPr="0084020A">
        <w:rPr>
          <w:rFonts w:ascii="Times New Roman" w:hAnsi="Times New Roman"/>
          <w:sz w:val="28"/>
          <w:szCs w:val="28"/>
          <w:lang w:val="uk-UA"/>
        </w:rPr>
        <w:t>за квартал – до трьох місячних посадових окладів керівника;</w:t>
      </w:r>
    </w:p>
    <w:p w14:paraId="12E4F7C8" w14:textId="042A3428" w:rsidR="0084020A" w:rsidRPr="0084020A" w:rsidRDefault="0084020A" w:rsidP="0084020A">
      <w:pPr>
        <w:numPr>
          <w:ilvl w:val="0"/>
          <w:numId w:val="3"/>
        </w:numPr>
        <w:tabs>
          <w:tab w:val="left" w:pos="7020"/>
        </w:tabs>
        <w:spacing w:after="0"/>
        <w:jc w:val="both"/>
        <w:rPr>
          <w:rFonts w:ascii="Times New Roman" w:hAnsi="Times New Roman"/>
          <w:sz w:val="28"/>
          <w:szCs w:val="28"/>
          <w:lang w:val="uk-UA"/>
        </w:rPr>
      </w:pPr>
      <w:r w:rsidRPr="0084020A">
        <w:rPr>
          <w:rFonts w:ascii="Times New Roman" w:hAnsi="Times New Roman"/>
          <w:sz w:val="28"/>
          <w:szCs w:val="28"/>
          <w:lang w:val="uk-UA"/>
        </w:rPr>
        <w:t xml:space="preserve">за рік – </w:t>
      </w:r>
      <w:r w:rsidR="00A73DDA" w:rsidRPr="0084020A">
        <w:rPr>
          <w:rFonts w:ascii="Times New Roman" w:hAnsi="Times New Roman"/>
          <w:sz w:val="28"/>
          <w:szCs w:val="28"/>
          <w:lang w:val="uk-UA"/>
        </w:rPr>
        <w:t>до  місячних посадових окладів керівника</w:t>
      </w:r>
      <w:r w:rsidR="0087441F">
        <w:rPr>
          <w:rFonts w:ascii="Times New Roman" w:hAnsi="Times New Roman"/>
          <w:sz w:val="28"/>
          <w:szCs w:val="28"/>
          <w:lang w:val="uk-UA"/>
        </w:rPr>
        <w:t>.</w:t>
      </w:r>
    </w:p>
    <w:p w14:paraId="7502707F" w14:textId="77777777" w:rsidR="0084020A" w:rsidRPr="0084020A" w:rsidRDefault="0084020A" w:rsidP="0084020A">
      <w:pPr>
        <w:tabs>
          <w:tab w:val="left" w:pos="7020"/>
        </w:tabs>
        <w:spacing w:after="0"/>
        <w:ind w:firstLine="426"/>
        <w:jc w:val="both"/>
        <w:rPr>
          <w:rFonts w:ascii="Times New Roman" w:hAnsi="Times New Roman"/>
          <w:sz w:val="28"/>
          <w:szCs w:val="28"/>
          <w:lang w:val="uk-UA"/>
        </w:rPr>
      </w:pPr>
      <w:r w:rsidRPr="0084020A">
        <w:rPr>
          <w:rFonts w:ascii="Times New Roman" w:hAnsi="Times New Roman"/>
          <w:sz w:val="28"/>
          <w:szCs w:val="28"/>
          <w:lang w:val="uk-UA"/>
        </w:rPr>
        <w:t>2.6. Річне преміювання можливе лише за умови:</w:t>
      </w:r>
    </w:p>
    <w:p w14:paraId="79A2A4DB" w14:textId="77777777" w:rsidR="0084020A" w:rsidRPr="0084020A" w:rsidRDefault="0084020A" w:rsidP="0084020A">
      <w:pPr>
        <w:numPr>
          <w:ilvl w:val="0"/>
          <w:numId w:val="4"/>
        </w:numPr>
        <w:tabs>
          <w:tab w:val="left" w:pos="7020"/>
        </w:tabs>
        <w:spacing w:after="0"/>
        <w:jc w:val="both"/>
        <w:rPr>
          <w:rFonts w:ascii="Times New Roman" w:hAnsi="Times New Roman"/>
          <w:sz w:val="28"/>
          <w:szCs w:val="28"/>
          <w:lang w:val="uk-UA"/>
        </w:rPr>
      </w:pPr>
      <w:r w:rsidRPr="0084020A">
        <w:rPr>
          <w:rFonts w:ascii="Times New Roman" w:hAnsi="Times New Roman"/>
          <w:sz w:val="28"/>
          <w:szCs w:val="28"/>
          <w:lang w:val="uk-UA"/>
        </w:rPr>
        <w:t>виконання не менше 80 відсотків диференційованих показників за всі квартали року;</w:t>
      </w:r>
    </w:p>
    <w:p w14:paraId="6F9B54F9" w14:textId="77777777" w:rsidR="0084020A" w:rsidRPr="0084020A" w:rsidRDefault="0084020A" w:rsidP="0084020A">
      <w:pPr>
        <w:numPr>
          <w:ilvl w:val="0"/>
          <w:numId w:val="4"/>
        </w:numPr>
        <w:tabs>
          <w:tab w:val="left" w:pos="7020"/>
        </w:tabs>
        <w:spacing w:after="0"/>
        <w:jc w:val="both"/>
        <w:rPr>
          <w:rFonts w:ascii="Times New Roman" w:hAnsi="Times New Roman"/>
          <w:sz w:val="28"/>
          <w:szCs w:val="28"/>
          <w:lang w:val="uk-UA"/>
        </w:rPr>
      </w:pPr>
      <w:r w:rsidRPr="0084020A">
        <w:rPr>
          <w:rFonts w:ascii="Times New Roman" w:hAnsi="Times New Roman"/>
          <w:sz w:val="28"/>
          <w:szCs w:val="28"/>
          <w:lang w:val="uk-UA"/>
        </w:rPr>
        <w:t>відсутності заборгованості з виплати заробітної плати, податків, зборів та обов’язкових платежів;</w:t>
      </w:r>
    </w:p>
    <w:p w14:paraId="3517D88E" w14:textId="77777777" w:rsidR="0084020A" w:rsidRPr="0084020A" w:rsidRDefault="0084020A" w:rsidP="0084020A">
      <w:pPr>
        <w:numPr>
          <w:ilvl w:val="0"/>
          <w:numId w:val="4"/>
        </w:numPr>
        <w:tabs>
          <w:tab w:val="left" w:pos="7020"/>
        </w:tabs>
        <w:spacing w:after="0"/>
        <w:jc w:val="both"/>
        <w:rPr>
          <w:rFonts w:ascii="Times New Roman" w:hAnsi="Times New Roman"/>
          <w:sz w:val="28"/>
          <w:szCs w:val="28"/>
          <w:lang w:val="uk-UA"/>
        </w:rPr>
      </w:pPr>
      <w:r w:rsidRPr="0084020A">
        <w:rPr>
          <w:rFonts w:ascii="Times New Roman" w:hAnsi="Times New Roman"/>
          <w:sz w:val="28"/>
          <w:szCs w:val="28"/>
          <w:lang w:val="uk-UA"/>
        </w:rPr>
        <w:t>відсутності обґрунтованих скарг, що підтверджують системні порушення у діяльності закладу.</w:t>
      </w:r>
    </w:p>
    <w:p w14:paraId="1F53A46B" w14:textId="77777777" w:rsidR="00AD7806" w:rsidRPr="00B44B6B" w:rsidRDefault="001A0882" w:rsidP="001A0882">
      <w:pPr>
        <w:tabs>
          <w:tab w:val="left" w:pos="7020"/>
        </w:tabs>
        <w:spacing w:after="0"/>
        <w:ind w:firstLine="426"/>
        <w:jc w:val="both"/>
        <w:rPr>
          <w:rFonts w:ascii="Times New Roman" w:hAnsi="Times New Roman"/>
          <w:sz w:val="28"/>
          <w:szCs w:val="28"/>
          <w:lang w:val="uk-UA"/>
        </w:rPr>
      </w:pPr>
      <w:r w:rsidRPr="00B44B6B">
        <w:rPr>
          <w:rFonts w:ascii="Times New Roman" w:hAnsi="Times New Roman"/>
          <w:sz w:val="28"/>
          <w:szCs w:val="28"/>
          <w:lang w:val="uk-UA"/>
        </w:rPr>
        <w:tab/>
      </w:r>
    </w:p>
    <w:p w14:paraId="66D74E06" w14:textId="514A5245" w:rsidR="00AD7806" w:rsidRDefault="00AD7806" w:rsidP="00AD7806">
      <w:pPr>
        <w:spacing w:after="0"/>
        <w:jc w:val="center"/>
        <w:rPr>
          <w:rFonts w:ascii="Times New Roman" w:hAnsi="Times New Roman"/>
          <w:b/>
          <w:sz w:val="28"/>
          <w:szCs w:val="28"/>
          <w:lang w:val="uk-UA"/>
        </w:rPr>
      </w:pPr>
      <w:r w:rsidRPr="00B44B6B">
        <w:rPr>
          <w:rFonts w:ascii="Times New Roman" w:hAnsi="Times New Roman"/>
          <w:b/>
          <w:sz w:val="28"/>
          <w:szCs w:val="28"/>
          <w:lang w:val="uk-UA"/>
        </w:rPr>
        <w:t xml:space="preserve">3. </w:t>
      </w:r>
      <w:proofErr w:type="spellStart"/>
      <w:r w:rsidR="0084020A" w:rsidRPr="0084020A">
        <w:rPr>
          <w:rFonts w:ascii="Times New Roman" w:hAnsi="Times New Roman"/>
          <w:b/>
          <w:sz w:val="28"/>
          <w:szCs w:val="28"/>
        </w:rPr>
        <w:t>Обмеження</w:t>
      </w:r>
      <w:proofErr w:type="spellEnd"/>
      <w:r w:rsidR="0084020A" w:rsidRPr="0084020A">
        <w:rPr>
          <w:rFonts w:ascii="Times New Roman" w:hAnsi="Times New Roman"/>
          <w:b/>
          <w:sz w:val="28"/>
          <w:szCs w:val="28"/>
        </w:rPr>
        <w:t xml:space="preserve">, </w:t>
      </w:r>
      <w:proofErr w:type="spellStart"/>
      <w:r w:rsidR="0084020A" w:rsidRPr="0084020A">
        <w:rPr>
          <w:rFonts w:ascii="Times New Roman" w:hAnsi="Times New Roman"/>
          <w:b/>
          <w:sz w:val="28"/>
          <w:szCs w:val="28"/>
        </w:rPr>
        <w:t>коригування</w:t>
      </w:r>
      <w:proofErr w:type="spellEnd"/>
      <w:r w:rsidR="0084020A" w:rsidRPr="0084020A">
        <w:rPr>
          <w:rFonts w:ascii="Times New Roman" w:hAnsi="Times New Roman"/>
          <w:b/>
          <w:sz w:val="28"/>
          <w:szCs w:val="28"/>
        </w:rPr>
        <w:t xml:space="preserve"> та </w:t>
      </w:r>
      <w:proofErr w:type="spellStart"/>
      <w:r w:rsidR="0084020A" w:rsidRPr="0084020A">
        <w:rPr>
          <w:rFonts w:ascii="Times New Roman" w:hAnsi="Times New Roman"/>
          <w:b/>
          <w:sz w:val="28"/>
          <w:szCs w:val="28"/>
        </w:rPr>
        <w:t>випадки</w:t>
      </w:r>
      <w:proofErr w:type="spellEnd"/>
      <w:r w:rsidR="0084020A" w:rsidRPr="0084020A">
        <w:rPr>
          <w:rFonts w:ascii="Times New Roman" w:hAnsi="Times New Roman"/>
          <w:b/>
          <w:sz w:val="28"/>
          <w:szCs w:val="28"/>
        </w:rPr>
        <w:t xml:space="preserve"> </w:t>
      </w:r>
      <w:proofErr w:type="spellStart"/>
      <w:r w:rsidR="0084020A" w:rsidRPr="0084020A">
        <w:rPr>
          <w:rFonts w:ascii="Times New Roman" w:hAnsi="Times New Roman"/>
          <w:b/>
          <w:sz w:val="28"/>
          <w:szCs w:val="28"/>
        </w:rPr>
        <w:t>ненарахування</w:t>
      </w:r>
      <w:proofErr w:type="spellEnd"/>
      <w:r w:rsidR="0084020A" w:rsidRPr="0084020A">
        <w:rPr>
          <w:rFonts w:ascii="Times New Roman" w:hAnsi="Times New Roman"/>
          <w:b/>
          <w:sz w:val="28"/>
          <w:szCs w:val="28"/>
        </w:rPr>
        <w:t xml:space="preserve"> </w:t>
      </w:r>
      <w:proofErr w:type="spellStart"/>
      <w:r w:rsidR="0084020A" w:rsidRPr="0084020A">
        <w:rPr>
          <w:rFonts w:ascii="Times New Roman" w:hAnsi="Times New Roman"/>
          <w:b/>
          <w:sz w:val="28"/>
          <w:szCs w:val="28"/>
        </w:rPr>
        <w:t>премії</w:t>
      </w:r>
      <w:proofErr w:type="spellEnd"/>
    </w:p>
    <w:p w14:paraId="39903DE9" w14:textId="77777777" w:rsidR="00B44B6B" w:rsidRPr="00B44B6B" w:rsidRDefault="00B44B6B" w:rsidP="00AD7806">
      <w:pPr>
        <w:spacing w:after="0"/>
        <w:jc w:val="center"/>
        <w:rPr>
          <w:rFonts w:ascii="Times New Roman" w:hAnsi="Times New Roman"/>
          <w:b/>
          <w:sz w:val="28"/>
          <w:szCs w:val="28"/>
          <w:lang w:val="uk-UA"/>
        </w:rPr>
      </w:pPr>
    </w:p>
    <w:p w14:paraId="062A663B" w14:textId="1B1B98E5" w:rsidR="0084020A" w:rsidRPr="0084020A" w:rsidRDefault="0084020A" w:rsidP="0084020A">
      <w:pPr>
        <w:tabs>
          <w:tab w:val="left" w:pos="1418"/>
          <w:tab w:val="left" w:pos="1701"/>
        </w:tabs>
        <w:spacing w:after="0"/>
        <w:jc w:val="both"/>
        <w:rPr>
          <w:rFonts w:ascii="Times New Roman" w:hAnsi="Times New Roman"/>
          <w:sz w:val="28"/>
          <w:szCs w:val="28"/>
          <w:lang w:val="uk-UA"/>
        </w:rPr>
      </w:pPr>
      <w:r>
        <w:rPr>
          <w:rFonts w:ascii="Times New Roman" w:hAnsi="Times New Roman"/>
          <w:color w:val="FF0000"/>
          <w:sz w:val="28"/>
          <w:szCs w:val="28"/>
          <w:lang w:val="uk-UA"/>
        </w:rPr>
        <w:t xml:space="preserve">      </w:t>
      </w:r>
      <w:r w:rsidRPr="0084020A">
        <w:rPr>
          <w:rFonts w:ascii="Times New Roman" w:hAnsi="Times New Roman"/>
          <w:sz w:val="28"/>
          <w:szCs w:val="28"/>
          <w:lang w:val="uk-UA"/>
        </w:rPr>
        <w:t>3.1. У разі наявності заборгованості з виплати заробітної плати працівникам КНП у відповідному звітному періоді з причин, що залежать від діяльності керівника, розмір премії не може перевищувати 20 відсотків максимально допустимого розміру.</w:t>
      </w:r>
    </w:p>
    <w:p w14:paraId="23A0A965" w14:textId="1EF02D81" w:rsidR="0084020A" w:rsidRDefault="0084020A" w:rsidP="0084020A">
      <w:pPr>
        <w:tabs>
          <w:tab w:val="left" w:pos="1418"/>
          <w:tab w:val="left" w:pos="1701"/>
        </w:tabs>
        <w:spacing w:after="0"/>
        <w:jc w:val="both"/>
        <w:rPr>
          <w:rFonts w:ascii="Times New Roman" w:hAnsi="Times New Roman"/>
          <w:sz w:val="28"/>
          <w:szCs w:val="28"/>
          <w:lang w:val="uk-UA"/>
        </w:rPr>
      </w:pPr>
      <w:r w:rsidRPr="0084020A">
        <w:rPr>
          <w:rFonts w:ascii="Times New Roman" w:hAnsi="Times New Roman"/>
          <w:sz w:val="28"/>
          <w:szCs w:val="28"/>
          <w:lang w:val="uk-UA"/>
        </w:rPr>
        <w:t xml:space="preserve">      3.2. У разі збільшення заборгованості з виплати заробітної плати або кредиторської заборгованості порівняно з попереднім звітним періодом з вини керівника премія за такий період не нараховується.</w:t>
      </w:r>
    </w:p>
    <w:p w14:paraId="235A1FAB" w14:textId="3524AACA" w:rsidR="003C616C" w:rsidRDefault="003C616C" w:rsidP="0084020A">
      <w:pPr>
        <w:tabs>
          <w:tab w:val="left" w:pos="1418"/>
          <w:tab w:val="left" w:pos="1701"/>
        </w:tabs>
        <w:spacing w:after="0"/>
        <w:jc w:val="both"/>
        <w:rPr>
          <w:rFonts w:ascii="Times New Roman" w:hAnsi="Times New Roman"/>
          <w:sz w:val="28"/>
          <w:szCs w:val="28"/>
          <w:lang w:val="uk-UA"/>
        </w:rPr>
      </w:pPr>
      <w:r>
        <w:rPr>
          <w:rFonts w:ascii="Times New Roman" w:hAnsi="Times New Roman"/>
          <w:sz w:val="28"/>
          <w:szCs w:val="28"/>
          <w:lang w:val="uk-UA"/>
        </w:rPr>
        <w:t xml:space="preserve">      3.3 У разі </w:t>
      </w:r>
      <w:r w:rsidRPr="003C616C">
        <w:rPr>
          <w:rFonts w:ascii="Times New Roman" w:hAnsi="Times New Roman"/>
          <w:sz w:val="28"/>
          <w:szCs w:val="28"/>
          <w:lang w:val="uk-UA"/>
        </w:rPr>
        <w:t>незатвердження або непогодження в установленому законодавством порядку річного фінансового плану КНП</w:t>
      </w:r>
      <w:r>
        <w:rPr>
          <w:rFonts w:ascii="Times New Roman" w:hAnsi="Times New Roman"/>
          <w:sz w:val="28"/>
          <w:szCs w:val="28"/>
          <w:lang w:val="uk-UA"/>
        </w:rPr>
        <w:t xml:space="preserve"> </w:t>
      </w:r>
      <w:r w:rsidRPr="0084020A">
        <w:rPr>
          <w:rFonts w:ascii="Times New Roman" w:hAnsi="Times New Roman"/>
          <w:sz w:val="28"/>
          <w:szCs w:val="28"/>
          <w:lang w:val="uk-UA"/>
        </w:rPr>
        <w:t>з вини керівника премія за такий період не нараховується</w:t>
      </w:r>
      <w:r>
        <w:rPr>
          <w:rFonts w:ascii="Times New Roman" w:hAnsi="Times New Roman"/>
          <w:sz w:val="28"/>
          <w:szCs w:val="28"/>
          <w:lang w:val="uk-UA"/>
        </w:rPr>
        <w:t>.</w:t>
      </w:r>
    </w:p>
    <w:p w14:paraId="5D03E334" w14:textId="5826E51E" w:rsidR="001E2AAD" w:rsidRPr="001E2AAD" w:rsidRDefault="001E2AAD" w:rsidP="0084020A">
      <w:pPr>
        <w:tabs>
          <w:tab w:val="left" w:pos="1418"/>
          <w:tab w:val="left" w:pos="1701"/>
        </w:tabs>
        <w:spacing w:after="0"/>
        <w:jc w:val="both"/>
        <w:rPr>
          <w:rFonts w:ascii="Times New Roman" w:hAnsi="Times New Roman"/>
          <w:sz w:val="28"/>
          <w:szCs w:val="28"/>
          <w:lang w:val="uk-UA"/>
        </w:rPr>
      </w:pPr>
      <w:r>
        <w:rPr>
          <w:rFonts w:ascii="Times New Roman" w:hAnsi="Times New Roman"/>
          <w:sz w:val="28"/>
          <w:szCs w:val="28"/>
          <w:lang w:val="uk-UA"/>
        </w:rPr>
        <w:t xml:space="preserve">     3.4. П</w:t>
      </w:r>
      <w:r w:rsidRPr="001E2AAD">
        <w:rPr>
          <w:rFonts w:ascii="Times New Roman" w:hAnsi="Times New Roman"/>
          <w:sz w:val="28"/>
          <w:szCs w:val="28"/>
          <w:lang w:val="uk-UA"/>
        </w:rPr>
        <w:t>огіршення якості роботи, невиконання умов контракту, порушення трудової дисципліни премія зменшується або не нараховується у тому звітному періоді, коли виявлено відповідне порушення</w:t>
      </w:r>
      <w:r>
        <w:rPr>
          <w:rFonts w:ascii="Times New Roman" w:hAnsi="Times New Roman"/>
          <w:sz w:val="28"/>
          <w:szCs w:val="28"/>
          <w:lang w:val="uk-UA"/>
        </w:rPr>
        <w:t xml:space="preserve"> (</w:t>
      </w:r>
      <w:r w:rsidRPr="001E2AAD">
        <w:rPr>
          <w:rFonts w:ascii="Times New Roman" w:hAnsi="Times New Roman"/>
          <w:sz w:val="28"/>
          <w:szCs w:val="28"/>
          <w:lang w:val="uk-UA"/>
        </w:rPr>
        <w:t>за окремим рішенням</w:t>
      </w:r>
      <w:r>
        <w:rPr>
          <w:rFonts w:ascii="Times New Roman" w:hAnsi="Times New Roman"/>
          <w:sz w:val="28"/>
          <w:szCs w:val="28"/>
          <w:lang w:val="uk-UA"/>
        </w:rPr>
        <w:t>).</w:t>
      </w:r>
    </w:p>
    <w:p w14:paraId="44C325A4" w14:textId="4E1232F5" w:rsidR="003C616C" w:rsidRPr="003C616C" w:rsidRDefault="0084020A" w:rsidP="003C616C">
      <w:pPr>
        <w:tabs>
          <w:tab w:val="left" w:pos="1418"/>
          <w:tab w:val="left" w:pos="1701"/>
        </w:tabs>
        <w:spacing w:after="0"/>
        <w:jc w:val="both"/>
        <w:rPr>
          <w:rFonts w:ascii="Times New Roman" w:hAnsi="Times New Roman"/>
          <w:sz w:val="28"/>
          <w:szCs w:val="28"/>
          <w:lang w:val="uk-UA"/>
        </w:rPr>
      </w:pPr>
      <w:r w:rsidRPr="0084020A">
        <w:rPr>
          <w:rFonts w:ascii="Times New Roman" w:hAnsi="Times New Roman"/>
          <w:sz w:val="28"/>
          <w:szCs w:val="28"/>
          <w:lang w:val="uk-UA"/>
        </w:rPr>
        <w:t xml:space="preserve">     </w:t>
      </w:r>
      <w:r w:rsidR="003C616C" w:rsidRPr="003C616C">
        <w:rPr>
          <w:rFonts w:ascii="Times New Roman" w:hAnsi="Times New Roman"/>
          <w:sz w:val="28"/>
          <w:szCs w:val="28"/>
          <w:lang w:val="uk-UA"/>
        </w:rPr>
        <w:t>3.</w:t>
      </w:r>
      <w:r w:rsidR="001E2AAD">
        <w:rPr>
          <w:rFonts w:ascii="Times New Roman" w:hAnsi="Times New Roman"/>
          <w:sz w:val="28"/>
          <w:szCs w:val="28"/>
          <w:lang w:val="uk-UA"/>
        </w:rPr>
        <w:t>5</w:t>
      </w:r>
      <w:r w:rsidR="003C616C" w:rsidRPr="003C616C">
        <w:rPr>
          <w:rFonts w:ascii="Times New Roman" w:hAnsi="Times New Roman"/>
          <w:sz w:val="28"/>
          <w:szCs w:val="28"/>
          <w:lang w:val="uk-UA"/>
        </w:rPr>
        <w:t>. Премія нараховується в обмеженому розмірі у разі:</w:t>
      </w:r>
    </w:p>
    <w:p w14:paraId="31FEEE70" w14:textId="77777777" w:rsidR="003C616C" w:rsidRPr="003C616C" w:rsidRDefault="003C616C" w:rsidP="003C616C">
      <w:pPr>
        <w:numPr>
          <w:ilvl w:val="0"/>
          <w:numId w:val="13"/>
        </w:numPr>
        <w:tabs>
          <w:tab w:val="left" w:pos="1418"/>
          <w:tab w:val="left" w:pos="1701"/>
        </w:tabs>
        <w:spacing w:after="0"/>
        <w:jc w:val="both"/>
        <w:rPr>
          <w:rFonts w:ascii="Times New Roman" w:hAnsi="Times New Roman"/>
          <w:sz w:val="28"/>
          <w:szCs w:val="28"/>
          <w:lang w:val="uk-UA"/>
        </w:rPr>
      </w:pPr>
      <w:r w:rsidRPr="003C616C">
        <w:rPr>
          <w:rFonts w:ascii="Times New Roman" w:hAnsi="Times New Roman"/>
          <w:sz w:val="28"/>
          <w:szCs w:val="28"/>
          <w:lang w:val="uk-UA"/>
        </w:rPr>
        <w:t>погіршення якості роботи закладу охорони здоров’я, що підтверджується результатами перевірок, обґрунтованими зверненнями громадян або невиконанням умов контракту;</w:t>
      </w:r>
    </w:p>
    <w:p w14:paraId="1C0E1695" w14:textId="77777777" w:rsidR="003C616C" w:rsidRPr="003C616C" w:rsidRDefault="003C616C" w:rsidP="003C616C">
      <w:pPr>
        <w:numPr>
          <w:ilvl w:val="0"/>
          <w:numId w:val="13"/>
        </w:numPr>
        <w:tabs>
          <w:tab w:val="left" w:pos="1418"/>
          <w:tab w:val="left" w:pos="1701"/>
        </w:tabs>
        <w:spacing w:after="0"/>
        <w:jc w:val="both"/>
        <w:rPr>
          <w:rFonts w:ascii="Times New Roman" w:hAnsi="Times New Roman"/>
          <w:sz w:val="28"/>
          <w:szCs w:val="28"/>
          <w:lang w:val="uk-UA"/>
        </w:rPr>
      </w:pPr>
      <w:r w:rsidRPr="003C616C">
        <w:rPr>
          <w:rFonts w:ascii="Times New Roman" w:hAnsi="Times New Roman"/>
          <w:sz w:val="28"/>
          <w:szCs w:val="28"/>
          <w:lang w:val="uk-UA"/>
        </w:rPr>
        <w:t>порушення фінансової чи трудової дисципліни, що призвело до негативних наслідків для діяльності підприємства;</w:t>
      </w:r>
    </w:p>
    <w:p w14:paraId="63850813" w14:textId="77777777" w:rsidR="003C616C" w:rsidRPr="003C616C" w:rsidRDefault="003C616C" w:rsidP="003C616C">
      <w:pPr>
        <w:numPr>
          <w:ilvl w:val="0"/>
          <w:numId w:val="13"/>
        </w:numPr>
        <w:tabs>
          <w:tab w:val="left" w:pos="1418"/>
          <w:tab w:val="left" w:pos="1701"/>
        </w:tabs>
        <w:spacing w:after="0"/>
        <w:jc w:val="both"/>
        <w:rPr>
          <w:rFonts w:ascii="Times New Roman" w:hAnsi="Times New Roman"/>
          <w:sz w:val="28"/>
          <w:szCs w:val="28"/>
          <w:lang w:val="uk-UA"/>
        </w:rPr>
      </w:pPr>
      <w:r w:rsidRPr="003C616C">
        <w:rPr>
          <w:rFonts w:ascii="Times New Roman" w:hAnsi="Times New Roman"/>
          <w:sz w:val="28"/>
          <w:szCs w:val="28"/>
          <w:lang w:val="uk-UA"/>
        </w:rPr>
        <w:t>неподання або несвоєчасного подання звіту про результати діяльності за звітний період.</w:t>
      </w:r>
    </w:p>
    <w:p w14:paraId="0372D644" w14:textId="7F977D3C" w:rsidR="0084020A" w:rsidRPr="0084020A" w:rsidRDefault="0084020A" w:rsidP="003C616C">
      <w:pPr>
        <w:tabs>
          <w:tab w:val="left" w:pos="1418"/>
          <w:tab w:val="left" w:pos="1701"/>
        </w:tabs>
        <w:spacing w:after="0"/>
        <w:jc w:val="both"/>
        <w:rPr>
          <w:rFonts w:ascii="Times New Roman" w:hAnsi="Times New Roman"/>
          <w:sz w:val="28"/>
          <w:szCs w:val="28"/>
          <w:lang w:val="uk-UA"/>
        </w:rPr>
      </w:pPr>
      <w:r w:rsidRPr="0084020A">
        <w:rPr>
          <w:rFonts w:ascii="Times New Roman" w:hAnsi="Times New Roman"/>
          <w:sz w:val="28"/>
          <w:szCs w:val="28"/>
          <w:lang w:val="uk-UA"/>
        </w:rPr>
        <w:t xml:space="preserve">     3.</w:t>
      </w:r>
      <w:r w:rsidR="003C616C">
        <w:rPr>
          <w:rFonts w:ascii="Times New Roman" w:hAnsi="Times New Roman"/>
          <w:sz w:val="28"/>
          <w:szCs w:val="28"/>
          <w:lang w:val="uk-UA"/>
        </w:rPr>
        <w:t>5</w:t>
      </w:r>
      <w:r w:rsidRPr="0084020A">
        <w:rPr>
          <w:rFonts w:ascii="Times New Roman" w:hAnsi="Times New Roman"/>
          <w:sz w:val="28"/>
          <w:szCs w:val="28"/>
          <w:lang w:val="uk-UA"/>
        </w:rPr>
        <w:t>. У разі допущення на підприємстві нещасного випадку зі смертельним наслідком з вини підприємства премія за відповідний період не нараховується.</w:t>
      </w:r>
    </w:p>
    <w:p w14:paraId="2FE556A7" w14:textId="77777777" w:rsidR="00AD7806" w:rsidRPr="00B44B6B" w:rsidRDefault="00AD7806" w:rsidP="00AD7806">
      <w:pPr>
        <w:tabs>
          <w:tab w:val="left" w:pos="1418"/>
          <w:tab w:val="left" w:pos="1701"/>
        </w:tabs>
        <w:spacing w:after="0"/>
        <w:jc w:val="both"/>
        <w:rPr>
          <w:rFonts w:ascii="Times New Roman" w:hAnsi="Times New Roman"/>
          <w:sz w:val="28"/>
          <w:szCs w:val="28"/>
          <w:lang w:val="uk-UA"/>
        </w:rPr>
      </w:pPr>
    </w:p>
    <w:p w14:paraId="0C3A075C" w14:textId="586C13F9" w:rsidR="00AD7806" w:rsidRPr="00B44B6B" w:rsidRDefault="00AD7806" w:rsidP="00AD7806">
      <w:pPr>
        <w:spacing w:after="0"/>
        <w:jc w:val="center"/>
        <w:rPr>
          <w:rFonts w:ascii="Times New Roman" w:hAnsi="Times New Roman"/>
          <w:b/>
          <w:sz w:val="28"/>
          <w:szCs w:val="28"/>
          <w:lang w:val="uk-UA"/>
        </w:rPr>
      </w:pPr>
      <w:r w:rsidRPr="00B44B6B">
        <w:rPr>
          <w:rFonts w:ascii="Times New Roman" w:hAnsi="Times New Roman"/>
          <w:b/>
          <w:sz w:val="28"/>
          <w:szCs w:val="28"/>
          <w:lang w:val="uk-UA"/>
        </w:rPr>
        <w:t xml:space="preserve">4. </w:t>
      </w:r>
      <w:r w:rsidR="0084020A" w:rsidRPr="0084020A">
        <w:rPr>
          <w:rFonts w:ascii="Times New Roman" w:hAnsi="Times New Roman"/>
          <w:b/>
          <w:sz w:val="28"/>
          <w:szCs w:val="28"/>
          <w:lang w:val="uk-UA"/>
        </w:rPr>
        <w:t>Порядок оцінювання діяльності керівників</w:t>
      </w:r>
    </w:p>
    <w:p w14:paraId="2939065D" w14:textId="77777777" w:rsidR="00AD7806" w:rsidRPr="00B44B6B" w:rsidRDefault="00AD7806" w:rsidP="00AD7806">
      <w:pPr>
        <w:tabs>
          <w:tab w:val="left" w:pos="1418"/>
          <w:tab w:val="left" w:pos="1701"/>
        </w:tabs>
        <w:spacing w:after="0"/>
        <w:ind w:firstLine="851"/>
        <w:jc w:val="center"/>
        <w:rPr>
          <w:rFonts w:ascii="Times New Roman" w:hAnsi="Times New Roman"/>
          <w:sz w:val="28"/>
          <w:szCs w:val="28"/>
          <w:lang w:val="uk-UA"/>
        </w:rPr>
      </w:pPr>
    </w:p>
    <w:p w14:paraId="4F67C688" w14:textId="685386E6" w:rsidR="0084020A" w:rsidRPr="0084020A" w:rsidRDefault="00C954CB" w:rsidP="00C954CB">
      <w:pPr>
        <w:pStyle w:val="a3"/>
        <w:spacing w:after="0"/>
        <w:ind w:left="0"/>
        <w:jc w:val="both"/>
        <w:rPr>
          <w:rFonts w:ascii="Times New Roman" w:hAnsi="Times New Roman"/>
          <w:sz w:val="28"/>
          <w:szCs w:val="28"/>
          <w:lang w:val="uk-UA"/>
        </w:rPr>
      </w:pPr>
      <w:r>
        <w:rPr>
          <w:rFonts w:ascii="Times New Roman" w:hAnsi="Times New Roman"/>
          <w:sz w:val="28"/>
          <w:szCs w:val="28"/>
          <w:lang w:val="uk-UA"/>
        </w:rPr>
        <w:t xml:space="preserve">     </w:t>
      </w:r>
      <w:r w:rsidR="0084020A" w:rsidRPr="0084020A">
        <w:rPr>
          <w:rFonts w:ascii="Times New Roman" w:hAnsi="Times New Roman"/>
          <w:sz w:val="28"/>
          <w:szCs w:val="28"/>
          <w:lang w:val="uk-UA"/>
        </w:rPr>
        <w:t xml:space="preserve">4.1. Оцінювання діяльності керівників КНП здійснюється на основі системи диференційованих показників, визначених у Додатку 1 до цього Положення, із застосуванням принципів об’єктивності, </w:t>
      </w:r>
      <w:proofErr w:type="spellStart"/>
      <w:r w:rsidR="0084020A" w:rsidRPr="0084020A">
        <w:rPr>
          <w:rFonts w:ascii="Times New Roman" w:hAnsi="Times New Roman"/>
          <w:sz w:val="28"/>
          <w:szCs w:val="28"/>
          <w:lang w:val="uk-UA"/>
        </w:rPr>
        <w:t>вимірюваності</w:t>
      </w:r>
      <w:proofErr w:type="spellEnd"/>
      <w:r w:rsidR="0084020A" w:rsidRPr="0084020A">
        <w:rPr>
          <w:rFonts w:ascii="Times New Roman" w:hAnsi="Times New Roman"/>
          <w:sz w:val="28"/>
          <w:szCs w:val="28"/>
          <w:lang w:val="uk-UA"/>
        </w:rPr>
        <w:t xml:space="preserve"> та </w:t>
      </w:r>
      <w:proofErr w:type="spellStart"/>
      <w:r w:rsidR="0084020A" w:rsidRPr="0084020A">
        <w:rPr>
          <w:rFonts w:ascii="Times New Roman" w:hAnsi="Times New Roman"/>
          <w:sz w:val="28"/>
          <w:szCs w:val="28"/>
          <w:lang w:val="uk-UA"/>
        </w:rPr>
        <w:t>порівнюваності</w:t>
      </w:r>
      <w:proofErr w:type="spellEnd"/>
      <w:r w:rsidR="0084020A" w:rsidRPr="0084020A">
        <w:rPr>
          <w:rFonts w:ascii="Times New Roman" w:hAnsi="Times New Roman"/>
          <w:sz w:val="28"/>
          <w:szCs w:val="28"/>
          <w:lang w:val="uk-UA"/>
        </w:rPr>
        <w:t>.</w:t>
      </w:r>
    </w:p>
    <w:p w14:paraId="5B383528" w14:textId="13F91C23" w:rsidR="0084020A" w:rsidRPr="00457295" w:rsidRDefault="00457295" w:rsidP="00457295">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4020A" w:rsidRPr="00457295">
        <w:rPr>
          <w:rFonts w:ascii="Times New Roman" w:hAnsi="Times New Roman"/>
          <w:sz w:val="28"/>
          <w:szCs w:val="28"/>
          <w:lang w:val="uk-UA"/>
        </w:rPr>
        <w:t>4.2. Базою для оцінювання є:</w:t>
      </w:r>
    </w:p>
    <w:p w14:paraId="165C3300" w14:textId="77777777" w:rsidR="0084020A" w:rsidRPr="0084020A" w:rsidRDefault="0084020A" w:rsidP="0084020A">
      <w:pPr>
        <w:pStyle w:val="a3"/>
        <w:numPr>
          <w:ilvl w:val="0"/>
          <w:numId w:val="7"/>
        </w:numPr>
        <w:spacing w:after="0"/>
        <w:ind w:hanging="294"/>
        <w:jc w:val="both"/>
        <w:rPr>
          <w:rFonts w:ascii="Times New Roman" w:hAnsi="Times New Roman"/>
          <w:sz w:val="28"/>
          <w:szCs w:val="28"/>
          <w:lang w:val="uk-UA"/>
        </w:rPr>
      </w:pPr>
      <w:r w:rsidRPr="0084020A">
        <w:rPr>
          <w:rFonts w:ascii="Times New Roman" w:hAnsi="Times New Roman"/>
          <w:sz w:val="28"/>
          <w:szCs w:val="28"/>
          <w:lang w:val="uk-UA"/>
        </w:rPr>
        <w:lastRenderedPageBreak/>
        <w:t>виконання фінансового плану підприємства;</w:t>
      </w:r>
    </w:p>
    <w:p w14:paraId="6A1D36F4" w14:textId="77777777" w:rsidR="0084020A" w:rsidRPr="0084020A" w:rsidRDefault="0084020A" w:rsidP="0084020A">
      <w:pPr>
        <w:pStyle w:val="a3"/>
        <w:numPr>
          <w:ilvl w:val="0"/>
          <w:numId w:val="7"/>
        </w:numPr>
        <w:spacing w:after="0"/>
        <w:jc w:val="both"/>
        <w:rPr>
          <w:rFonts w:ascii="Times New Roman" w:hAnsi="Times New Roman"/>
          <w:sz w:val="28"/>
          <w:szCs w:val="28"/>
          <w:lang w:val="uk-UA"/>
        </w:rPr>
      </w:pPr>
      <w:r w:rsidRPr="0084020A">
        <w:rPr>
          <w:rFonts w:ascii="Times New Roman" w:hAnsi="Times New Roman"/>
          <w:sz w:val="28"/>
          <w:szCs w:val="28"/>
          <w:lang w:val="uk-UA"/>
        </w:rPr>
        <w:t>динаміка доходів та витрат;</w:t>
      </w:r>
    </w:p>
    <w:p w14:paraId="7DD21211" w14:textId="77777777" w:rsidR="0084020A" w:rsidRPr="0084020A" w:rsidRDefault="0084020A" w:rsidP="0084020A">
      <w:pPr>
        <w:pStyle w:val="a3"/>
        <w:numPr>
          <w:ilvl w:val="0"/>
          <w:numId w:val="7"/>
        </w:numPr>
        <w:spacing w:after="0"/>
        <w:jc w:val="both"/>
        <w:rPr>
          <w:rFonts w:ascii="Times New Roman" w:hAnsi="Times New Roman"/>
          <w:sz w:val="28"/>
          <w:szCs w:val="28"/>
          <w:lang w:val="uk-UA"/>
        </w:rPr>
      </w:pPr>
      <w:r w:rsidRPr="0084020A">
        <w:rPr>
          <w:rFonts w:ascii="Times New Roman" w:hAnsi="Times New Roman"/>
          <w:sz w:val="28"/>
          <w:szCs w:val="28"/>
          <w:lang w:val="uk-UA"/>
        </w:rPr>
        <w:t>рівень заборгованостей;</w:t>
      </w:r>
    </w:p>
    <w:p w14:paraId="7F0C17CC" w14:textId="77777777" w:rsidR="0084020A" w:rsidRPr="0084020A" w:rsidRDefault="0084020A" w:rsidP="0084020A">
      <w:pPr>
        <w:pStyle w:val="a3"/>
        <w:numPr>
          <w:ilvl w:val="0"/>
          <w:numId w:val="7"/>
        </w:numPr>
        <w:spacing w:after="0"/>
        <w:jc w:val="both"/>
        <w:rPr>
          <w:rFonts w:ascii="Times New Roman" w:hAnsi="Times New Roman"/>
          <w:sz w:val="28"/>
          <w:szCs w:val="28"/>
          <w:lang w:val="uk-UA"/>
        </w:rPr>
      </w:pPr>
      <w:r w:rsidRPr="0084020A">
        <w:rPr>
          <w:rFonts w:ascii="Times New Roman" w:hAnsi="Times New Roman"/>
          <w:sz w:val="28"/>
          <w:szCs w:val="28"/>
          <w:lang w:val="uk-UA"/>
        </w:rPr>
        <w:t>результати внутрішніх та зовнішніх перевірок;</w:t>
      </w:r>
    </w:p>
    <w:p w14:paraId="0DF9F69B" w14:textId="77777777" w:rsidR="0084020A" w:rsidRPr="0084020A" w:rsidRDefault="0084020A" w:rsidP="0084020A">
      <w:pPr>
        <w:pStyle w:val="a3"/>
        <w:numPr>
          <w:ilvl w:val="0"/>
          <w:numId w:val="7"/>
        </w:numPr>
        <w:spacing w:after="0"/>
        <w:jc w:val="both"/>
        <w:rPr>
          <w:rFonts w:ascii="Times New Roman" w:hAnsi="Times New Roman"/>
          <w:sz w:val="28"/>
          <w:szCs w:val="28"/>
          <w:lang w:val="uk-UA"/>
        </w:rPr>
      </w:pPr>
      <w:r w:rsidRPr="0084020A">
        <w:rPr>
          <w:rFonts w:ascii="Times New Roman" w:hAnsi="Times New Roman"/>
          <w:sz w:val="28"/>
          <w:szCs w:val="28"/>
          <w:lang w:val="uk-UA"/>
        </w:rPr>
        <w:t>якість управлінських рішень та виконання стратегічних завдань.</w:t>
      </w:r>
    </w:p>
    <w:p w14:paraId="497657C6" w14:textId="5DA909F8" w:rsidR="0084020A" w:rsidRDefault="0087441F" w:rsidP="0087441F">
      <w:pPr>
        <w:pStyle w:val="a3"/>
        <w:spacing w:after="0"/>
        <w:ind w:left="0"/>
        <w:jc w:val="both"/>
        <w:rPr>
          <w:rFonts w:ascii="Times New Roman" w:hAnsi="Times New Roman"/>
          <w:sz w:val="28"/>
          <w:szCs w:val="28"/>
          <w:lang w:val="uk-UA"/>
        </w:rPr>
      </w:pPr>
      <w:r>
        <w:rPr>
          <w:rFonts w:ascii="Times New Roman" w:hAnsi="Times New Roman"/>
          <w:sz w:val="28"/>
          <w:szCs w:val="28"/>
          <w:lang w:val="uk-UA"/>
        </w:rPr>
        <w:t xml:space="preserve">        </w:t>
      </w:r>
      <w:r w:rsidR="0084020A" w:rsidRPr="0084020A">
        <w:rPr>
          <w:rFonts w:ascii="Times New Roman" w:hAnsi="Times New Roman"/>
          <w:sz w:val="28"/>
          <w:szCs w:val="28"/>
          <w:lang w:val="uk-UA"/>
        </w:rPr>
        <w:t>4.3. Керівник КНП зобов’язаний щоквартально</w:t>
      </w:r>
      <w:r w:rsidR="009E70AC">
        <w:rPr>
          <w:rFonts w:ascii="Times New Roman" w:hAnsi="Times New Roman"/>
          <w:sz w:val="28"/>
          <w:szCs w:val="28"/>
          <w:lang w:val="uk-UA"/>
        </w:rPr>
        <w:t xml:space="preserve">, </w:t>
      </w:r>
      <w:r w:rsidR="009E70AC" w:rsidRPr="009E70AC">
        <w:rPr>
          <w:rFonts w:ascii="Times New Roman" w:hAnsi="Times New Roman"/>
          <w:sz w:val="28"/>
          <w:szCs w:val="28"/>
          <w:lang w:val="uk-UA"/>
        </w:rPr>
        <w:t>до 15-го числа місяця наступного за звітним періодом</w:t>
      </w:r>
      <w:r w:rsidR="009E70AC">
        <w:rPr>
          <w:rFonts w:ascii="Times New Roman" w:hAnsi="Times New Roman"/>
          <w:sz w:val="28"/>
          <w:szCs w:val="28"/>
          <w:lang w:val="uk-UA"/>
        </w:rPr>
        <w:t>,</w:t>
      </w:r>
      <w:r w:rsidR="009E70AC" w:rsidRPr="009E70AC">
        <w:rPr>
          <w:rFonts w:ascii="Times New Roman" w:hAnsi="Times New Roman"/>
          <w:sz w:val="28"/>
          <w:szCs w:val="28"/>
          <w:lang w:val="uk-UA"/>
        </w:rPr>
        <w:t xml:space="preserve"> </w:t>
      </w:r>
      <w:r w:rsidR="0084020A" w:rsidRPr="0084020A">
        <w:rPr>
          <w:rFonts w:ascii="Times New Roman" w:hAnsi="Times New Roman"/>
          <w:sz w:val="28"/>
          <w:szCs w:val="28"/>
          <w:lang w:val="uk-UA"/>
        </w:rPr>
        <w:t>подавати до управління соціального захисту та охорони здоров’я міської ради звіт про виконання показників преміювання за встановленою</w:t>
      </w:r>
      <w:r>
        <w:rPr>
          <w:rFonts w:ascii="Times New Roman" w:hAnsi="Times New Roman"/>
          <w:sz w:val="28"/>
          <w:szCs w:val="28"/>
          <w:lang w:val="uk-UA"/>
        </w:rPr>
        <w:t xml:space="preserve"> цим Положенням</w:t>
      </w:r>
      <w:r w:rsidR="0084020A" w:rsidRPr="0084020A">
        <w:rPr>
          <w:rFonts w:ascii="Times New Roman" w:hAnsi="Times New Roman"/>
          <w:sz w:val="28"/>
          <w:szCs w:val="28"/>
          <w:lang w:val="uk-UA"/>
        </w:rPr>
        <w:t xml:space="preserve"> формо</w:t>
      </w:r>
      <w:r w:rsidR="00037D66">
        <w:rPr>
          <w:rFonts w:ascii="Times New Roman" w:hAnsi="Times New Roman"/>
          <w:sz w:val="28"/>
          <w:szCs w:val="28"/>
          <w:lang w:val="uk-UA"/>
        </w:rPr>
        <w:t>ю</w:t>
      </w:r>
      <w:r>
        <w:rPr>
          <w:rFonts w:ascii="Times New Roman" w:hAnsi="Times New Roman"/>
          <w:sz w:val="28"/>
          <w:szCs w:val="28"/>
          <w:lang w:val="uk-UA"/>
        </w:rPr>
        <w:t xml:space="preserve"> (Додаток 2)</w:t>
      </w:r>
      <w:r w:rsidR="006E2D41">
        <w:rPr>
          <w:rFonts w:ascii="Times New Roman" w:hAnsi="Times New Roman"/>
          <w:sz w:val="28"/>
          <w:szCs w:val="28"/>
          <w:lang w:val="uk-UA"/>
        </w:rPr>
        <w:t xml:space="preserve"> </w:t>
      </w:r>
      <w:r w:rsidR="0084020A" w:rsidRPr="0084020A">
        <w:rPr>
          <w:rFonts w:ascii="Times New Roman" w:hAnsi="Times New Roman"/>
          <w:sz w:val="28"/>
          <w:szCs w:val="28"/>
          <w:lang w:val="uk-UA"/>
        </w:rPr>
        <w:t>з підтверджуючими документами.</w:t>
      </w:r>
    </w:p>
    <w:p w14:paraId="75F668C5" w14:textId="7E812459" w:rsidR="009E70AC" w:rsidRPr="009E70AC" w:rsidRDefault="009E70AC" w:rsidP="009E70A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Pr="009E70AC">
        <w:rPr>
          <w:rFonts w:ascii="Times New Roman" w:hAnsi="Times New Roman"/>
          <w:sz w:val="28"/>
          <w:szCs w:val="28"/>
          <w:lang w:val="uk-UA"/>
        </w:rPr>
        <w:t>4.4. До підтверджуючих документів, зокрема, можуть належати:</w:t>
      </w:r>
    </w:p>
    <w:p w14:paraId="091E45D4" w14:textId="70813529" w:rsidR="009E70AC" w:rsidRPr="009E70AC" w:rsidRDefault="009E70AC" w:rsidP="009E70AC">
      <w:pPr>
        <w:pStyle w:val="a3"/>
        <w:numPr>
          <w:ilvl w:val="0"/>
          <w:numId w:val="15"/>
        </w:numPr>
        <w:tabs>
          <w:tab w:val="clear" w:pos="720"/>
          <w:tab w:val="num" w:pos="709"/>
        </w:tabs>
        <w:spacing w:after="0"/>
        <w:jc w:val="both"/>
        <w:rPr>
          <w:rFonts w:ascii="Times New Roman" w:hAnsi="Times New Roman"/>
          <w:sz w:val="28"/>
          <w:szCs w:val="28"/>
          <w:lang w:val="uk-UA"/>
        </w:rPr>
      </w:pPr>
      <w:r w:rsidRPr="009E70AC">
        <w:rPr>
          <w:rFonts w:ascii="Times New Roman" w:hAnsi="Times New Roman"/>
          <w:sz w:val="28"/>
          <w:szCs w:val="28"/>
          <w:lang w:val="uk-UA"/>
        </w:rPr>
        <w:t xml:space="preserve">довідки бухгалтерської служби </w:t>
      </w:r>
      <w:r>
        <w:rPr>
          <w:rFonts w:ascii="Times New Roman" w:hAnsi="Times New Roman"/>
          <w:sz w:val="28"/>
          <w:szCs w:val="28"/>
          <w:lang w:val="uk-UA"/>
        </w:rPr>
        <w:t>КНП</w:t>
      </w:r>
      <w:r w:rsidRPr="009E70AC">
        <w:rPr>
          <w:rFonts w:ascii="Times New Roman" w:hAnsi="Times New Roman"/>
          <w:sz w:val="28"/>
          <w:szCs w:val="28"/>
          <w:lang w:val="uk-UA"/>
        </w:rPr>
        <w:t xml:space="preserve"> про стан заборгованості із виплати заробітної плати, сплати податків, зборів та єдиного внеску на загальнообов’язкове державне соціальне страхування;</w:t>
      </w:r>
    </w:p>
    <w:p w14:paraId="69699E05" w14:textId="77777777" w:rsidR="009E70AC" w:rsidRPr="009E70AC" w:rsidRDefault="009E70AC" w:rsidP="009E70AC">
      <w:pPr>
        <w:pStyle w:val="a3"/>
        <w:numPr>
          <w:ilvl w:val="0"/>
          <w:numId w:val="15"/>
        </w:numPr>
        <w:spacing w:after="0"/>
        <w:jc w:val="both"/>
        <w:rPr>
          <w:rFonts w:ascii="Times New Roman" w:hAnsi="Times New Roman"/>
          <w:sz w:val="28"/>
          <w:szCs w:val="28"/>
          <w:lang w:val="uk-UA"/>
        </w:rPr>
      </w:pPr>
      <w:r w:rsidRPr="009E70AC">
        <w:rPr>
          <w:rFonts w:ascii="Times New Roman" w:hAnsi="Times New Roman"/>
          <w:sz w:val="28"/>
          <w:szCs w:val="28"/>
          <w:lang w:val="uk-UA"/>
        </w:rPr>
        <w:t>копії фінансової звітності та звітів про виконання фінансового плану підприємства за відповідний звітний період;</w:t>
      </w:r>
    </w:p>
    <w:p w14:paraId="1692DCD9" w14:textId="77777777" w:rsidR="009E70AC" w:rsidRPr="009E70AC" w:rsidRDefault="009E70AC" w:rsidP="009E70AC">
      <w:pPr>
        <w:pStyle w:val="a3"/>
        <w:numPr>
          <w:ilvl w:val="0"/>
          <w:numId w:val="15"/>
        </w:numPr>
        <w:spacing w:after="0"/>
        <w:jc w:val="both"/>
        <w:rPr>
          <w:rFonts w:ascii="Times New Roman" w:hAnsi="Times New Roman"/>
          <w:sz w:val="28"/>
          <w:szCs w:val="28"/>
          <w:lang w:val="uk-UA"/>
        </w:rPr>
      </w:pPr>
      <w:r w:rsidRPr="009E70AC">
        <w:rPr>
          <w:rFonts w:ascii="Times New Roman" w:hAnsi="Times New Roman"/>
          <w:sz w:val="28"/>
          <w:szCs w:val="28"/>
          <w:lang w:val="uk-UA"/>
        </w:rPr>
        <w:t>копії договорів, актів виконаних робіт, актів приймання-передачі, накладних та інших документів, що підтверджують здійснення заходів з розвитку матеріально-технічної бази, капітального ремонту, реконструкції або придбання обладнання;</w:t>
      </w:r>
    </w:p>
    <w:p w14:paraId="1B2F329F" w14:textId="77777777" w:rsidR="009E70AC" w:rsidRPr="009E70AC" w:rsidRDefault="009E70AC" w:rsidP="009E70AC">
      <w:pPr>
        <w:pStyle w:val="a3"/>
        <w:numPr>
          <w:ilvl w:val="0"/>
          <w:numId w:val="15"/>
        </w:numPr>
        <w:spacing w:after="0"/>
        <w:jc w:val="both"/>
        <w:rPr>
          <w:rFonts w:ascii="Times New Roman" w:hAnsi="Times New Roman"/>
          <w:sz w:val="28"/>
          <w:szCs w:val="28"/>
          <w:lang w:val="uk-UA"/>
        </w:rPr>
      </w:pPr>
      <w:r w:rsidRPr="009E70AC">
        <w:rPr>
          <w:rFonts w:ascii="Times New Roman" w:hAnsi="Times New Roman"/>
          <w:sz w:val="28"/>
          <w:szCs w:val="28"/>
          <w:lang w:val="uk-UA"/>
        </w:rPr>
        <w:t>довідки, аналітичні матеріали або порівняльні розрахунки щодо впровадження енергоефективних заходів;</w:t>
      </w:r>
    </w:p>
    <w:p w14:paraId="7CB5C3AB" w14:textId="77777777" w:rsidR="009E70AC" w:rsidRPr="009E70AC" w:rsidRDefault="009E70AC" w:rsidP="009E70AC">
      <w:pPr>
        <w:pStyle w:val="a3"/>
        <w:numPr>
          <w:ilvl w:val="0"/>
          <w:numId w:val="15"/>
        </w:numPr>
        <w:spacing w:after="0"/>
        <w:jc w:val="both"/>
        <w:rPr>
          <w:rFonts w:ascii="Times New Roman" w:hAnsi="Times New Roman"/>
          <w:sz w:val="28"/>
          <w:szCs w:val="28"/>
          <w:lang w:val="uk-UA"/>
        </w:rPr>
      </w:pPr>
      <w:r w:rsidRPr="009E70AC">
        <w:rPr>
          <w:rFonts w:ascii="Times New Roman" w:hAnsi="Times New Roman"/>
          <w:sz w:val="28"/>
          <w:szCs w:val="28"/>
          <w:lang w:val="uk-UA"/>
        </w:rPr>
        <w:t>довідки про відсутність обґрунтованих скарг або результати розгляду звернень громадян;</w:t>
      </w:r>
    </w:p>
    <w:p w14:paraId="64206304" w14:textId="77777777" w:rsidR="009E70AC" w:rsidRPr="009E70AC" w:rsidRDefault="009E70AC" w:rsidP="009E70AC">
      <w:pPr>
        <w:pStyle w:val="a3"/>
        <w:numPr>
          <w:ilvl w:val="0"/>
          <w:numId w:val="15"/>
        </w:numPr>
        <w:spacing w:after="0"/>
        <w:jc w:val="both"/>
        <w:rPr>
          <w:rFonts w:ascii="Times New Roman" w:hAnsi="Times New Roman"/>
          <w:sz w:val="28"/>
          <w:szCs w:val="28"/>
          <w:lang w:val="uk-UA"/>
        </w:rPr>
      </w:pPr>
      <w:r w:rsidRPr="009E70AC">
        <w:rPr>
          <w:rFonts w:ascii="Times New Roman" w:hAnsi="Times New Roman"/>
          <w:sz w:val="28"/>
          <w:szCs w:val="28"/>
          <w:lang w:val="uk-UA"/>
        </w:rPr>
        <w:t>інформація та документи, що підтверджують виконання розпоряджень і доручень міського голови, його заступників, виконавчих органів міської ради, органів виконавчої влади у межах умов контракту;</w:t>
      </w:r>
    </w:p>
    <w:p w14:paraId="2F0EB647" w14:textId="28748CDB" w:rsidR="009E70AC" w:rsidRDefault="009E70AC" w:rsidP="009E70AC">
      <w:pPr>
        <w:pStyle w:val="a3"/>
        <w:numPr>
          <w:ilvl w:val="0"/>
          <w:numId w:val="15"/>
        </w:numPr>
        <w:spacing w:after="0"/>
        <w:jc w:val="both"/>
        <w:rPr>
          <w:rFonts w:ascii="Times New Roman" w:hAnsi="Times New Roman"/>
          <w:sz w:val="28"/>
          <w:szCs w:val="28"/>
          <w:lang w:val="uk-UA"/>
        </w:rPr>
      </w:pPr>
      <w:r w:rsidRPr="009E70AC">
        <w:rPr>
          <w:rFonts w:ascii="Times New Roman" w:hAnsi="Times New Roman"/>
          <w:sz w:val="28"/>
          <w:szCs w:val="28"/>
          <w:lang w:val="uk-UA"/>
        </w:rPr>
        <w:t>акти перевірок, висновки контролюючих органів або інші документи — у разі наявності підстав для коригування (зменшення) розміру премії.</w:t>
      </w:r>
    </w:p>
    <w:p w14:paraId="79473841" w14:textId="761F1F80" w:rsidR="009E70AC" w:rsidRPr="009E70AC" w:rsidRDefault="009E70AC" w:rsidP="009E70AC">
      <w:pPr>
        <w:spacing w:after="0"/>
        <w:jc w:val="both"/>
        <w:rPr>
          <w:rFonts w:ascii="Times New Roman" w:hAnsi="Times New Roman"/>
          <w:sz w:val="28"/>
          <w:szCs w:val="28"/>
          <w:lang w:val="uk-UA"/>
        </w:rPr>
      </w:pPr>
      <w:r>
        <w:rPr>
          <w:rFonts w:ascii="Times New Roman" w:hAnsi="Times New Roman"/>
          <w:sz w:val="28"/>
          <w:szCs w:val="28"/>
          <w:lang w:val="uk-UA"/>
        </w:rPr>
        <w:t xml:space="preserve">       4.5. </w:t>
      </w:r>
      <w:r w:rsidRPr="009E70AC">
        <w:rPr>
          <w:rFonts w:ascii="Times New Roman" w:hAnsi="Times New Roman"/>
          <w:sz w:val="28"/>
          <w:szCs w:val="28"/>
          <w:lang w:val="uk-UA"/>
        </w:rPr>
        <w:t xml:space="preserve">Підтверджуючі документи подаються у вигляді копій, завірених підписом керівника </w:t>
      </w:r>
      <w:r>
        <w:rPr>
          <w:rFonts w:ascii="Times New Roman" w:hAnsi="Times New Roman"/>
          <w:sz w:val="28"/>
          <w:szCs w:val="28"/>
          <w:lang w:val="uk-UA"/>
        </w:rPr>
        <w:t>КНП</w:t>
      </w:r>
      <w:r w:rsidRPr="009E70AC">
        <w:rPr>
          <w:rFonts w:ascii="Times New Roman" w:hAnsi="Times New Roman"/>
          <w:sz w:val="28"/>
          <w:szCs w:val="28"/>
          <w:lang w:val="uk-UA"/>
        </w:rPr>
        <w:t xml:space="preserve"> та, у разі наявності, печаткою підприємства.</w:t>
      </w:r>
    </w:p>
    <w:p w14:paraId="0E0DD3B6" w14:textId="5188CA2E" w:rsidR="009E70AC" w:rsidRPr="009E70AC" w:rsidRDefault="009E70AC" w:rsidP="009E70A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Pr="009E70AC">
        <w:rPr>
          <w:rFonts w:ascii="Times New Roman" w:hAnsi="Times New Roman"/>
          <w:sz w:val="28"/>
          <w:szCs w:val="28"/>
          <w:lang w:val="uk-UA"/>
        </w:rPr>
        <w:t>4.</w:t>
      </w:r>
      <w:r w:rsidR="00F672AE">
        <w:rPr>
          <w:rFonts w:ascii="Times New Roman" w:hAnsi="Times New Roman"/>
          <w:sz w:val="28"/>
          <w:szCs w:val="28"/>
          <w:lang w:val="uk-UA"/>
        </w:rPr>
        <w:t>6</w:t>
      </w:r>
      <w:r w:rsidRPr="009E70AC">
        <w:rPr>
          <w:rFonts w:ascii="Times New Roman" w:hAnsi="Times New Roman"/>
          <w:sz w:val="28"/>
          <w:szCs w:val="28"/>
          <w:lang w:val="uk-UA"/>
        </w:rPr>
        <w:t xml:space="preserve">. Управління соціального захисту та охорони здоров’я міської ради має право запитувати у керівника </w:t>
      </w:r>
      <w:r>
        <w:rPr>
          <w:rFonts w:ascii="Times New Roman" w:hAnsi="Times New Roman"/>
          <w:sz w:val="28"/>
          <w:szCs w:val="28"/>
          <w:lang w:val="uk-UA"/>
        </w:rPr>
        <w:t>КНП</w:t>
      </w:r>
      <w:r w:rsidRPr="009E70AC">
        <w:rPr>
          <w:rFonts w:ascii="Times New Roman" w:hAnsi="Times New Roman"/>
          <w:sz w:val="28"/>
          <w:szCs w:val="28"/>
          <w:lang w:val="uk-UA"/>
        </w:rPr>
        <w:t xml:space="preserve"> додаткові підтверджуючі матеріали у разі необхідності уточнення або перевірки поданих даних.</w:t>
      </w:r>
    </w:p>
    <w:p w14:paraId="5C121AFF" w14:textId="167DB93C" w:rsidR="0084020A" w:rsidRDefault="0084020A" w:rsidP="0084020A">
      <w:pPr>
        <w:pStyle w:val="a3"/>
        <w:spacing w:after="0"/>
        <w:ind w:left="0" w:firstLine="567"/>
        <w:jc w:val="both"/>
        <w:rPr>
          <w:rFonts w:ascii="Times New Roman" w:hAnsi="Times New Roman"/>
          <w:sz w:val="28"/>
          <w:szCs w:val="28"/>
          <w:lang w:val="uk-UA"/>
        </w:rPr>
      </w:pPr>
      <w:r w:rsidRPr="0084020A">
        <w:rPr>
          <w:rFonts w:ascii="Times New Roman" w:hAnsi="Times New Roman"/>
          <w:sz w:val="28"/>
          <w:szCs w:val="28"/>
          <w:lang w:val="uk-UA"/>
        </w:rPr>
        <w:t>4.</w:t>
      </w:r>
      <w:r w:rsidR="00F672AE">
        <w:rPr>
          <w:rFonts w:ascii="Times New Roman" w:hAnsi="Times New Roman"/>
          <w:sz w:val="28"/>
          <w:szCs w:val="28"/>
          <w:lang w:val="uk-UA"/>
        </w:rPr>
        <w:t>7</w:t>
      </w:r>
      <w:r w:rsidRPr="0084020A">
        <w:rPr>
          <w:rFonts w:ascii="Times New Roman" w:hAnsi="Times New Roman"/>
          <w:sz w:val="28"/>
          <w:szCs w:val="28"/>
          <w:lang w:val="uk-UA"/>
        </w:rPr>
        <w:t>. Управління соціального захисту та охорони здоров’я міської ради здійснює аналіз поданих матеріалів, формує висновок щодо рівня виконання показників та готує пропозиції щодо розміру премії.</w:t>
      </w:r>
    </w:p>
    <w:p w14:paraId="1B78BDA9" w14:textId="77777777" w:rsidR="00457295" w:rsidRDefault="00457295" w:rsidP="0084020A">
      <w:pPr>
        <w:pStyle w:val="a3"/>
        <w:spacing w:after="0"/>
        <w:ind w:left="0" w:firstLine="567"/>
        <w:jc w:val="both"/>
        <w:rPr>
          <w:rFonts w:ascii="Times New Roman" w:hAnsi="Times New Roman"/>
          <w:sz w:val="28"/>
          <w:szCs w:val="28"/>
          <w:lang w:val="uk-UA"/>
        </w:rPr>
      </w:pPr>
    </w:p>
    <w:p w14:paraId="24FC965E" w14:textId="67C41D9A" w:rsidR="00457295" w:rsidRDefault="00457295" w:rsidP="00457295">
      <w:pPr>
        <w:spacing w:after="0"/>
        <w:jc w:val="center"/>
        <w:rPr>
          <w:rFonts w:ascii="Times New Roman" w:hAnsi="Times New Roman"/>
          <w:b/>
          <w:sz w:val="28"/>
          <w:szCs w:val="28"/>
          <w:lang w:val="uk-UA"/>
        </w:rPr>
      </w:pPr>
      <w:r>
        <w:rPr>
          <w:rFonts w:ascii="Times New Roman" w:hAnsi="Times New Roman"/>
          <w:b/>
          <w:sz w:val="28"/>
          <w:szCs w:val="28"/>
          <w:lang w:val="uk-UA"/>
        </w:rPr>
        <w:t>5</w:t>
      </w:r>
      <w:r w:rsidRPr="00B44B6B">
        <w:rPr>
          <w:rFonts w:ascii="Times New Roman" w:hAnsi="Times New Roman"/>
          <w:b/>
          <w:sz w:val="28"/>
          <w:szCs w:val="28"/>
          <w:lang w:val="uk-UA"/>
        </w:rPr>
        <w:t xml:space="preserve">. </w:t>
      </w:r>
      <w:r w:rsidRPr="00457295">
        <w:rPr>
          <w:rFonts w:ascii="Times New Roman" w:hAnsi="Times New Roman"/>
          <w:b/>
          <w:sz w:val="28"/>
          <w:szCs w:val="28"/>
        </w:rPr>
        <w:t xml:space="preserve">Порядок </w:t>
      </w:r>
      <w:proofErr w:type="spellStart"/>
      <w:r w:rsidRPr="00457295">
        <w:rPr>
          <w:rFonts w:ascii="Times New Roman" w:hAnsi="Times New Roman"/>
          <w:b/>
          <w:sz w:val="28"/>
          <w:szCs w:val="28"/>
        </w:rPr>
        <w:t>прийняття</w:t>
      </w:r>
      <w:proofErr w:type="spellEnd"/>
      <w:r w:rsidRPr="00457295">
        <w:rPr>
          <w:rFonts w:ascii="Times New Roman" w:hAnsi="Times New Roman"/>
          <w:b/>
          <w:sz w:val="28"/>
          <w:szCs w:val="28"/>
        </w:rPr>
        <w:t xml:space="preserve"> </w:t>
      </w:r>
      <w:proofErr w:type="spellStart"/>
      <w:r w:rsidRPr="00457295">
        <w:rPr>
          <w:rFonts w:ascii="Times New Roman" w:hAnsi="Times New Roman"/>
          <w:b/>
          <w:sz w:val="28"/>
          <w:szCs w:val="28"/>
        </w:rPr>
        <w:t>рішення</w:t>
      </w:r>
      <w:proofErr w:type="spellEnd"/>
      <w:r w:rsidRPr="00457295">
        <w:rPr>
          <w:rFonts w:ascii="Times New Roman" w:hAnsi="Times New Roman"/>
          <w:b/>
          <w:sz w:val="28"/>
          <w:szCs w:val="28"/>
        </w:rPr>
        <w:t xml:space="preserve"> про </w:t>
      </w:r>
      <w:proofErr w:type="spellStart"/>
      <w:r w:rsidRPr="00457295">
        <w:rPr>
          <w:rFonts w:ascii="Times New Roman" w:hAnsi="Times New Roman"/>
          <w:b/>
          <w:sz w:val="28"/>
          <w:szCs w:val="28"/>
        </w:rPr>
        <w:t>преміювання</w:t>
      </w:r>
      <w:proofErr w:type="spellEnd"/>
    </w:p>
    <w:p w14:paraId="3E22B7A8" w14:textId="77777777" w:rsidR="00457295" w:rsidRDefault="00457295" w:rsidP="00457295">
      <w:pPr>
        <w:spacing w:after="0"/>
        <w:jc w:val="center"/>
        <w:rPr>
          <w:rFonts w:ascii="Times New Roman" w:hAnsi="Times New Roman"/>
          <w:b/>
          <w:sz w:val="28"/>
          <w:szCs w:val="28"/>
          <w:lang w:val="uk-UA"/>
        </w:rPr>
      </w:pPr>
    </w:p>
    <w:p w14:paraId="6370D4BC" w14:textId="77777777" w:rsidR="00B57134" w:rsidRPr="00B57134" w:rsidRDefault="00B57134" w:rsidP="00B57134">
      <w:pPr>
        <w:spacing w:after="0" w:line="240" w:lineRule="auto"/>
        <w:ind w:firstLine="709"/>
        <w:jc w:val="both"/>
        <w:rPr>
          <w:rFonts w:ascii="Times New Roman" w:hAnsi="Times New Roman"/>
          <w:bCs/>
          <w:sz w:val="28"/>
          <w:szCs w:val="28"/>
          <w:lang w:val="uk-UA"/>
        </w:rPr>
      </w:pPr>
      <w:r w:rsidRPr="00B57134">
        <w:rPr>
          <w:rFonts w:ascii="Times New Roman" w:hAnsi="Times New Roman"/>
          <w:bCs/>
          <w:sz w:val="28"/>
          <w:szCs w:val="28"/>
          <w:lang w:val="uk-UA"/>
        </w:rPr>
        <w:t xml:space="preserve">5.1. Преміювання керівників КНП здійснюється </w:t>
      </w:r>
      <w:r w:rsidRPr="00B57134">
        <w:rPr>
          <w:rFonts w:ascii="Times New Roman" w:hAnsi="Times New Roman"/>
          <w:sz w:val="28"/>
          <w:szCs w:val="28"/>
          <w:lang w:val="uk-UA"/>
        </w:rPr>
        <w:t>на підставі розпорядження Чортківського міського голови</w:t>
      </w:r>
      <w:r w:rsidRPr="00B57134">
        <w:rPr>
          <w:rFonts w:ascii="Times New Roman" w:hAnsi="Times New Roman"/>
          <w:bCs/>
          <w:sz w:val="28"/>
          <w:szCs w:val="28"/>
          <w:lang w:val="uk-UA"/>
        </w:rPr>
        <w:t xml:space="preserve"> у межах повноважень, визначених законодавством, цим Положенням та контрактом з керівником.</w:t>
      </w:r>
    </w:p>
    <w:p w14:paraId="0C2C52C9" w14:textId="578E3B4A" w:rsidR="00B57134" w:rsidRPr="00B57134" w:rsidRDefault="00B57134" w:rsidP="00EC290E">
      <w:pPr>
        <w:spacing w:after="0" w:line="240" w:lineRule="auto"/>
        <w:ind w:firstLine="709"/>
        <w:jc w:val="both"/>
        <w:rPr>
          <w:rFonts w:ascii="Times New Roman" w:hAnsi="Times New Roman"/>
          <w:bCs/>
          <w:sz w:val="28"/>
          <w:szCs w:val="28"/>
          <w:lang w:val="uk-UA"/>
        </w:rPr>
      </w:pPr>
      <w:r w:rsidRPr="005F1483">
        <w:rPr>
          <w:rFonts w:ascii="Times New Roman" w:hAnsi="Times New Roman"/>
          <w:bCs/>
          <w:sz w:val="28"/>
          <w:szCs w:val="28"/>
          <w:lang w:val="uk-UA"/>
        </w:rPr>
        <w:lastRenderedPageBreak/>
        <w:t xml:space="preserve">5.2. </w:t>
      </w:r>
      <w:r w:rsidR="00EC290E" w:rsidRPr="005F1483">
        <w:rPr>
          <w:rFonts w:ascii="Times New Roman" w:hAnsi="Times New Roman"/>
          <w:bCs/>
          <w:sz w:val="28"/>
          <w:szCs w:val="28"/>
          <w:lang w:val="uk-UA"/>
        </w:rPr>
        <w:t>Клопотання щодо преміювання керівника КНП готується управлінням соціального захисту та охорони здоров’я Чортківської міської ради за результатами аналізу поданого звіту та підтверджуючих документів. На підставі зазначеного клопотання заступник міського голови відповідно до функціонального розподілу повноважень вносить міському голові подання про преміювання керівника КНП із зазначенням обґрунтованого розміру премії. Рішення про преміювання приймається міським головою шляхом видання відповідного розпорядження</w:t>
      </w:r>
      <w:r w:rsidRPr="005F1483">
        <w:rPr>
          <w:rFonts w:ascii="Times New Roman" w:hAnsi="Times New Roman"/>
          <w:bCs/>
          <w:sz w:val="28"/>
          <w:szCs w:val="28"/>
          <w:lang w:val="uk-UA"/>
        </w:rPr>
        <w:t>.</w:t>
      </w:r>
    </w:p>
    <w:p w14:paraId="1B709F7F" w14:textId="09E85CF6" w:rsidR="00B57134" w:rsidRPr="00B57134" w:rsidRDefault="00B57134" w:rsidP="00B57134">
      <w:pPr>
        <w:spacing w:after="0" w:line="240" w:lineRule="auto"/>
        <w:ind w:firstLine="709"/>
        <w:jc w:val="both"/>
        <w:rPr>
          <w:rFonts w:ascii="Times New Roman" w:hAnsi="Times New Roman"/>
          <w:bCs/>
          <w:sz w:val="28"/>
          <w:szCs w:val="28"/>
          <w:lang w:val="uk-UA"/>
        </w:rPr>
      </w:pPr>
      <w:r w:rsidRPr="00B57134">
        <w:rPr>
          <w:rFonts w:ascii="Times New Roman" w:hAnsi="Times New Roman"/>
          <w:bCs/>
          <w:sz w:val="28"/>
          <w:szCs w:val="28"/>
          <w:lang w:val="uk-UA"/>
        </w:rPr>
        <w:t>5.3. У разі необхідності управління соціального захисту та охорони здоров’я міської ради має право ініціювати додаткову перевірку достовірності поданих керівником даних або запит додаткових підтвердних матеріалів.</w:t>
      </w:r>
    </w:p>
    <w:p w14:paraId="4AA380A3" w14:textId="77777777" w:rsidR="00B57134" w:rsidRPr="00B57134" w:rsidRDefault="00B57134" w:rsidP="00B57134">
      <w:pPr>
        <w:spacing w:after="0" w:line="240" w:lineRule="auto"/>
        <w:ind w:firstLine="709"/>
        <w:jc w:val="both"/>
        <w:rPr>
          <w:rFonts w:ascii="Times New Roman" w:hAnsi="Times New Roman"/>
          <w:bCs/>
          <w:sz w:val="28"/>
          <w:szCs w:val="28"/>
          <w:lang w:val="uk-UA"/>
        </w:rPr>
      </w:pPr>
      <w:r w:rsidRPr="00B57134">
        <w:rPr>
          <w:rFonts w:ascii="Times New Roman" w:hAnsi="Times New Roman"/>
          <w:bCs/>
          <w:sz w:val="28"/>
          <w:szCs w:val="28"/>
          <w:lang w:val="uk-UA"/>
        </w:rPr>
        <w:t>5.4. Розпорядження Чортківського міського голови про преміювання може передбачати:</w:t>
      </w:r>
    </w:p>
    <w:p w14:paraId="7D8ABB36" w14:textId="77777777" w:rsidR="00B57134" w:rsidRPr="00B57134" w:rsidRDefault="00B57134" w:rsidP="00B57134">
      <w:pPr>
        <w:numPr>
          <w:ilvl w:val="0"/>
          <w:numId w:val="11"/>
        </w:numPr>
        <w:spacing w:after="0" w:line="240" w:lineRule="auto"/>
        <w:jc w:val="both"/>
        <w:rPr>
          <w:rFonts w:ascii="Times New Roman" w:hAnsi="Times New Roman"/>
          <w:bCs/>
          <w:sz w:val="28"/>
          <w:szCs w:val="28"/>
          <w:lang w:val="uk-UA"/>
        </w:rPr>
      </w:pPr>
      <w:r w:rsidRPr="00B57134">
        <w:rPr>
          <w:rFonts w:ascii="Times New Roman" w:hAnsi="Times New Roman"/>
          <w:bCs/>
          <w:sz w:val="28"/>
          <w:szCs w:val="28"/>
          <w:lang w:val="uk-UA"/>
        </w:rPr>
        <w:t>повне преміювання керівника;</w:t>
      </w:r>
    </w:p>
    <w:p w14:paraId="4E3D0A31" w14:textId="77777777" w:rsidR="00B57134" w:rsidRPr="00B57134" w:rsidRDefault="00B57134" w:rsidP="00B57134">
      <w:pPr>
        <w:numPr>
          <w:ilvl w:val="0"/>
          <w:numId w:val="11"/>
        </w:numPr>
        <w:spacing w:after="0" w:line="240" w:lineRule="auto"/>
        <w:jc w:val="both"/>
        <w:rPr>
          <w:rFonts w:ascii="Times New Roman" w:hAnsi="Times New Roman"/>
          <w:bCs/>
          <w:sz w:val="28"/>
          <w:szCs w:val="28"/>
          <w:lang w:val="uk-UA"/>
        </w:rPr>
      </w:pPr>
      <w:r w:rsidRPr="00B57134">
        <w:rPr>
          <w:rFonts w:ascii="Times New Roman" w:hAnsi="Times New Roman"/>
          <w:bCs/>
          <w:sz w:val="28"/>
          <w:szCs w:val="28"/>
          <w:lang w:val="uk-UA"/>
        </w:rPr>
        <w:t>часткове преміювання із застосуванням коригуючих коефіцієнтів;</w:t>
      </w:r>
    </w:p>
    <w:p w14:paraId="16BCD225" w14:textId="77777777" w:rsidR="00B57134" w:rsidRPr="00B57134" w:rsidRDefault="00B57134" w:rsidP="00B57134">
      <w:pPr>
        <w:numPr>
          <w:ilvl w:val="0"/>
          <w:numId w:val="11"/>
        </w:numPr>
        <w:spacing w:after="0" w:line="240" w:lineRule="auto"/>
        <w:jc w:val="both"/>
        <w:rPr>
          <w:rFonts w:ascii="Times New Roman" w:hAnsi="Times New Roman"/>
          <w:bCs/>
          <w:sz w:val="28"/>
          <w:szCs w:val="28"/>
          <w:lang w:val="uk-UA"/>
        </w:rPr>
      </w:pPr>
      <w:r w:rsidRPr="00B57134">
        <w:rPr>
          <w:rFonts w:ascii="Times New Roman" w:hAnsi="Times New Roman"/>
          <w:bCs/>
          <w:sz w:val="28"/>
          <w:szCs w:val="28"/>
          <w:lang w:val="uk-UA"/>
        </w:rPr>
        <w:t>відмову у преміюванні із зазначенням мотивованих підстав.</w:t>
      </w:r>
    </w:p>
    <w:p w14:paraId="0EEEC8D1" w14:textId="77777777" w:rsidR="00457295" w:rsidRPr="00457295" w:rsidRDefault="00457295" w:rsidP="00457295">
      <w:pPr>
        <w:spacing w:after="0" w:line="240" w:lineRule="auto"/>
        <w:ind w:firstLine="709"/>
        <w:jc w:val="both"/>
        <w:rPr>
          <w:rFonts w:ascii="Times New Roman" w:hAnsi="Times New Roman"/>
          <w:b/>
          <w:sz w:val="28"/>
          <w:szCs w:val="28"/>
          <w:lang w:val="uk-UA"/>
        </w:rPr>
      </w:pPr>
    </w:p>
    <w:p w14:paraId="57AD535C" w14:textId="63474153" w:rsidR="00457295" w:rsidRDefault="00457295" w:rsidP="00457295">
      <w:pPr>
        <w:pStyle w:val="a3"/>
        <w:spacing w:after="0"/>
        <w:ind w:left="0" w:firstLine="567"/>
        <w:jc w:val="center"/>
        <w:rPr>
          <w:rFonts w:ascii="Times New Roman" w:hAnsi="Times New Roman"/>
          <w:b/>
          <w:bCs/>
          <w:sz w:val="28"/>
          <w:szCs w:val="28"/>
          <w:lang w:val="uk-UA"/>
        </w:rPr>
      </w:pPr>
      <w:r w:rsidRPr="00457295">
        <w:rPr>
          <w:rFonts w:ascii="Times New Roman" w:hAnsi="Times New Roman"/>
          <w:b/>
          <w:bCs/>
          <w:sz w:val="28"/>
          <w:szCs w:val="28"/>
          <w:lang w:val="uk-UA"/>
        </w:rPr>
        <w:t xml:space="preserve">6. </w:t>
      </w:r>
      <w:proofErr w:type="spellStart"/>
      <w:r w:rsidRPr="00457295">
        <w:rPr>
          <w:rFonts w:ascii="Times New Roman" w:hAnsi="Times New Roman"/>
          <w:b/>
          <w:bCs/>
          <w:sz w:val="28"/>
          <w:szCs w:val="28"/>
        </w:rPr>
        <w:t>Заключні</w:t>
      </w:r>
      <w:proofErr w:type="spellEnd"/>
      <w:r w:rsidRPr="00457295">
        <w:rPr>
          <w:rFonts w:ascii="Times New Roman" w:hAnsi="Times New Roman"/>
          <w:b/>
          <w:bCs/>
          <w:sz w:val="28"/>
          <w:szCs w:val="28"/>
        </w:rPr>
        <w:t xml:space="preserve"> </w:t>
      </w:r>
      <w:proofErr w:type="spellStart"/>
      <w:r w:rsidRPr="00457295">
        <w:rPr>
          <w:rFonts w:ascii="Times New Roman" w:hAnsi="Times New Roman"/>
          <w:b/>
          <w:bCs/>
          <w:sz w:val="28"/>
          <w:szCs w:val="28"/>
        </w:rPr>
        <w:t>положення</w:t>
      </w:r>
      <w:proofErr w:type="spellEnd"/>
    </w:p>
    <w:p w14:paraId="36E4BBEE" w14:textId="77777777" w:rsidR="00457295" w:rsidRDefault="00457295" w:rsidP="00457295">
      <w:pPr>
        <w:pStyle w:val="a3"/>
        <w:spacing w:after="0"/>
        <w:ind w:left="0" w:firstLine="567"/>
        <w:jc w:val="center"/>
        <w:rPr>
          <w:rFonts w:ascii="Times New Roman" w:hAnsi="Times New Roman"/>
          <w:b/>
          <w:bCs/>
          <w:sz w:val="28"/>
          <w:szCs w:val="28"/>
          <w:lang w:val="uk-UA"/>
        </w:rPr>
      </w:pPr>
    </w:p>
    <w:p w14:paraId="16547104" w14:textId="77777777" w:rsidR="00457295" w:rsidRPr="00457295" w:rsidRDefault="00457295" w:rsidP="00457295">
      <w:pPr>
        <w:pStyle w:val="a3"/>
        <w:spacing w:after="0"/>
        <w:ind w:left="142" w:firstLine="567"/>
        <w:jc w:val="both"/>
        <w:rPr>
          <w:rFonts w:ascii="Times New Roman" w:hAnsi="Times New Roman"/>
          <w:sz w:val="28"/>
          <w:szCs w:val="28"/>
          <w:lang w:val="uk-UA"/>
        </w:rPr>
      </w:pPr>
      <w:r w:rsidRPr="00457295">
        <w:rPr>
          <w:rFonts w:ascii="Times New Roman" w:hAnsi="Times New Roman"/>
          <w:sz w:val="28"/>
          <w:szCs w:val="28"/>
          <w:lang w:val="uk-UA"/>
        </w:rPr>
        <w:t>6.1. Контроль за виконанням цього Положення покладається на управління соціального захисту та охорони здоров’я Чортківської міської ради.</w:t>
      </w:r>
    </w:p>
    <w:p w14:paraId="40806CF6" w14:textId="77777777" w:rsidR="00457295" w:rsidRDefault="00457295" w:rsidP="00457295">
      <w:pPr>
        <w:pStyle w:val="a3"/>
        <w:spacing w:after="0"/>
        <w:ind w:left="142" w:firstLine="567"/>
        <w:jc w:val="both"/>
        <w:rPr>
          <w:rFonts w:ascii="Times New Roman" w:hAnsi="Times New Roman"/>
          <w:sz w:val="28"/>
          <w:szCs w:val="28"/>
          <w:lang w:val="uk-UA"/>
        </w:rPr>
      </w:pPr>
      <w:r w:rsidRPr="00457295">
        <w:rPr>
          <w:rFonts w:ascii="Times New Roman" w:hAnsi="Times New Roman"/>
          <w:sz w:val="28"/>
          <w:szCs w:val="28"/>
          <w:lang w:val="uk-UA"/>
        </w:rPr>
        <w:t>6.2. Зміни та доповнення до цього Положення вносяться у порядку, визначеному законодавством.</w:t>
      </w:r>
    </w:p>
    <w:p w14:paraId="462436FA" w14:textId="77777777" w:rsidR="00457295" w:rsidRPr="00B57134" w:rsidRDefault="00457295" w:rsidP="00B57134">
      <w:pPr>
        <w:spacing w:after="0"/>
        <w:jc w:val="both"/>
        <w:rPr>
          <w:rFonts w:ascii="Times New Roman" w:hAnsi="Times New Roman"/>
          <w:sz w:val="28"/>
          <w:szCs w:val="28"/>
          <w:lang w:val="uk-UA"/>
        </w:rPr>
      </w:pPr>
    </w:p>
    <w:p w14:paraId="0D37B3F5" w14:textId="77777777" w:rsidR="00457295" w:rsidRDefault="00457295" w:rsidP="00457295">
      <w:pPr>
        <w:pStyle w:val="a3"/>
        <w:spacing w:after="0"/>
        <w:ind w:left="142" w:firstLine="567"/>
        <w:jc w:val="both"/>
        <w:rPr>
          <w:rFonts w:ascii="Times New Roman" w:hAnsi="Times New Roman"/>
          <w:sz w:val="28"/>
          <w:szCs w:val="28"/>
          <w:lang w:val="uk-UA"/>
        </w:rPr>
      </w:pPr>
    </w:p>
    <w:p w14:paraId="5F2A07EC" w14:textId="77777777" w:rsidR="00457295" w:rsidRDefault="00457295" w:rsidP="00457295">
      <w:pPr>
        <w:pStyle w:val="a3"/>
        <w:spacing w:after="0"/>
        <w:ind w:left="142" w:firstLine="567"/>
        <w:jc w:val="both"/>
        <w:rPr>
          <w:rFonts w:ascii="Times New Roman" w:hAnsi="Times New Roman"/>
          <w:sz w:val="28"/>
          <w:szCs w:val="28"/>
          <w:lang w:val="uk-UA"/>
        </w:rPr>
      </w:pPr>
    </w:p>
    <w:p w14:paraId="5A8F51F2" w14:textId="7A32E292" w:rsidR="00457295" w:rsidRPr="00457295" w:rsidRDefault="00457295" w:rsidP="00457295">
      <w:pPr>
        <w:spacing w:after="0"/>
        <w:jc w:val="both"/>
        <w:rPr>
          <w:rFonts w:ascii="Times New Roman" w:hAnsi="Times New Roman"/>
          <w:b/>
          <w:bCs/>
          <w:sz w:val="28"/>
          <w:szCs w:val="28"/>
          <w:lang w:val="uk-UA"/>
        </w:rPr>
      </w:pPr>
      <w:r w:rsidRPr="00457295">
        <w:rPr>
          <w:rFonts w:ascii="Times New Roman" w:hAnsi="Times New Roman"/>
          <w:b/>
          <w:bCs/>
          <w:sz w:val="28"/>
          <w:szCs w:val="28"/>
          <w:lang w:val="uk-UA"/>
        </w:rPr>
        <w:t>Секретар міської ради                                                               Ярослав ДЗИНДРА</w:t>
      </w:r>
    </w:p>
    <w:p w14:paraId="2B8047F3" w14:textId="77777777" w:rsidR="00457295" w:rsidRPr="0084020A" w:rsidRDefault="00457295" w:rsidP="00457295">
      <w:pPr>
        <w:pStyle w:val="a3"/>
        <w:spacing w:after="0" w:line="240" w:lineRule="auto"/>
        <w:ind w:left="0" w:firstLine="567"/>
        <w:jc w:val="both"/>
        <w:rPr>
          <w:rFonts w:ascii="Times New Roman" w:hAnsi="Times New Roman"/>
          <w:b/>
          <w:bCs/>
          <w:sz w:val="28"/>
          <w:szCs w:val="28"/>
          <w:lang w:val="uk-UA"/>
        </w:rPr>
      </w:pPr>
    </w:p>
    <w:p w14:paraId="31F00C5F" w14:textId="2887458D" w:rsidR="00AD7806" w:rsidRDefault="00AD7806" w:rsidP="001045F8">
      <w:pPr>
        <w:pStyle w:val="a3"/>
        <w:spacing w:after="0"/>
        <w:ind w:left="0" w:firstLine="567"/>
        <w:jc w:val="both"/>
        <w:rPr>
          <w:rFonts w:ascii="Times New Roman" w:hAnsi="Times New Roman"/>
          <w:sz w:val="28"/>
          <w:szCs w:val="28"/>
          <w:lang w:val="uk-UA"/>
        </w:rPr>
      </w:pPr>
    </w:p>
    <w:p w14:paraId="3BCF2FFE" w14:textId="77777777" w:rsidR="008E25B7" w:rsidRDefault="008E25B7" w:rsidP="001045F8">
      <w:pPr>
        <w:pStyle w:val="a3"/>
        <w:spacing w:after="0"/>
        <w:ind w:left="0" w:firstLine="567"/>
        <w:jc w:val="both"/>
        <w:rPr>
          <w:rFonts w:ascii="Times New Roman" w:hAnsi="Times New Roman"/>
          <w:sz w:val="28"/>
          <w:szCs w:val="28"/>
          <w:lang w:val="uk-UA"/>
        </w:rPr>
      </w:pPr>
    </w:p>
    <w:p w14:paraId="071B59AD" w14:textId="77777777" w:rsidR="008E25B7" w:rsidRDefault="008E25B7" w:rsidP="001045F8">
      <w:pPr>
        <w:pStyle w:val="a3"/>
        <w:spacing w:after="0"/>
        <w:ind w:left="0" w:firstLine="567"/>
        <w:jc w:val="both"/>
        <w:rPr>
          <w:rFonts w:ascii="Times New Roman" w:hAnsi="Times New Roman"/>
          <w:sz w:val="28"/>
          <w:szCs w:val="28"/>
          <w:lang w:val="uk-UA"/>
        </w:rPr>
      </w:pPr>
    </w:p>
    <w:p w14:paraId="62202B07" w14:textId="77777777" w:rsidR="008E25B7" w:rsidRDefault="008E25B7" w:rsidP="001045F8">
      <w:pPr>
        <w:pStyle w:val="a3"/>
        <w:spacing w:after="0"/>
        <w:ind w:left="0" w:firstLine="567"/>
        <w:jc w:val="both"/>
        <w:rPr>
          <w:rFonts w:ascii="Times New Roman" w:hAnsi="Times New Roman"/>
          <w:sz w:val="28"/>
          <w:szCs w:val="28"/>
          <w:lang w:val="uk-UA"/>
        </w:rPr>
      </w:pPr>
    </w:p>
    <w:p w14:paraId="60948387" w14:textId="77777777" w:rsidR="008E25B7" w:rsidRDefault="008E25B7" w:rsidP="001045F8">
      <w:pPr>
        <w:pStyle w:val="a3"/>
        <w:spacing w:after="0"/>
        <w:ind w:left="0" w:firstLine="567"/>
        <w:jc w:val="both"/>
        <w:rPr>
          <w:rFonts w:ascii="Times New Roman" w:hAnsi="Times New Roman"/>
          <w:sz w:val="28"/>
          <w:szCs w:val="28"/>
          <w:lang w:val="uk-UA"/>
        </w:rPr>
      </w:pPr>
    </w:p>
    <w:p w14:paraId="19C11DA2" w14:textId="77777777" w:rsidR="008E25B7" w:rsidRDefault="008E25B7" w:rsidP="001045F8">
      <w:pPr>
        <w:pStyle w:val="a3"/>
        <w:spacing w:after="0"/>
        <w:ind w:left="0" w:firstLine="567"/>
        <w:jc w:val="both"/>
        <w:rPr>
          <w:rFonts w:ascii="Times New Roman" w:hAnsi="Times New Roman"/>
          <w:sz w:val="28"/>
          <w:szCs w:val="28"/>
          <w:lang w:val="uk-UA"/>
        </w:rPr>
      </w:pPr>
    </w:p>
    <w:p w14:paraId="63A43410" w14:textId="77777777" w:rsidR="008E25B7" w:rsidRDefault="008E25B7" w:rsidP="001045F8">
      <w:pPr>
        <w:pStyle w:val="a3"/>
        <w:spacing w:after="0"/>
        <w:ind w:left="0" w:firstLine="567"/>
        <w:jc w:val="both"/>
        <w:rPr>
          <w:rFonts w:ascii="Times New Roman" w:hAnsi="Times New Roman"/>
          <w:sz w:val="28"/>
          <w:szCs w:val="28"/>
          <w:lang w:val="uk-UA"/>
        </w:rPr>
      </w:pPr>
    </w:p>
    <w:p w14:paraId="79AA5DAD" w14:textId="77777777" w:rsidR="008E25B7" w:rsidRDefault="008E25B7" w:rsidP="001045F8">
      <w:pPr>
        <w:pStyle w:val="a3"/>
        <w:spacing w:after="0"/>
        <w:ind w:left="0" w:firstLine="567"/>
        <w:jc w:val="both"/>
        <w:rPr>
          <w:rFonts w:ascii="Times New Roman" w:hAnsi="Times New Roman"/>
          <w:sz w:val="28"/>
          <w:szCs w:val="28"/>
          <w:lang w:val="uk-UA"/>
        </w:rPr>
      </w:pPr>
    </w:p>
    <w:p w14:paraId="6E4BB3CC" w14:textId="77777777" w:rsidR="008E25B7" w:rsidRDefault="008E25B7" w:rsidP="001045F8">
      <w:pPr>
        <w:pStyle w:val="a3"/>
        <w:spacing w:after="0"/>
        <w:ind w:left="0" w:firstLine="567"/>
        <w:jc w:val="both"/>
        <w:rPr>
          <w:rFonts w:ascii="Times New Roman" w:hAnsi="Times New Roman"/>
          <w:sz w:val="28"/>
          <w:szCs w:val="28"/>
          <w:lang w:val="uk-UA"/>
        </w:rPr>
      </w:pPr>
    </w:p>
    <w:p w14:paraId="78AE6092" w14:textId="77777777" w:rsidR="008E25B7" w:rsidRDefault="008E25B7" w:rsidP="001045F8">
      <w:pPr>
        <w:pStyle w:val="a3"/>
        <w:spacing w:after="0"/>
        <w:ind w:left="0" w:firstLine="567"/>
        <w:jc w:val="both"/>
        <w:rPr>
          <w:rFonts w:ascii="Times New Roman" w:hAnsi="Times New Roman"/>
          <w:sz w:val="28"/>
          <w:szCs w:val="28"/>
          <w:lang w:val="uk-UA"/>
        </w:rPr>
      </w:pPr>
    </w:p>
    <w:p w14:paraId="419DDD19" w14:textId="77777777" w:rsidR="008E25B7" w:rsidRDefault="008E25B7" w:rsidP="001045F8">
      <w:pPr>
        <w:pStyle w:val="a3"/>
        <w:spacing w:after="0"/>
        <w:ind w:left="0" w:firstLine="567"/>
        <w:jc w:val="both"/>
        <w:rPr>
          <w:rFonts w:ascii="Times New Roman" w:hAnsi="Times New Roman"/>
          <w:sz w:val="28"/>
          <w:szCs w:val="28"/>
          <w:lang w:val="uk-UA"/>
        </w:rPr>
      </w:pPr>
    </w:p>
    <w:p w14:paraId="57D22FB6" w14:textId="77777777" w:rsidR="008E25B7" w:rsidRDefault="008E25B7" w:rsidP="001045F8">
      <w:pPr>
        <w:pStyle w:val="a3"/>
        <w:spacing w:after="0"/>
        <w:ind w:left="0" w:firstLine="567"/>
        <w:jc w:val="both"/>
        <w:rPr>
          <w:rFonts w:ascii="Times New Roman" w:hAnsi="Times New Roman"/>
          <w:sz w:val="28"/>
          <w:szCs w:val="28"/>
          <w:lang w:val="uk-UA"/>
        </w:rPr>
      </w:pPr>
    </w:p>
    <w:p w14:paraId="20E77DDB" w14:textId="77777777" w:rsidR="008E25B7" w:rsidRDefault="008E25B7" w:rsidP="001045F8">
      <w:pPr>
        <w:pStyle w:val="a3"/>
        <w:spacing w:after="0"/>
        <w:ind w:left="0" w:firstLine="567"/>
        <w:jc w:val="both"/>
        <w:rPr>
          <w:rFonts w:ascii="Times New Roman" w:hAnsi="Times New Roman"/>
          <w:sz w:val="28"/>
          <w:szCs w:val="28"/>
          <w:lang w:val="uk-UA"/>
        </w:rPr>
      </w:pPr>
    </w:p>
    <w:p w14:paraId="405C1308" w14:textId="77777777" w:rsidR="008E25B7" w:rsidRDefault="008E25B7" w:rsidP="001045F8">
      <w:pPr>
        <w:pStyle w:val="a3"/>
        <w:spacing w:after="0"/>
        <w:ind w:left="0" w:firstLine="567"/>
        <w:jc w:val="both"/>
        <w:rPr>
          <w:rFonts w:ascii="Times New Roman" w:hAnsi="Times New Roman"/>
          <w:sz w:val="28"/>
          <w:szCs w:val="28"/>
          <w:lang w:val="uk-UA"/>
        </w:rPr>
      </w:pPr>
    </w:p>
    <w:p w14:paraId="338901A1" w14:textId="77777777" w:rsidR="008E25B7" w:rsidRDefault="008E25B7" w:rsidP="001045F8">
      <w:pPr>
        <w:pStyle w:val="a3"/>
        <w:spacing w:after="0"/>
        <w:ind w:left="0" w:firstLine="567"/>
        <w:jc w:val="both"/>
        <w:rPr>
          <w:rFonts w:ascii="Times New Roman" w:hAnsi="Times New Roman"/>
          <w:sz w:val="28"/>
          <w:szCs w:val="28"/>
          <w:lang w:val="uk-UA"/>
        </w:rPr>
      </w:pPr>
    </w:p>
    <w:p w14:paraId="4F970753" w14:textId="77777777" w:rsidR="008E25B7" w:rsidRDefault="008E25B7" w:rsidP="001045F8">
      <w:pPr>
        <w:pStyle w:val="a3"/>
        <w:spacing w:after="0"/>
        <w:ind w:left="0" w:firstLine="567"/>
        <w:jc w:val="both"/>
        <w:rPr>
          <w:rFonts w:ascii="Times New Roman" w:hAnsi="Times New Roman"/>
          <w:sz w:val="28"/>
          <w:szCs w:val="28"/>
          <w:lang w:val="uk-UA"/>
        </w:rPr>
      </w:pPr>
    </w:p>
    <w:p w14:paraId="6D6A89C0" w14:textId="77777777" w:rsidR="008E25B7" w:rsidRDefault="008E25B7" w:rsidP="001045F8">
      <w:pPr>
        <w:pStyle w:val="a3"/>
        <w:spacing w:after="0"/>
        <w:ind w:left="0" w:firstLine="567"/>
        <w:jc w:val="both"/>
        <w:rPr>
          <w:rFonts w:ascii="Times New Roman" w:hAnsi="Times New Roman"/>
          <w:sz w:val="28"/>
          <w:szCs w:val="28"/>
          <w:lang w:val="uk-UA"/>
        </w:rPr>
      </w:pPr>
    </w:p>
    <w:p w14:paraId="4745D480" w14:textId="77777777" w:rsidR="008E25B7" w:rsidRDefault="008E25B7" w:rsidP="001045F8">
      <w:pPr>
        <w:pStyle w:val="a3"/>
        <w:spacing w:after="0"/>
        <w:ind w:left="0" w:firstLine="567"/>
        <w:jc w:val="both"/>
        <w:rPr>
          <w:rFonts w:ascii="Times New Roman" w:hAnsi="Times New Roman"/>
          <w:sz w:val="28"/>
          <w:szCs w:val="28"/>
          <w:lang w:val="uk-UA"/>
        </w:rPr>
      </w:pPr>
    </w:p>
    <w:p w14:paraId="68A87BBB" w14:textId="77777777" w:rsidR="008E25B7" w:rsidRPr="00B44B6B" w:rsidRDefault="008E25B7" w:rsidP="001045F8">
      <w:pPr>
        <w:pStyle w:val="a3"/>
        <w:spacing w:after="0"/>
        <w:ind w:left="0" w:firstLine="567"/>
        <w:jc w:val="both"/>
        <w:rPr>
          <w:rFonts w:ascii="Times New Roman" w:hAnsi="Times New Roman"/>
          <w:sz w:val="28"/>
          <w:szCs w:val="28"/>
          <w:lang w:val="uk-UA"/>
        </w:rPr>
      </w:pPr>
    </w:p>
    <w:p w14:paraId="61176191" w14:textId="77777777" w:rsidR="00AD7806" w:rsidRDefault="00AD7806" w:rsidP="00AD7806">
      <w:pPr>
        <w:pStyle w:val="a3"/>
        <w:spacing w:after="0"/>
        <w:ind w:left="0" w:firstLine="567"/>
        <w:jc w:val="both"/>
        <w:rPr>
          <w:rFonts w:ascii="Times New Roman" w:hAnsi="Times New Roman"/>
          <w:sz w:val="24"/>
          <w:szCs w:val="24"/>
          <w:lang w:val="uk-UA"/>
        </w:rPr>
      </w:pPr>
    </w:p>
    <w:p w14:paraId="5906D556" w14:textId="77777777" w:rsidR="00AD7806" w:rsidRDefault="00AD7806" w:rsidP="00AD7806">
      <w:pPr>
        <w:pStyle w:val="a3"/>
        <w:spacing w:after="0"/>
        <w:ind w:left="0" w:firstLine="567"/>
        <w:jc w:val="both"/>
        <w:rPr>
          <w:rFonts w:ascii="Times New Roman" w:hAnsi="Times New Roman"/>
          <w:sz w:val="24"/>
          <w:szCs w:val="24"/>
          <w:lang w:val="uk-UA"/>
        </w:rPr>
      </w:pPr>
    </w:p>
    <w:p w14:paraId="6854962B" w14:textId="019F36CC" w:rsidR="00B57134" w:rsidRDefault="00B57134" w:rsidP="00B57134">
      <w:pPr>
        <w:spacing w:after="0" w:line="240" w:lineRule="auto"/>
        <w:ind w:left="6237"/>
        <w:rPr>
          <w:rFonts w:ascii="Times New Roman" w:hAnsi="Times New Roman"/>
          <w:sz w:val="28"/>
          <w:szCs w:val="28"/>
          <w:lang w:val="uk-UA"/>
        </w:rPr>
      </w:pPr>
      <w:r w:rsidRPr="00B44B6B">
        <w:rPr>
          <w:rFonts w:ascii="Times New Roman" w:hAnsi="Times New Roman"/>
          <w:sz w:val="28"/>
          <w:szCs w:val="28"/>
          <w:lang w:val="uk-UA"/>
        </w:rPr>
        <w:t>Додаток</w:t>
      </w:r>
      <w:r>
        <w:rPr>
          <w:rFonts w:ascii="Times New Roman" w:hAnsi="Times New Roman"/>
          <w:sz w:val="28"/>
          <w:szCs w:val="28"/>
          <w:lang w:val="uk-UA"/>
        </w:rPr>
        <w:t xml:space="preserve"> 1</w:t>
      </w:r>
      <w:r w:rsidRPr="00B44B6B">
        <w:rPr>
          <w:rFonts w:ascii="Times New Roman" w:hAnsi="Times New Roman"/>
          <w:sz w:val="28"/>
          <w:szCs w:val="28"/>
          <w:lang w:val="uk-UA"/>
        </w:rPr>
        <w:t xml:space="preserve">                                                                                                   до </w:t>
      </w:r>
      <w:r>
        <w:rPr>
          <w:rFonts w:ascii="Times New Roman" w:hAnsi="Times New Roman"/>
          <w:sz w:val="28"/>
          <w:szCs w:val="28"/>
          <w:lang w:val="uk-UA"/>
        </w:rPr>
        <w:t>Положення</w:t>
      </w:r>
      <w:r w:rsidRPr="00B44B6B">
        <w:rPr>
          <w:rFonts w:ascii="Times New Roman" w:hAnsi="Times New Roman"/>
          <w:sz w:val="28"/>
          <w:szCs w:val="28"/>
          <w:lang w:val="uk-UA"/>
        </w:rPr>
        <w:t xml:space="preserve">      </w:t>
      </w:r>
    </w:p>
    <w:p w14:paraId="7A358036" w14:textId="77777777" w:rsidR="002B61DB" w:rsidRDefault="002B61DB" w:rsidP="00AD7806">
      <w:pPr>
        <w:tabs>
          <w:tab w:val="left" w:pos="1418"/>
          <w:tab w:val="left" w:pos="1843"/>
        </w:tabs>
        <w:spacing w:after="0"/>
        <w:jc w:val="center"/>
        <w:rPr>
          <w:rFonts w:ascii="Times New Roman" w:hAnsi="Times New Roman"/>
          <w:sz w:val="24"/>
          <w:szCs w:val="24"/>
          <w:lang w:val="uk-UA"/>
        </w:rPr>
      </w:pPr>
    </w:p>
    <w:p w14:paraId="4C13E5F0" w14:textId="77777777" w:rsidR="00B57134" w:rsidRDefault="00B57134" w:rsidP="00B57134">
      <w:pPr>
        <w:tabs>
          <w:tab w:val="left" w:pos="1418"/>
          <w:tab w:val="left" w:pos="1843"/>
        </w:tabs>
        <w:spacing w:after="0"/>
        <w:rPr>
          <w:rFonts w:ascii="Times New Roman" w:hAnsi="Times New Roman"/>
          <w:sz w:val="24"/>
          <w:szCs w:val="24"/>
          <w:lang w:val="uk-UA"/>
        </w:rPr>
      </w:pPr>
    </w:p>
    <w:p w14:paraId="127E204A" w14:textId="77777777" w:rsidR="00B57134" w:rsidRPr="00B57134" w:rsidRDefault="00B57134" w:rsidP="00B57134">
      <w:pPr>
        <w:spacing w:after="0" w:line="240" w:lineRule="auto"/>
        <w:ind w:left="-142"/>
        <w:jc w:val="center"/>
        <w:rPr>
          <w:rFonts w:ascii="Times New Roman" w:hAnsi="Times New Roman"/>
          <w:b/>
          <w:bCs/>
          <w:sz w:val="28"/>
          <w:szCs w:val="28"/>
          <w:lang w:val="uk-UA"/>
        </w:rPr>
      </w:pPr>
      <w:r w:rsidRPr="00B57134">
        <w:rPr>
          <w:rFonts w:ascii="Times New Roman" w:hAnsi="Times New Roman"/>
          <w:b/>
          <w:bCs/>
          <w:sz w:val="28"/>
          <w:szCs w:val="28"/>
          <w:lang w:val="uk-UA"/>
        </w:rPr>
        <w:t>ДИФЕРЕНЦІЙОВАНІ ПОКАЗНИКИ</w:t>
      </w:r>
    </w:p>
    <w:p w14:paraId="2549FEBC" w14:textId="77777777" w:rsidR="00037D66" w:rsidRDefault="00B57134" w:rsidP="00037D66">
      <w:pPr>
        <w:spacing w:after="0" w:line="240" w:lineRule="auto"/>
        <w:ind w:left="-142"/>
        <w:jc w:val="center"/>
        <w:rPr>
          <w:rFonts w:ascii="Times New Roman" w:hAnsi="Times New Roman"/>
          <w:b/>
          <w:sz w:val="28"/>
          <w:szCs w:val="28"/>
          <w:lang w:val="uk-UA"/>
        </w:rPr>
      </w:pPr>
      <w:r w:rsidRPr="00B57134">
        <w:rPr>
          <w:rFonts w:ascii="Times New Roman" w:hAnsi="Times New Roman"/>
          <w:b/>
          <w:bCs/>
          <w:sz w:val="28"/>
          <w:szCs w:val="28"/>
          <w:lang w:val="uk-UA"/>
        </w:rPr>
        <w:t>оцінювання та преміювання керівника закладу охорони здоров’я, що діє в</w:t>
      </w:r>
      <w:r>
        <w:rPr>
          <w:rFonts w:ascii="Times New Roman" w:hAnsi="Times New Roman"/>
          <w:b/>
          <w:bCs/>
          <w:sz w:val="28"/>
          <w:szCs w:val="28"/>
          <w:lang w:val="uk-UA"/>
        </w:rPr>
        <w:t xml:space="preserve"> </w:t>
      </w:r>
      <w:r w:rsidRPr="00B57134">
        <w:rPr>
          <w:rFonts w:ascii="Times New Roman" w:hAnsi="Times New Roman"/>
          <w:b/>
          <w:bCs/>
          <w:sz w:val="28"/>
          <w:szCs w:val="28"/>
          <w:lang w:val="uk-UA"/>
        </w:rPr>
        <w:t>організаційно-правовій формі</w:t>
      </w:r>
      <w:r>
        <w:rPr>
          <w:rFonts w:ascii="Times New Roman" w:hAnsi="Times New Roman"/>
          <w:b/>
          <w:bCs/>
          <w:sz w:val="28"/>
          <w:szCs w:val="28"/>
          <w:lang w:val="uk-UA"/>
        </w:rPr>
        <w:t xml:space="preserve"> </w:t>
      </w:r>
      <w:r w:rsidRPr="00B57134">
        <w:rPr>
          <w:rFonts w:ascii="Times New Roman" w:hAnsi="Times New Roman"/>
          <w:b/>
          <w:sz w:val="28"/>
          <w:szCs w:val="28"/>
          <w:lang w:val="uk-UA"/>
        </w:rPr>
        <w:t>комунального некомерційного підприємства</w:t>
      </w:r>
    </w:p>
    <w:p w14:paraId="75F514FE" w14:textId="77777777" w:rsidR="00037D66" w:rsidRDefault="00037D66" w:rsidP="00037D66">
      <w:pPr>
        <w:spacing w:after="0" w:line="240" w:lineRule="auto"/>
        <w:ind w:left="-142"/>
        <w:jc w:val="center"/>
        <w:rPr>
          <w:rFonts w:ascii="Times New Roman" w:hAnsi="Times New Roman"/>
          <w:b/>
          <w:sz w:val="28"/>
          <w:szCs w:val="28"/>
          <w:lang w:val="uk-UA"/>
        </w:rPr>
      </w:pPr>
    </w:p>
    <w:tbl>
      <w:tblPr>
        <w:tblStyle w:val="a8"/>
        <w:tblW w:w="9776" w:type="dxa"/>
        <w:tblInd w:w="-142" w:type="dxa"/>
        <w:tblLook w:val="04A0" w:firstRow="1" w:lastRow="0" w:firstColumn="1" w:lastColumn="0" w:noHBand="0" w:noVBand="1"/>
      </w:tblPr>
      <w:tblGrid>
        <w:gridCol w:w="792"/>
        <w:gridCol w:w="4327"/>
        <w:gridCol w:w="2118"/>
        <w:gridCol w:w="2539"/>
      </w:tblGrid>
      <w:tr w:rsidR="00037D66" w14:paraId="2C935854" w14:textId="77777777" w:rsidTr="00037D66">
        <w:tc>
          <w:tcPr>
            <w:tcW w:w="792" w:type="dxa"/>
          </w:tcPr>
          <w:p w14:paraId="1F76E5CE" w14:textId="77777777" w:rsidR="00037D66" w:rsidRPr="00037D66" w:rsidRDefault="00037D66" w:rsidP="00037D66">
            <w:pPr>
              <w:pStyle w:val="TableParagraph"/>
              <w:ind w:left="220" w:right="137" w:hanging="68"/>
              <w:rPr>
                <w:b/>
                <w:bCs/>
                <w:sz w:val="24"/>
                <w:szCs w:val="24"/>
              </w:rPr>
            </w:pPr>
            <w:r w:rsidRPr="00037D66">
              <w:rPr>
                <w:b/>
                <w:bCs/>
                <w:spacing w:val="-10"/>
                <w:sz w:val="24"/>
                <w:szCs w:val="24"/>
              </w:rPr>
              <w:t>№ з</w:t>
            </w:r>
          </w:p>
          <w:p w14:paraId="6949BAF7" w14:textId="2F5ACEDA" w:rsidR="00037D66" w:rsidRPr="00037D66" w:rsidRDefault="00037D66" w:rsidP="00037D66">
            <w:pPr>
              <w:jc w:val="center"/>
              <w:rPr>
                <w:rFonts w:ascii="Times New Roman" w:hAnsi="Times New Roman"/>
                <w:b/>
                <w:bCs/>
                <w:sz w:val="24"/>
                <w:szCs w:val="24"/>
                <w:lang w:val="uk-UA"/>
              </w:rPr>
            </w:pPr>
            <w:r w:rsidRPr="00037D66">
              <w:rPr>
                <w:rFonts w:ascii="Times New Roman" w:hAnsi="Times New Roman"/>
                <w:b/>
                <w:bCs/>
                <w:spacing w:val="-5"/>
                <w:sz w:val="24"/>
                <w:szCs w:val="24"/>
              </w:rPr>
              <w:t>/п</w:t>
            </w:r>
          </w:p>
        </w:tc>
        <w:tc>
          <w:tcPr>
            <w:tcW w:w="4327" w:type="dxa"/>
          </w:tcPr>
          <w:p w14:paraId="4C968CB7" w14:textId="49BE51D1" w:rsidR="00037D66" w:rsidRPr="00037D66" w:rsidRDefault="00037D66" w:rsidP="00037D66">
            <w:pPr>
              <w:jc w:val="center"/>
              <w:rPr>
                <w:rFonts w:ascii="Times New Roman" w:hAnsi="Times New Roman"/>
                <w:b/>
                <w:bCs/>
                <w:sz w:val="24"/>
                <w:szCs w:val="24"/>
                <w:lang w:val="uk-UA"/>
              </w:rPr>
            </w:pPr>
            <w:proofErr w:type="spellStart"/>
            <w:r w:rsidRPr="00037D66">
              <w:rPr>
                <w:rFonts w:ascii="Times New Roman" w:hAnsi="Times New Roman"/>
                <w:b/>
                <w:bCs/>
                <w:sz w:val="24"/>
                <w:szCs w:val="24"/>
              </w:rPr>
              <w:t>Назва</w:t>
            </w:r>
            <w:proofErr w:type="spellEnd"/>
            <w:r w:rsidRPr="00037D66">
              <w:rPr>
                <w:rFonts w:ascii="Times New Roman" w:hAnsi="Times New Roman"/>
                <w:b/>
                <w:bCs/>
                <w:spacing w:val="-4"/>
                <w:sz w:val="24"/>
                <w:szCs w:val="24"/>
              </w:rPr>
              <w:t xml:space="preserve"> </w:t>
            </w:r>
            <w:proofErr w:type="spellStart"/>
            <w:r w:rsidRPr="00037D66">
              <w:rPr>
                <w:rFonts w:ascii="Times New Roman" w:hAnsi="Times New Roman"/>
                <w:b/>
                <w:bCs/>
                <w:spacing w:val="-2"/>
                <w:sz w:val="24"/>
                <w:szCs w:val="24"/>
              </w:rPr>
              <w:t>показника</w:t>
            </w:r>
            <w:proofErr w:type="spellEnd"/>
          </w:p>
        </w:tc>
        <w:tc>
          <w:tcPr>
            <w:tcW w:w="2118" w:type="dxa"/>
          </w:tcPr>
          <w:p w14:paraId="2555A9DA" w14:textId="77777777" w:rsidR="00037D66" w:rsidRPr="00037D66" w:rsidRDefault="00037D66" w:rsidP="00037D66">
            <w:pPr>
              <w:pStyle w:val="TableParagraph"/>
              <w:ind w:left="260" w:firstLine="232"/>
              <w:rPr>
                <w:b/>
                <w:bCs/>
                <w:sz w:val="24"/>
                <w:szCs w:val="24"/>
              </w:rPr>
            </w:pPr>
            <w:r w:rsidRPr="00037D66">
              <w:rPr>
                <w:b/>
                <w:bCs/>
                <w:spacing w:val="-2"/>
                <w:sz w:val="24"/>
                <w:szCs w:val="24"/>
              </w:rPr>
              <w:t>Розмір посадового</w:t>
            </w:r>
          </w:p>
          <w:p w14:paraId="46A13367" w14:textId="6261CB63" w:rsidR="00037D66" w:rsidRPr="00037D66" w:rsidRDefault="00037D66" w:rsidP="00037D66">
            <w:pPr>
              <w:jc w:val="center"/>
              <w:rPr>
                <w:rFonts w:ascii="Times New Roman" w:hAnsi="Times New Roman"/>
                <w:b/>
                <w:bCs/>
                <w:sz w:val="24"/>
                <w:szCs w:val="24"/>
                <w:lang w:val="uk-UA"/>
              </w:rPr>
            </w:pPr>
            <w:r w:rsidRPr="00037D66">
              <w:rPr>
                <w:rFonts w:ascii="Times New Roman" w:hAnsi="Times New Roman"/>
                <w:b/>
                <w:bCs/>
                <w:spacing w:val="-2"/>
                <w:sz w:val="24"/>
                <w:szCs w:val="24"/>
              </w:rPr>
              <w:t>окладу</w:t>
            </w:r>
          </w:p>
        </w:tc>
        <w:tc>
          <w:tcPr>
            <w:tcW w:w="2539" w:type="dxa"/>
          </w:tcPr>
          <w:p w14:paraId="5CC481D6" w14:textId="77777777" w:rsidR="00037D66" w:rsidRPr="00037D66" w:rsidRDefault="00037D66" w:rsidP="00037D66">
            <w:pPr>
              <w:pStyle w:val="TableParagraph"/>
              <w:ind w:left="581" w:hanging="348"/>
              <w:rPr>
                <w:b/>
                <w:bCs/>
                <w:sz w:val="24"/>
                <w:szCs w:val="24"/>
              </w:rPr>
            </w:pPr>
            <w:r w:rsidRPr="00037D66">
              <w:rPr>
                <w:b/>
                <w:bCs/>
                <w:spacing w:val="-2"/>
                <w:sz w:val="24"/>
                <w:szCs w:val="24"/>
              </w:rPr>
              <w:t>Коригування премії</w:t>
            </w:r>
          </w:p>
          <w:p w14:paraId="313DD7FA" w14:textId="4601BCEA" w:rsidR="00037D66" w:rsidRPr="00037D66" w:rsidRDefault="00836B36" w:rsidP="00836B36">
            <w:pPr>
              <w:rPr>
                <w:rFonts w:ascii="Times New Roman" w:hAnsi="Times New Roman"/>
                <w:b/>
                <w:bCs/>
                <w:sz w:val="24"/>
                <w:szCs w:val="24"/>
                <w:lang w:val="uk-UA"/>
              </w:rPr>
            </w:pPr>
            <w:r>
              <w:rPr>
                <w:rFonts w:ascii="Times New Roman" w:hAnsi="Times New Roman"/>
                <w:b/>
                <w:bCs/>
                <w:spacing w:val="-2"/>
                <w:sz w:val="24"/>
                <w:szCs w:val="24"/>
                <w:lang w:val="uk-UA"/>
              </w:rPr>
              <w:t xml:space="preserve">    </w:t>
            </w:r>
            <w:r w:rsidR="00037D66" w:rsidRPr="00037D66">
              <w:rPr>
                <w:rFonts w:ascii="Times New Roman" w:hAnsi="Times New Roman"/>
                <w:b/>
                <w:bCs/>
                <w:spacing w:val="-2"/>
                <w:sz w:val="24"/>
                <w:szCs w:val="24"/>
              </w:rPr>
              <w:t>(</w:t>
            </w:r>
            <w:proofErr w:type="spellStart"/>
            <w:r w:rsidR="00037D66" w:rsidRPr="00037D66">
              <w:rPr>
                <w:rFonts w:ascii="Times New Roman" w:hAnsi="Times New Roman"/>
                <w:b/>
                <w:bCs/>
                <w:spacing w:val="-2"/>
                <w:sz w:val="24"/>
                <w:szCs w:val="24"/>
              </w:rPr>
              <w:t>зменшення</w:t>
            </w:r>
            <w:proofErr w:type="spellEnd"/>
            <w:r w:rsidR="00037D66" w:rsidRPr="00037D66">
              <w:rPr>
                <w:rFonts w:ascii="Times New Roman" w:hAnsi="Times New Roman"/>
                <w:b/>
                <w:bCs/>
                <w:spacing w:val="-2"/>
                <w:sz w:val="24"/>
                <w:szCs w:val="24"/>
              </w:rPr>
              <w:t>)</w:t>
            </w:r>
          </w:p>
        </w:tc>
      </w:tr>
      <w:tr w:rsidR="00037D66" w14:paraId="2B64D0BC" w14:textId="77777777" w:rsidTr="00037D66">
        <w:tc>
          <w:tcPr>
            <w:tcW w:w="792" w:type="dxa"/>
          </w:tcPr>
          <w:p w14:paraId="26D2AD06" w14:textId="3BBC8319" w:rsidR="00037D66" w:rsidRPr="00037D66" w:rsidRDefault="00037D66" w:rsidP="00037D66">
            <w:pPr>
              <w:pStyle w:val="TableParagraph"/>
              <w:ind w:left="220" w:right="137" w:hanging="68"/>
              <w:jc w:val="center"/>
              <w:rPr>
                <w:b/>
                <w:bCs/>
                <w:spacing w:val="-10"/>
                <w:sz w:val="24"/>
                <w:szCs w:val="24"/>
              </w:rPr>
            </w:pPr>
            <w:r>
              <w:rPr>
                <w:spacing w:val="-10"/>
                <w:sz w:val="24"/>
              </w:rPr>
              <w:t>1</w:t>
            </w:r>
          </w:p>
        </w:tc>
        <w:tc>
          <w:tcPr>
            <w:tcW w:w="4327" w:type="dxa"/>
          </w:tcPr>
          <w:p w14:paraId="7B448D40" w14:textId="49FE1852" w:rsidR="00037D66" w:rsidRPr="00037D66" w:rsidRDefault="00037D66" w:rsidP="00037D66">
            <w:pPr>
              <w:jc w:val="center"/>
              <w:rPr>
                <w:rFonts w:ascii="Times New Roman" w:hAnsi="Times New Roman"/>
                <w:b/>
                <w:bCs/>
                <w:sz w:val="24"/>
                <w:szCs w:val="24"/>
              </w:rPr>
            </w:pPr>
            <w:r>
              <w:rPr>
                <w:spacing w:val="-10"/>
                <w:sz w:val="24"/>
              </w:rPr>
              <w:t>2</w:t>
            </w:r>
          </w:p>
        </w:tc>
        <w:tc>
          <w:tcPr>
            <w:tcW w:w="2118" w:type="dxa"/>
          </w:tcPr>
          <w:p w14:paraId="0FEBDACC" w14:textId="33F7CB25" w:rsidR="00037D66" w:rsidRPr="00037D66" w:rsidRDefault="00037D66" w:rsidP="00037D66">
            <w:pPr>
              <w:pStyle w:val="TableParagraph"/>
              <w:ind w:left="260" w:firstLine="232"/>
              <w:jc w:val="center"/>
              <w:rPr>
                <w:b/>
                <w:bCs/>
                <w:spacing w:val="-2"/>
                <w:sz w:val="24"/>
                <w:szCs w:val="24"/>
              </w:rPr>
            </w:pPr>
            <w:r>
              <w:rPr>
                <w:spacing w:val="-10"/>
                <w:sz w:val="24"/>
              </w:rPr>
              <w:t>3</w:t>
            </w:r>
          </w:p>
        </w:tc>
        <w:tc>
          <w:tcPr>
            <w:tcW w:w="2539" w:type="dxa"/>
          </w:tcPr>
          <w:p w14:paraId="6635720A" w14:textId="44391D9D" w:rsidR="00037D66" w:rsidRPr="00037D66" w:rsidRDefault="00037D66" w:rsidP="00037D66">
            <w:pPr>
              <w:pStyle w:val="TableParagraph"/>
              <w:ind w:left="581" w:hanging="348"/>
              <w:jc w:val="center"/>
              <w:rPr>
                <w:b/>
                <w:bCs/>
                <w:spacing w:val="-2"/>
                <w:sz w:val="24"/>
                <w:szCs w:val="24"/>
              </w:rPr>
            </w:pPr>
            <w:r>
              <w:rPr>
                <w:spacing w:val="-10"/>
                <w:sz w:val="24"/>
              </w:rPr>
              <w:t>4</w:t>
            </w:r>
          </w:p>
        </w:tc>
      </w:tr>
      <w:tr w:rsidR="00037D66" w14:paraId="51CBB476" w14:textId="77777777" w:rsidTr="00037D66">
        <w:tc>
          <w:tcPr>
            <w:tcW w:w="792" w:type="dxa"/>
          </w:tcPr>
          <w:p w14:paraId="424A2923" w14:textId="52AC44AB" w:rsidR="00037D66" w:rsidRPr="00037D66" w:rsidRDefault="00037D66" w:rsidP="00037D66">
            <w:pPr>
              <w:pStyle w:val="TableParagraph"/>
              <w:ind w:left="220" w:right="137" w:hanging="68"/>
              <w:rPr>
                <w:spacing w:val="-10"/>
                <w:sz w:val="24"/>
                <w:szCs w:val="24"/>
              </w:rPr>
            </w:pPr>
            <w:r w:rsidRPr="00037D66">
              <w:rPr>
                <w:spacing w:val="-5"/>
                <w:sz w:val="24"/>
                <w:szCs w:val="24"/>
              </w:rPr>
              <w:t>1.</w:t>
            </w:r>
          </w:p>
        </w:tc>
        <w:tc>
          <w:tcPr>
            <w:tcW w:w="4327" w:type="dxa"/>
            <w:vAlign w:val="center"/>
          </w:tcPr>
          <w:p w14:paraId="32190559" w14:textId="35D32EDC" w:rsidR="00037D66" w:rsidRPr="00037D66" w:rsidRDefault="00037D66" w:rsidP="00037D66">
            <w:pPr>
              <w:rPr>
                <w:rFonts w:ascii="Times New Roman" w:hAnsi="Times New Roman"/>
                <w:spacing w:val="-10"/>
                <w:sz w:val="24"/>
                <w:szCs w:val="24"/>
              </w:rPr>
            </w:pPr>
            <w:proofErr w:type="spellStart"/>
            <w:r w:rsidRPr="00037D66">
              <w:rPr>
                <w:rFonts w:ascii="Times New Roman" w:hAnsi="Times New Roman"/>
                <w:sz w:val="24"/>
                <w:szCs w:val="24"/>
              </w:rPr>
              <w:t>Виконання</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затвердженого</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фінансового</w:t>
            </w:r>
            <w:proofErr w:type="spellEnd"/>
            <w:r w:rsidRPr="00037D66">
              <w:rPr>
                <w:rFonts w:ascii="Times New Roman" w:hAnsi="Times New Roman"/>
                <w:sz w:val="24"/>
                <w:szCs w:val="24"/>
              </w:rPr>
              <w:t xml:space="preserve"> плану </w:t>
            </w:r>
            <w:proofErr w:type="spellStart"/>
            <w:r w:rsidRPr="00037D66">
              <w:rPr>
                <w:rFonts w:ascii="Times New Roman" w:hAnsi="Times New Roman"/>
                <w:sz w:val="24"/>
                <w:szCs w:val="24"/>
              </w:rPr>
              <w:t>підприємства</w:t>
            </w:r>
            <w:proofErr w:type="spellEnd"/>
            <w:r w:rsidRPr="00037D66">
              <w:rPr>
                <w:rFonts w:ascii="Times New Roman" w:hAnsi="Times New Roman"/>
                <w:sz w:val="24"/>
                <w:szCs w:val="24"/>
              </w:rPr>
              <w:t>.</w:t>
            </w:r>
          </w:p>
        </w:tc>
        <w:tc>
          <w:tcPr>
            <w:tcW w:w="2118" w:type="dxa"/>
          </w:tcPr>
          <w:p w14:paraId="04EEF4D0" w14:textId="01B9867E" w:rsidR="00037D66" w:rsidRPr="00037D66" w:rsidRDefault="00037D66" w:rsidP="00037D66">
            <w:pPr>
              <w:pStyle w:val="TableParagraph"/>
              <w:ind w:left="260" w:firstLine="232"/>
              <w:rPr>
                <w:spacing w:val="-10"/>
                <w:sz w:val="24"/>
                <w:szCs w:val="24"/>
              </w:rPr>
            </w:pPr>
            <w:r w:rsidRPr="00037D66">
              <w:rPr>
                <w:spacing w:val="-5"/>
                <w:sz w:val="24"/>
                <w:szCs w:val="24"/>
              </w:rPr>
              <w:t>0,5</w:t>
            </w:r>
          </w:p>
        </w:tc>
        <w:tc>
          <w:tcPr>
            <w:tcW w:w="2539" w:type="dxa"/>
          </w:tcPr>
          <w:p w14:paraId="5E327BFE" w14:textId="77777777" w:rsidR="00037D66" w:rsidRPr="00037D66" w:rsidRDefault="00037D66" w:rsidP="00037D66">
            <w:pPr>
              <w:pStyle w:val="TableParagraph"/>
              <w:ind w:left="581" w:hanging="348"/>
              <w:rPr>
                <w:spacing w:val="-10"/>
                <w:sz w:val="24"/>
                <w:szCs w:val="24"/>
              </w:rPr>
            </w:pPr>
          </w:p>
        </w:tc>
      </w:tr>
      <w:tr w:rsidR="00037D66" w14:paraId="562E9D39" w14:textId="77777777" w:rsidTr="00037D66">
        <w:tc>
          <w:tcPr>
            <w:tcW w:w="792" w:type="dxa"/>
          </w:tcPr>
          <w:p w14:paraId="275ACB66" w14:textId="456937B6" w:rsidR="00037D66" w:rsidRPr="00037D66" w:rsidRDefault="00037D66" w:rsidP="00037D66">
            <w:pPr>
              <w:pStyle w:val="TableParagraph"/>
              <w:ind w:left="220" w:right="137" w:hanging="68"/>
              <w:rPr>
                <w:spacing w:val="-5"/>
                <w:sz w:val="24"/>
                <w:szCs w:val="24"/>
              </w:rPr>
            </w:pPr>
            <w:r w:rsidRPr="00037D66">
              <w:rPr>
                <w:spacing w:val="-5"/>
                <w:sz w:val="24"/>
                <w:szCs w:val="24"/>
              </w:rPr>
              <w:t>2.</w:t>
            </w:r>
          </w:p>
        </w:tc>
        <w:tc>
          <w:tcPr>
            <w:tcW w:w="4327" w:type="dxa"/>
            <w:vAlign w:val="center"/>
          </w:tcPr>
          <w:p w14:paraId="6139D035" w14:textId="708B13D6" w:rsidR="00037D66" w:rsidRPr="00037D66" w:rsidRDefault="00037D66" w:rsidP="00037D66">
            <w:pPr>
              <w:rPr>
                <w:rFonts w:ascii="Times New Roman" w:hAnsi="Times New Roman"/>
                <w:sz w:val="24"/>
                <w:szCs w:val="24"/>
              </w:rPr>
            </w:pPr>
            <w:proofErr w:type="spellStart"/>
            <w:r w:rsidRPr="00037D66">
              <w:rPr>
                <w:rFonts w:ascii="Times New Roman" w:hAnsi="Times New Roman"/>
                <w:sz w:val="24"/>
                <w:szCs w:val="24"/>
                <w:lang w:val="ru-MD"/>
              </w:rPr>
              <w:t>Забезпечення</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ефективної</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фінансово-господарської</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діяльності</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підприємства</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Застосування</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управлінських</w:t>
            </w:r>
            <w:proofErr w:type="spellEnd"/>
            <w:r w:rsidRPr="00037D66">
              <w:rPr>
                <w:rFonts w:ascii="Times New Roman" w:hAnsi="Times New Roman"/>
                <w:sz w:val="24"/>
                <w:szCs w:val="24"/>
                <w:lang w:val="ru-MD"/>
              </w:rPr>
              <w:t xml:space="preserve"> та </w:t>
            </w:r>
            <w:proofErr w:type="spellStart"/>
            <w:r w:rsidRPr="00037D66">
              <w:rPr>
                <w:rFonts w:ascii="Times New Roman" w:hAnsi="Times New Roman"/>
                <w:sz w:val="24"/>
                <w:szCs w:val="24"/>
                <w:lang w:val="ru-MD"/>
              </w:rPr>
              <w:t>організаційних</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заходів</w:t>
            </w:r>
            <w:proofErr w:type="spellEnd"/>
            <w:r w:rsidRPr="00037D66">
              <w:rPr>
                <w:rFonts w:ascii="Times New Roman" w:hAnsi="Times New Roman"/>
                <w:sz w:val="24"/>
                <w:szCs w:val="24"/>
                <w:lang w:val="ru-MD"/>
              </w:rPr>
              <w:t xml:space="preserve"> для  </w:t>
            </w:r>
            <w:proofErr w:type="spellStart"/>
            <w:r w:rsidRPr="00037D66">
              <w:rPr>
                <w:rFonts w:ascii="Times New Roman" w:hAnsi="Times New Roman"/>
                <w:sz w:val="24"/>
                <w:szCs w:val="24"/>
                <w:lang w:val="ru-MD"/>
              </w:rPr>
              <w:t>зростання</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доходів</w:t>
            </w:r>
            <w:proofErr w:type="spellEnd"/>
            <w:r w:rsidRPr="00037D66">
              <w:rPr>
                <w:rFonts w:ascii="Times New Roman" w:hAnsi="Times New Roman"/>
                <w:sz w:val="24"/>
                <w:szCs w:val="24"/>
                <w:lang w:val="ru-MD"/>
              </w:rPr>
              <w:t xml:space="preserve"> та </w:t>
            </w:r>
            <w:proofErr w:type="spellStart"/>
            <w:r w:rsidRPr="00037D66">
              <w:rPr>
                <w:rFonts w:ascii="Times New Roman" w:hAnsi="Times New Roman"/>
                <w:sz w:val="24"/>
                <w:szCs w:val="24"/>
                <w:lang w:val="ru-MD"/>
              </w:rPr>
              <w:t>оптимізації</w:t>
            </w:r>
            <w:proofErr w:type="spellEnd"/>
            <w:r w:rsidRPr="00037D66">
              <w:rPr>
                <w:rFonts w:ascii="Times New Roman" w:hAnsi="Times New Roman"/>
                <w:sz w:val="24"/>
                <w:szCs w:val="24"/>
                <w:lang w:val="ru-MD"/>
              </w:rPr>
              <w:t xml:space="preserve"> </w:t>
            </w:r>
            <w:proofErr w:type="spellStart"/>
            <w:r w:rsidRPr="00037D66">
              <w:rPr>
                <w:rFonts w:ascii="Times New Roman" w:hAnsi="Times New Roman"/>
                <w:sz w:val="24"/>
                <w:szCs w:val="24"/>
                <w:lang w:val="ru-MD"/>
              </w:rPr>
              <w:t>витрат</w:t>
            </w:r>
            <w:proofErr w:type="spellEnd"/>
            <w:r w:rsidRPr="00037D66">
              <w:rPr>
                <w:rFonts w:ascii="Times New Roman" w:hAnsi="Times New Roman"/>
                <w:sz w:val="24"/>
                <w:szCs w:val="24"/>
                <w:lang w:val="ru-MD"/>
              </w:rPr>
              <w:t xml:space="preserve">. </w:t>
            </w:r>
          </w:p>
        </w:tc>
        <w:tc>
          <w:tcPr>
            <w:tcW w:w="2118" w:type="dxa"/>
          </w:tcPr>
          <w:p w14:paraId="2284FDF8" w14:textId="77777777" w:rsidR="00037D66" w:rsidRPr="00037D66" w:rsidRDefault="00037D66" w:rsidP="00037D66">
            <w:pPr>
              <w:pStyle w:val="TableParagraph"/>
              <w:rPr>
                <w:b/>
                <w:sz w:val="24"/>
                <w:szCs w:val="24"/>
                <w:lang w:val="ru-MD"/>
              </w:rPr>
            </w:pPr>
          </w:p>
          <w:p w14:paraId="01F57E63" w14:textId="630FC512" w:rsidR="00037D66" w:rsidRPr="00037D66" w:rsidRDefault="00037D66" w:rsidP="00037D66">
            <w:pPr>
              <w:pStyle w:val="TableParagraph"/>
              <w:ind w:left="260" w:firstLine="232"/>
              <w:rPr>
                <w:spacing w:val="-5"/>
                <w:sz w:val="24"/>
                <w:szCs w:val="24"/>
              </w:rPr>
            </w:pPr>
            <w:r w:rsidRPr="00037D66">
              <w:rPr>
                <w:spacing w:val="-5"/>
                <w:sz w:val="24"/>
                <w:szCs w:val="24"/>
              </w:rPr>
              <w:t>0,5</w:t>
            </w:r>
          </w:p>
        </w:tc>
        <w:tc>
          <w:tcPr>
            <w:tcW w:w="2539" w:type="dxa"/>
          </w:tcPr>
          <w:p w14:paraId="41FE5C7A" w14:textId="77777777" w:rsidR="00037D66" w:rsidRPr="00037D66" w:rsidRDefault="00037D66" w:rsidP="00037D66">
            <w:pPr>
              <w:pStyle w:val="TableParagraph"/>
              <w:ind w:left="581" w:hanging="348"/>
              <w:rPr>
                <w:spacing w:val="-10"/>
                <w:sz w:val="24"/>
                <w:szCs w:val="24"/>
              </w:rPr>
            </w:pPr>
          </w:p>
        </w:tc>
      </w:tr>
      <w:tr w:rsidR="00037D66" w14:paraId="0008DAD3" w14:textId="77777777" w:rsidTr="00037D66">
        <w:tc>
          <w:tcPr>
            <w:tcW w:w="792" w:type="dxa"/>
          </w:tcPr>
          <w:p w14:paraId="01CAB9CD" w14:textId="6F08234B" w:rsidR="00037D66" w:rsidRPr="00037D66" w:rsidRDefault="00037D66" w:rsidP="00037D66">
            <w:pPr>
              <w:pStyle w:val="TableParagraph"/>
              <w:ind w:left="220" w:right="137" w:hanging="68"/>
              <w:rPr>
                <w:spacing w:val="-5"/>
                <w:sz w:val="24"/>
                <w:szCs w:val="24"/>
              </w:rPr>
            </w:pPr>
            <w:r w:rsidRPr="00037D66">
              <w:rPr>
                <w:spacing w:val="-5"/>
                <w:sz w:val="24"/>
                <w:szCs w:val="24"/>
              </w:rPr>
              <w:t>3.</w:t>
            </w:r>
          </w:p>
        </w:tc>
        <w:tc>
          <w:tcPr>
            <w:tcW w:w="4327" w:type="dxa"/>
            <w:vAlign w:val="center"/>
          </w:tcPr>
          <w:p w14:paraId="263EF9B2" w14:textId="77777777" w:rsidR="00037D66" w:rsidRPr="00037D66" w:rsidRDefault="00037D66" w:rsidP="00037D66">
            <w:pPr>
              <w:pStyle w:val="TableParagraph"/>
              <w:ind w:left="107" w:right="109"/>
              <w:rPr>
                <w:i/>
                <w:sz w:val="24"/>
                <w:szCs w:val="24"/>
              </w:rPr>
            </w:pPr>
            <w:r w:rsidRPr="00037D66">
              <w:rPr>
                <w:sz w:val="24"/>
                <w:szCs w:val="24"/>
              </w:rPr>
              <w:t xml:space="preserve">Спрямування фінансових ресурсів на розвиток матеріально-технічної бази підприємства, </w:t>
            </w:r>
            <w:r w:rsidRPr="00037D66">
              <w:rPr>
                <w:i/>
                <w:sz w:val="24"/>
                <w:szCs w:val="24"/>
              </w:rPr>
              <w:t xml:space="preserve">в тому числі: </w:t>
            </w:r>
          </w:p>
          <w:p w14:paraId="58FDE878" w14:textId="77777777" w:rsidR="00037D66" w:rsidRPr="00037D66" w:rsidRDefault="00037D66" w:rsidP="00037D66">
            <w:pPr>
              <w:pStyle w:val="TableParagraph"/>
              <w:numPr>
                <w:ilvl w:val="0"/>
                <w:numId w:val="12"/>
              </w:numPr>
              <w:ind w:right="109"/>
              <w:rPr>
                <w:i/>
                <w:sz w:val="24"/>
                <w:szCs w:val="24"/>
              </w:rPr>
            </w:pPr>
            <w:r w:rsidRPr="00037D66">
              <w:rPr>
                <w:i/>
                <w:sz w:val="24"/>
                <w:szCs w:val="24"/>
              </w:rPr>
              <w:t>придбання нового медичного обладнання;</w:t>
            </w:r>
          </w:p>
          <w:p w14:paraId="1FCC3663" w14:textId="77777777" w:rsidR="00037D66" w:rsidRPr="00037D66" w:rsidRDefault="00037D66" w:rsidP="00037D66">
            <w:pPr>
              <w:pStyle w:val="TableParagraph"/>
              <w:numPr>
                <w:ilvl w:val="0"/>
                <w:numId w:val="12"/>
              </w:numPr>
              <w:ind w:right="109"/>
              <w:rPr>
                <w:i/>
                <w:sz w:val="24"/>
                <w:szCs w:val="24"/>
              </w:rPr>
            </w:pPr>
            <w:r w:rsidRPr="00037D66">
              <w:rPr>
                <w:i/>
                <w:sz w:val="24"/>
                <w:szCs w:val="24"/>
              </w:rPr>
              <w:t>капітальний ремонт;</w:t>
            </w:r>
          </w:p>
          <w:p w14:paraId="784F31ED" w14:textId="77777777" w:rsidR="00037D66" w:rsidRPr="00037D66" w:rsidRDefault="00037D66" w:rsidP="00037D66">
            <w:pPr>
              <w:pStyle w:val="TableParagraph"/>
              <w:numPr>
                <w:ilvl w:val="0"/>
                <w:numId w:val="12"/>
              </w:numPr>
              <w:ind w:right="109"/>
              <w:rPr>
                <w:i/>
                <w:sz w:val="24"/>
                <w:szCs w:val="24"/>
              </w:rPr>
            </w:pPr>
            <w:r w:rsidRPr="00037D66">
              <w:rPr>
                <w:i/>
                <w:sz w:val="24"/>
                <w:szCs w:val="24"/>
              </w:rPr>
              <w:t xml:space="preserve">реконструкція. </w:t>
            </w:r>
          </w:p>
          <w:p w14:paraId="5946B088" w14:textId="77777777" w:rsidR="00037D66" w:rsidRPr="00037D66" w:rsidRDefault="00037D66" w:rsidP="00037D66">
            <w:pPr>
              <w:rPr>
                <w:rFonts w:ascii="Times New Roman" w:hAnsi="Times New Roman"/>
                <w:sz w:val="24"/>
                <w:szCs w:val="24"/>
              </w:rPr>
            </w:pPr>
          </w:p>
        </w:tc>
        <w:tc>
          <w:tcPr>
            <w:tcW w:w="2118" w:type="dxa"/>
          </w:tcPr>
          <w:p w14:paraId="113B599F" w14:textId="77777777" w:rsidR="00037D66" w:rsidRPr="00037D66" w:rsidRDefault="00037D66" w:rsidP="00037D66">
            <w:pPr>
              <w:pStyle w:val="TableParagraph"/>
              <w:rPr>
                <w:b/>
                <w:sz w:val="24"/>
                <w:szCs w:val="24"/>
              </w:rPr>
            </w:pPr>
          </w:p>
          <w:p w14:paraId="2CE9DA71" w14:textId="77777777" w:rsidR="00037D66" w:rsidRPr="00037D66" w:rsidRDefault="00037D66" w:rsidP="00037D66">
            <w:pPr>
              <w:pStyle w:val="TableParagraph"/>
              <w:spacing w:before="135"/>
              <w:rPr>
                <w:b/>
                <w:sz w:val="24"/>
                <w:szCs w:val="24"/>
              </w:rPr>
            </w:pPr>
          </w:p>
          <w:p w14:paraId="07EF410E" w14:textId="226DE4F0" w:rsidR="00037D66" w:rsidRPr="00037D66" w:rsidRDefault="00037D66" w:rsidP="00037D66">
            <w:pPr>
              <w:pStyle w:val="TableParagraph"/>
              <w:ind w:left="260" w:firstLine="232"/>
              <w:rPr>
                <w:spacing w:val="-5"/>
                <w:sz w:val="24"/>
                <w:szCs w:val="24"/>
              </w:rPr>
            </w:pPr>
            <w:r w:rsidRPr="00037D66">
              <w:rPr>
                <w:spacing w:val="-5"/>
                <w:sz w:val="24"/>
                <w:szCs w:val="24"/>
              </w:rPr>
              <w:t>0,5</w:t>
            </w:r>
          </w:p>
        </w:tc>
        <w:tc>
          <w:tcPr>
            <w:tcW w:w="2539" w:type="dxa"/>
          </w:tcPr>
          <w:p w14:paraId="009F72EF" w14:textId="77777777" w:rsidR="00037D66" w:rsidRPr="00037D66" w:rsidRDefault="00037D66" w:rsidP="00037D66">
            <w:pPr>
              <w:pStyle w:val="TableParagraph"/>
              <w:ind w:left="581" w:hanging="348"/>
              <w:rPr>
                <w:spacing w:val="-10"/>
                <w:sz w:val="24"/>
                <w:szCs w:val="24"/>
              </w:rPr>
            </w:pPr>
          </w:p>
        </w:tc>
      </w:tr>
      <w:tr w:rsidR="00037D66" w14:paraId="38BCFF2A" w14:textId="77777777" w:rsidTr="00037D66">
        <w:tc>
          <w:tcPr>
            <w:tcW w:w="792" w:type="dxa"/>
          </w:tcPr>
          <w:p w14:paraId="2BA78F3D" w14:textId="6CF49464" w:rsidR="00037D66" w:rsidRPr="00037D66" w:rsidRDefault="00037D66" w:rsidP="00037D66">
            <w:pPr>
              <w:pStyle w:val="TableParagraph"/>
              <w:ind w:left="220" w:right="137" w:hanging="68"/>
              <w:rPr>
                <w:spacing w:val="-5"/>
                <w:sz w:val="24"/>
                <w:szCs w:val="24"/>
              </w:rPr>
            </w:pPr>
            <w:r w:rsidRPr="00037D66">
              <w:rPr>
                <w:spacing w:val="-5"/>
                <w:sz w:val="24"/>
                <w:szCs w:val="24"/>
              </w:rPr>
              <w:t>4.</w:t>
            </w:r>
          </w:p>
        </w:tc>
        <w:tc>
          <w:tcPr>
            <w:tcW w:w="4327" w:type="dxa"/>
            <w:vAlign w:val="center"/>
          </w:tcPr>
          <w:p w14:paraId="562EEA8E" w14:textId="7DEDABEC" w:rsidR="00037D66" w:rsidRPr="00037D66" w:rsidRDefault="00037D66" w:rsidP="00037D66">
            <w:pPr>
              <w:rPr>
                <w:rFonts w:ascii="Times New Roman" w:hAnsi="Times New Roman"/>
                <w:sz w:val="24"/>
                <w:szCs w:val="24"/>
              </w:rPr>
            </w:pPr>
            <w:proofErr w:type="spellStart"/>
            <w:r w:rsidRPr="00037D66">
              <w:rPr>
                <w:rFonts w:ascii="Times New Roman" w:hAnsi="Times New Roman"/>
                <w:sz w:val="24"/>
                <w:szCs w:val="24"/>
              </w:rPr>
              <w:t>Впровадження</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енергоефективних</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засобів</w:t>
            </w:r>
            <w:proofErr w:type="spellEnd"/>
            <w:r w:rsidRPr="00037D66">
              <w:rPr>
                <w:rFonts w:ascii="Times New Roman" w:hAnsi="Times New Roman"/>
                <w:sz w:val="24"/>
                <w:szCs w:val="24"/>
              </w:rPr>
              <w:t xml:space="preserve"> для </w:t>
            </w:r>
            <w:proofErr w:type="spellStart"/>
            <w:r w:rsidRPr="00037D66">
              <w:rPr>
                <w:rFonts w:ascii="Times New Roman" w:hAnsi="Times New Roman"/>
                <w:sz w:val="24"/>
                <w:szCs w:val="24"/>
              </w:rPr>
              <w:t>зменшення</w:t>
            </w:r>
            <w:proofErr w:type="spellEnd"/>
            <w:r w:rsidRPr="00037D66">
              <w:rPr>
                <w:rFonts w:ascii="Times New Roman" w:hAnsi="Times New Roman"/>
                <w:spacing w:val="-15"/>
                <w:sz w:val="24"/>
                <w:szCs w:val="24"/>
              </w:rPr>
              <w:t xml:space="preserve"> </w:t>
            </w:r>
            <w:proofErr w:type="spellStart"/>
            <w:r w:rsidRPr="00037D66">
              <w:rPr>
                <w:rFonts w:ascii="Times New Roman" w:hAnsi="Times New Roman"/>
                <w:sz w:val="24"/>
                <w:szCs w:val="24"/>
              </w:rPr>
              <w:t>споживання</w:t>
            </w:r>
            <w:proofErr w:type="spellEnd"/>
            <w:r w:rsidRPr="00037D66">
              <w:rPr>
                <w:rFonts w:ascii="Times New Roman" w:hAnsi="Times New Roman"/>
                <w:spacing w:val="-15"/>
                <w:sz w:val="24"/>
                <w:szCs w:val="24"/>
              </w:rPr>
              <w:t xml:space="preserve"> </w:t>
            </w:r>
            <w:proofErr w:type="spellStart"/>
            <w:r w:rsidRPr="00037D66">
              <w:rPr>
                <w:rFonts w:ascii="Times New Roman" w:hAnsi="Times New Roman"/>
                <w:sz w:val="24"/>
                <w:szCs w:val="24"/>
              </w:rPr>
              <w:t>паливно-енергетичних</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ресурсів</w:t>
            </w:r>
            <w:proofErr w:type="spellEnd"/>
            <w:r w:rsidRPr="00037D66">
              <w:rPr>
                <w:rFonts w:ascii="Times New Roman" w:hAnsi="Times New Roman"/>
                <w:sz w:val="24"/>
                <w:szCs w:val="24"/>
              </w:rPr>
              <w:t>,</w:t>
            </w:r>
            <w:r w:rsidRPr="00037D66">
              <w:rPr>
                <w:rFonts w:ascii="Times New Roman" w:hAnsi="Times New Roman"/>
                <w:spacing w:val="-8"/>
                <w:sz w:val="24"/>
                <w:szCs w:val="24"/>
              </w:rPr>
              <w:t xml:space="preserve"> </w:t>
            </w:r>
            <w:proofErr w:type="spellStart"/>
            <w:r w:rsidRPr="00037D66">
              <w:rPr>
                <w:rFonts w:ascii="Times New Roman" w:hAnsi="Times New Roman"/>
                <w:sz w:val="24"/>
                <w:szCs w:val="24"/>
              </w:rPr>
              <w:t>енергоносіїв</w:t>
            </w:r>
            <w:proofErr w:type="spellEnd"/>
            <w:r w:rsidRPr="00037D66">
              <w:rPr>
                <w:rFonts w:ascii="Times New Roman" w:hAnsi="Times New Roman"/>
                <w:sz w:val="24"/>
                <w:szCs w:val="24"/>
              </w:rPr>
              <w:t xml:space="preserve">. </w:t>
            </w:r>
          </w:p>
        </w:tc>
        <w:tc>
          <w:tcPr>
            <w:tcW w:w="2118" w:type="dxa"/>
          </w:tcPr>
          <w:p w14:paraId="60E929CB" w14:textId="21E976A5" w:rsidR="00037D66" w:rsidRPr="00037D66" w:rsidRDefault="00037D66" w:rsidP="00037D66">
            <w:pPr>
              <w:pStyle w:val="TableParagraph"/>
              <w:ind w:left="260" w:firstLine="232"/>
              <w:rPr>
                <w:spacing w:val="-5"/>
                <w:sz w:val="24"/>
                <w:szCs w:val="24"/>
              </w:rPr>
            </w:pPr>
            <w:r w:rsidRPr="00037D66">
              <w:rPr>
                <w:spacing w:val="-5"/>
                <w:sz w:val="24"/>
                <w:szCs w:val="24"/>
              </w:rPr>
              <w:t>0,5</w:t>
            </w:r>
          </w:p>
        </w:tc>
        <w:tc>
          <w:tcPr>
            <w:tcW w:w="2539" w:type="dxa"/>
          </w:tcPr>
          <w:p w14:paraId="6BF53346" w14:textId="77777777" w:rsidR="00037D66" w:rsidRPr="00037D66" w:rsidRDefault="00037D66" w:rsidP="00037D66">
            <w:pPr>
              <w:pStyle w:val="TableParagraph"/>
              <w:ind w:left="581" w:hanging="348"/>
              <w:rPr>
                <w:spacing w:val="-10"/>
                <w:sz w:val="24"/>
                <w:szCs w:val="24"/>
              </w:rPr>
            </w:pPr>
          </w:p>
        </w:tc>
      </w:tr>
      <w:tr w:rsidR="00037D66" w14:paraId="3078F479" w14:textId="77777777" w:rsidTr="00037D66">
        <w:tc>
          <w:tcPr>
            <w:tcW w:w="792" w:type="dxa"/>
          </w:tcPr>
          <w:p w14:paraId="0887ACE8" w14:textId="14795FCD" w:rsidR="00037D66" w:rsidRPr="00037D66" w:rsidRDefault="00037D66" w:rsidP="00037D66">
            <w:pPr>
              <w:pStyle w:val="TableParagraph"/>
              <w:ind w:left="220" w:right="137" w:hanging="68"/>
              <w:rPr>
                <w:spacing w:val="-5"/>
                <w:sz w:val="24"/>
                <w:szCs w:val="24"/>
              </w:rPr>
            </w:pPr>
            <w:r w:rsidRPr="00037D66">
              <w:rPr>
                <w:spacing w:val="-5"/>
                <w:sz w:val="24"/>
                <w:szCs w:val="24"/>
              </w:rPr>
              <w:t>5.</w:t>
            </w:r>
          </w:p>
        </w:tc>
        <w:tc>
          <w:tcPr>
            <w:tcW w:w="4327" w:type="dxa"/>
            <w:vAlign w:val="center"/>
          </w:tcPr>
          <w:p w14:paraId="5800F601" w14:textId="0F5CF65F" w:rsidR="00037D66" w:rsidRPr="00037D66" w:rsidRDefault="00037D66" w:rsidP="00037D66">
            <w:pPr>
              <w:rPr>
                <w:rFonts w:ascii="Times New Roman" w:hAnsi="Times New Roman"/>
                <w:sz w:val="24"/>
                <w:szCs w:val="24"/>
                <w:lang w:val="uk-UA"/>
              </w:rPr>
            </w:pPr>
            <w:r w:rsidRPr="00037D66">
              <w:rPr>
                <w:rFonts w:ascii="Times New Roman" w:hAnsi="Times New Roman"/>
                <w:sz w:val="24"/>
                <w:szCs w:val="24"/>
                <w:lang w:val="uk-UA"/>
              </w:rPr>
              <w:t>Відсутність скарг із підтвердженими недоліками  в організації роботи</w:t>
            </w:r>
            <w:r w:rsidRPr="00037D66">
              <w:rPr>
                <w:rFonts w:ascii="Times New Roman" w:hAnsi="Times New Roman"/>
                <w:spacing w:val="-8"/>
                <w:sz w:val="24"/>
                <w:szCs w:val="24"/>
                <w:lang w:val="uk-UA"/>
              </w:rPr>
              <w:t xml:space="preserve"> </w:t>
            </w:r>
            <w:r w:rsidRPr="00037D66">
              <w:rPr>
                <w:rFonts w:ascii="Times New Roman" w:hAnsi="Times New Roman"/>
                <w:sz w:val="24"/>
                <w:szCs w:val="24"/>
                <w:lang w:val="uk-UA"/>
              </w:rPr>
              <w:t>закладу</w:t>
            </w:r>
            <w:r w:rsidRPr="00037D66">
              <w:rPr>
                <w:rFonts w:ascii="Times New Roman" w:hAnsi="Times New Roman"/>
                <w:spacing w:val="-7"/>
                <w:sz w:val="24"/>
                <w:szCs w:val="24"/>
                <w:lang w:val="uk-UA"/>
              </w:rPr>
              <w:t xml:space="preserve"> </w:t>
            </w:r>
            <w:r w:rsidRPr="00037D66">
              <w:rPr>
                <w:rFonts w:ascii="Times New Roman" w:hAnsi="Times New Roman"/>
                <w:sz w:val="24"/>
                <w:szCs w:val="24"/>
                <w:lang w:val="uk-UA"/>
              </w:rPr>
              <w:t>щодо</w:t>
            </w:r>
            <w:r w:rsidRPr="00037D66">
              <w:rPr>
                <w:rFonts w:ascii="Times New Roman" w:hAnsi="Times New Roman"/>
                <w:spacing w:val="-10"/>
                <w:sz w:val="24"/>
                <w:szCs w:val="24"/>
                <w:lang w:val="uk-UA"/>
              </w:rPr>
              <w:t xml:space="preserve"> </w:t>
            </w:r>
            <w:r w:rsidRPr="00037D66">
              <w:rPr>
                <w:rFonts w:ascii="Times New Roman" w:hAnsi="Times New Roman"/>
                <w:sz w:val="24"/>
                <w:szCs w:val="24"/>
                <w:lang w:val="uk-UA"/>
              </w:rPr>
              <w:t>надання</w:t>
            </w:r>
            <w:r w:rsidRPr="00037D66">
              <w:rPr>
                <w:rFonts w:ascii="Times New Roman" w:hAnsi="Times New Roman"/>
                <w:spacing w:val="-8"/>
                <w:sz w:val="24"/>
                <w:szCs w:val="24"/>
                <w:lang w:val="uk-UA"/>
              </w:rPr>
              <w:t xml:space="preserve"> </w:t>
            </w:r>
            <w:r w:rsidRPr="00037D66">
              <w:rPr>
                <w:rFonts w:ascii="Times New Roman" w:hAnsi="Times New Roman"/>
                <w:sz w:val="24"/>
                <w:szCs w:val="24"/>
                <w:lang w:val="uk-UA"/>
              </w:rPr>
              <w:t>якісної</w:t>
            </w:r>
            <w:r w:rsidRPr="00037D66">
              <w:rPr>
                <w:rFonts w:ascii="Times New Roman" w:hAnsi="Times New Roman"/>
                <w:spacing w:val="-6"/>
                <w:sz w:val="24"/>
                <w:szCs w:val="24"/>
                <w:lang w:val="uk-UA"/>
              </w:rPr>
              <w:t xml:space="preserve"> </w:t>
            </w:r>
            <w:r w:rsidRPr="00037D66">
              <w:rPr>
                <w:rFonts w:ascii="Times New Roman" w:hAnsi="Times New Roman"/>
                <w:sz w:val="24"/>
                <w:szCs w:val="24"/>
                <w:lang w:val="uk-UA"/>
              </w:rPr>
              <w:t>медичної допомоги населенню.</w:t>
            </w:r>
          </w:p>
        </w:tc>
        <w:tc>
          <w:tcPr>
            <w:tcW w:w="2118" w:type="dxa"/>
          </w:tcPr>
          <w:p w14:paraId="37EA6745" w14:textId="7C644524" w:rsidR="00037D66" w:rsidRPr="00037D66" w:rsidRDefault="00037D66" w:rsidP="00037D66">
            <w:pPr>
              <w:pStyle w:val="TableParagraph"/>
              <w:ind w:left="260" w:firstLine="232"/>
              <w:rPr>
                <w:spacing w:val="-5"/>
                <w:sz w:val="24"/>
                <w:szCs w:val="24"/>
              </w:rPr>
            </w:pPr>
            <w:r w:rsidRPr="00037D66">
              <w:rPr>
                <w:spacing w:val="-5"/>
                <w:sz w:val="24"/>
                <w:szCs w:val="24"/>
              </w:rPr>
              <w:t>0,5</w:t>
            </w:r>
          </w:p>
        </w:tc>
        <w:tc>
          <w:tcPr>
            <w:tcW w:w="2539" w:type="dxa"/>
          </w:tcPr>
          <w:p w14:paraId="368892EA" w14:textId="77777777" w:rsidR="00037D66" w:rsidRPr="00037D66" w:rsidRDefault="00037D66" w:rsidP="00037D66">
            <w:pPr>
              <w:pStyle w:val="TableParagraph"/>
              <w:ind w:left="581" w:hanging="348"/>
              <w:rPr>
                <w:spacing w:val="-10"/>
                <w:sz w:val="24"/>
                <w:szCs w:val="24"/>
              </w:rPr>
            </w:pPr>
          </w:p>
        </w:tc>
      </w:tr>
      <w:tr w:rsidR="00037D66" w14:paraId="6A64B620" w14:textId="77777777" w:rsidTr="00037D66">
        <w:tc>
          <w:tcPr>
            <w:tcW w:w="792" w:type="dxa"/>
          </w:tcPr>
          <w:p w14:paraId="09BB5ABE" w14:textId="2DBD83D8" w:rsidR="00037D66" w:rsidRPr="00037D66" w:rsidRDefault="00037D66" w:rsidP="00037D66">
            <w:pPr>
              <w:pStyle w:val="TableParagraph"/>
              <w:ind w:left="220" w:right="137" w:hanging="68"/>
              <w:rPr>
                <w:spacing w:val="-5"/>
                <w:sz w:val="24"/>
                <w:szCs w:val="24"/>
              </w:rPr>
            </w:pPr>
            <w:r w:rsidRPr="00037D66">
              <w:rPr>
                <w:spacing w:val="-5"/>
                <w:sz w:val="24"/>
                <w:szCs w:val="24"/>
              </w:rPr>
              <w:t>6.</w:t>
            </w:r>
          </w:p>
        </w:tc>
        <w:tc>
          <w:tcPr>
            <w:tcW w:w="4327" w:type="dxa"/>
            <w:vAlign w:val="center"/>
          </w:tcPr>
          <w:p w14:paraId="5A77C26B" w14:textId="77777777" w:rsidR="00037D66" w:rsidRPr="00037D66" w:rsidRDefault="00037D66" w:rsidP="00037D66">
            <w:pPr>
              <w:pStyle w:val="TableParagraph"/>
              <w:ind w:left="107" w:right="97"/>
              <w:rPr>
                <w:sz w:val="24"/>
                <w:szCs w:val="24"/>
              </w:rPr>
            </w:pPr>
            <w:r w:rsidRPr="00037D66">
              <w:rPr>
                <w:sz w:val="24"/>
                <w:szCs w:val="24"/>
              </w:rPr>
              <w:t xml:space="preserve">Своєчасне та в повному обсязі виконання розпоряджень міського голови, </w:t>
            </w:r>
            <w:r w:rsidRPr="00037D66">
              <w:rPr>
                <w:color w:val="000000" w:themeColor="text1"/>
                <w:sz w:val="24"/>
                <w:szCs w:val="24"/>
              </w:rPr>
              <w:t xml:space="preserve">заступника міського голови з питань діяльності виконавчих органів Чортківської міської ради </w:t>
            </w:r>
            <w:r w:rsidRPr="00037D66">
              <w:rPr>
                <w:sz w:val="24"/>
                <w:szCs w:val="24"/>
              </w:rPr>
              <w:t>згідно функціонального розподілу посадових обов’язків, У</w:t>
            </w:r>
            <w:r w:rsidRPr="00037D66">
              <w:rPr>
                <w:color w:val="000000" w:themeColor="text1"/>
                <w:sz w:val="24"/>
                <w:szCs w:val="24"/>
              </w:rPr>
              <w:t>правління соціального захисту та охорони здоров’я  Чортківської міської ради</w:t>
            </w:r>
            <w:r w:rsidRPr="00037D66">
              <w:rPr>
                <w:sz w:val="24"/>
                <w:szCs w:val="24"/>
              </w:rPr>
              <w:t>, департаменту</w:t>
            </w:r>
            <w:r w:rsidRPr="00037D66">
              <w:rPr>
                <w:spacing w:val="54"/>
                <w:w w:val="150"/>
                <w:sz w:val="24"/>
                <w:szCs w:val="24"/>
              </w:rPr>
              <w:t xml:space="preserve"> </w:t>
            </w:r>
            <w:r w:rsidRPr="00037D66">
              <w:rPr>
                <w:sz w:val="24"/>
                <w:szCs w:val="24"/>
              </w:rPr>
              <w:t>охорони</w:t>
            </w:r>
            <w:r w:rsidRPr="00037D66">
              <w:rPr>
                <w:spacing w:val="56"/>
                <w:w w:val="150"/>
                <w:sz w:val="24"/>
                <w:szCs w:val="24"/>
              </w:rPr>
              <w:t xml:space="preserve"> </w:t>
            </w:r>
            <w:r w:rsidRPr="00037D66">
              <w:rPr>
                <w:sz w:val="24"/>
                <w:szCs w:val="24"/>
              </w:rPr>
              <w:t xml:space="preserve">здоров’я Тернопільської обласної адміністрації,  доручень Міністерства </w:t>
            </w:r>
            <w:r w:rsidRPr="00037D66">
              <w:rPr>
                <w:sz w:val="24"/>
                <w:szCs w:val="24"/>
              </w:rPr>
              <w:lastRenderedPageBreak/>
              <w:t>охорони здоров’я України в межах умов контракту.</w:t>
            </w:r>
          </w:p>
          <w:p w14:paraId="7394DF3F" w14:textId="77777777" w:rsidR="00037D66" w:rsidRPr="00037D66" w:rsidRDefault="00037D66" w:rsidP="00037D66">
            <w:pPr>
              <w:rPr>
                <w:rFonts w:ascii="Times New Roman" w:hAnsi="Times New Roman"/>
                <w:sz w:val="24"/>
                <w:szCs w:val="24"/>
                <w:lang w:val="uk-UA"/>
              </w:rPr>
            </w:pPr>
          </w:p>
        </w:tc>
        <w:tc>
          <w:tcPr>
            <w:tcW w:w="2118" w:type="dxa"/>
          </w:tcPr>
          <w:p w14:paraId="314564E1" w14:textId="3F6A719E" w:rsidR="00037D66" w:rsidRPr="00037D66" w:rsidRDefault="00037D66" w:rsidP="00037D66">
            <w:pPr>
              <w:pStyle w:val="TableParagraph"/>
              <w:ind w:left="260" w:firstLine="232"/>
              <w:rPr>
                <w:spacing w:val="-5"/>
                <w:sz w:val="24"/>
                <w:szCs w:val="24"/>
              </w:rPr>
            </w:pPr>
            <w:r w:rsidRPr="00037D66">
              <w:rPr>
                <w:spacing w:val="-5"/>
                <w:sz w:val="24"/>
                <w:szCs w:val="24"/>
              </w:rPr>
              <w:lastRenderedPageBreak/>
              <w:t>0,5</w:t>
            </w:r>
          </w:p>
        </w:tc>
        <w:tc>
          <w:tcPr>
            <w:tcW w:w="2539" w:type="dxa"/>
          </w:tcPr>
          <w:p w14:paraId="4E3BE248" w14:textId="77777777" w:rsidR="00037D66" w:rsidRPr="00037D66" w:rsidRDefault="00037D66" w:rsidP="00037D66">
            <w:pPr>
              <w:pStyle w:val="TableParagraph"/>
              <w:ind w:left="581" w:hanging="348"/>
              <w:rPr>
                <w:spacing w:val="-10"/>
                <w:sz w:val="24"/>
                <w:szCs w:val="24"/>
              </w:rPr>
            </w:pPr>
          </w:p>
        </w:tc>
      </w:tr>
      <w:tr w:rsidR="00037D66" w14:paraId="78421E16" w14:textId="77777777" w:rsidTr="00037D66">
        <w:tc>
          <w:tcPr>
            <w:tcW w:w="792" w:type="dxa"/>
          </w:tcPr>
          <w:p w14:paraId="52A3B866" w14:textId="71957FB4" w:rsidR="00037D66" w:rsidRPr="00037D66" w:rsidRDefault="00037D66" w:rsidP="00037D66">
            <w:pPr>
              <w:pStyle w:val="TableParagraph"/>
              <w:ind w:left="220" w:right="137" w:hanging="68"/>
              <w:rPr>
                <w:spacing w:val="-5"/>
                <w:sz w:val="24"/>
                <w:szCs w:val="24"/>
              </w:rPr>
            </w:pPr>
            <w:r w:rsidRPr="00037D66">
              <w:rPr>
                <w:spacing w:val="-5"/>
                <w:sz w:val="24"/>
                <w:szCs w:val="24"/>
              </w:rPr>
              <w:t>7.</w:t>
            </w:r>
          </w:p>
        </w:tc>
        <w:tc>
          <w:tcPr>
            <w:tcW w:w="4327" w:type="dxa"/>
            <w:vAlign w:val="center"/>
          </w:tcPr>
          <w:p w14:paraId="6DE60262" w14:textId="0F511D45" w:rsidR="00037D66" w:rsidRPr="00037D66" w:rsidRDefault="00037D66" w:rsidP="00037D66">
            <w:pPr>
              <w:rPr>
                <w:rFonts w:ascii="Times New Roman" w:hAnsi="Times New Roman"/>
                <w:sz w:val="24"/>
                <w:szCs w:val="24"/>
              </w:rPr>
            </w:pPr>
            <w:proofErr w:type="spellStart"/>
            <w:r w:rsidRPr="00037D66">
              <w:rPr>
                <w:rFonts w:ascii="Times New Roman" w:hAnsi="Times New Roman"/>
                <w:sz w:val="24"/>
                <w:szCs w:val="24"/>
              </w:rPr>
              <w:t>Наявність</w:t>
            </w:r>
            <w:proofErr w:type="spellEnd"/>
            <w:r w:rsidRPr="00037D66">
              <w:rPr>
                <w:rFonts w:ascii="Times New Roman" w:hAnsi="Times New Roman"/>
                <w:spacing w:val="-11"/>
                <w:sz w:val="24"/>
                <w:szCs w:val="24"/>
              </w:rPr>
              <w:t xml:space="preserve"> </w:t>
            </w:r>
            <w:proofErr w:type="spellStart"/>
            <w:r w:rsidRPr="00037D66">
              <w:rPr>
                <w:rFonts w:ascii="Times New Roman" w:hAnsi="Times New Roman"/>
                <w:sz w:val="24"/>
                <w:szCs w:val="24"/>
              </w:rPr>
              <w:t>заборгованості</w:t>
            </w:r>
            <w:proofErr w:type="spellEnd"/>
            <w:r w:rsidRPr="00037D66">
              <w:rPr>
                <w:rFonts w:ascii="Times New Roman" w:hAnsi="Times New Roman"/>
                <w:spacing w:val="-10"/>
                <w:sz w:val="24"/>
                <w:szCs w:val="24"/>
              </w:rPr>
              <w:t xml:space="preserve"> </w:t>
            </w:r>
            <w:proofErr w:type="spellStart"/>
            <w:r w:rsidRPr="00037D66">
              <w:rPr>
                <w:rFonts w:ascii="Times New Roman" w:hAnsi="Times New Roman"/>
                <w:sz w:val="24"/>
                <w:szCs w:val="24"/>
              </w:rPr>
              <w:t>підприємства</w:t>
            </w:r>
            <w:proofErr w:type="spellEnd"/>
            <w:r w:rsidRPr="00037D66">
              <w:rPr>
                <w:rFonts w:ascii="Times New Roman" w:hAnsi="Times New Roman"/>
                <w:spacing w:val="-11"/>
                <w:sz w:val="24"/>
                <w:szCs w:val="24"/>
              </w:rPr>
              <w:t xml:space="preserve"> </w:t>
            </w:r>
            <w:proofErr w:type="spellStart"/>
            <w:r w:rsidRPr="00037D66">
              <w:rPr>
                <w:rFonts w:ascii="Times New Roman" w:hAnsi="Times New Roman"/>
                <w:sz w:val="24"/>
                <w:szCs w:val="24"/>
              </w:rPr>
              <w:t>зі</w:t>
            </w:r>
            <w:proofErr w:type="spellEnd"/>
            <w:r w:rsidRPr="00037D66">
              <w:rPr>
                <w:rFonts w:ascii="Times New Roman" w:hAnsi="Times New Roman"/>
                <w:spacing w:val="-11"/>
                <w:sz w:val="24"/>
                <w:szCs w:val="24"/>
              </w:rPr>
              <w:t xml:space="preserve"> </w:t>
            </w:r>
            <w:proofErr w:type="spellStart"/>
            <w:r w:rsidRPr="00037D66">
              <w:rPr>
                <w:rFonts w:ascii="Times New Roman" w:hAnsi="Times New Roman"/>
                <w:sz w:val="24"/>
                <w:szCs w:val="24"/>
              </w:rPr>
              <w:t>сплати</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платежів</w:t>
            </w:r>
            <w:proofErr w:type="spellEnd"/>
            <w:r w:rsidRPr="00037D66">
              <w:rPr>
                <w:rFonts w:ascii="Times New Roman" w:hAnsi="Times New Roman"/>
                <w:sz w:val="24"/>
                <w:szCs w:val="24"/>
              </w:rPr>
              <w:t xml:space="preserve"> до державного, </w:t>
            </w:r>
            <w:proofErr w:type="spellStart"/>
            <w:r w:rsidRPr="00037D66">
              <w:rPr>
                <w:rFonts w:ascii="Times New Roman" w:hAnsi="Times New Roman"/>
                <w:sz w:val="24"/>
                <w:szCs w:val="24"/>
              </w:rPr>
              <w:t>місцевого</w:t>
            </w:r>
            <w:proofErr w:type="spellEnd"/>
            <w:r w:rsidRPr="00037D66">
              <w:rPr>
                <w:rFonts w:ascii="Times New Roman" w:hAnsi="Times New Roman"/>
                <w:sz w:val="24"/>
                <w:szCs w:val="24"/>
              </w:rPr>
              <w:t xml:space="preserve"> бюджету та ЄСВ у </w:t>
            </w:r>
            <w:proofErr w:type="spellStart"/>
            <w:r w:rsidRPr="00037D66">
              <w:rPr>
                <w:rFonts w:ascii="Times New Roman" w:hAnsi="Times New Roman"/>
                <w:sz w:val="24"/>
                <w:szCs w:val="24"/>
              </w:rPr>
              <w:t>відповідному</w:t>
            </w:r>
            <w:proofErr w:type="spellEnd"/>
            <w:r w:rsidRPr="00037D66">
              <w:rPr>
                <w:rFonts w:ascii="Times New Roman" w:hAnsi="Times New Roman"/>
                <w:sz w:val="24"/>
                <w:szCs w:val="24"/>
              </w:rPr>
              <w:t xml:space="preserve"> квартальному </w:t>
            </w:r>
            <w:proofErr w:type="spellStart"/>
            <w:r w:rsidRPr="00037D66">
              <w:rPr>
                <w:rFonts w:ascii="Times New Roman" w:hAnsi="Times New Roman"/>
                <w:sz w:val="24"/>
                <w:szCs w:val="24"/>
              </w:rPr>
              <w:t>або</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річному</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звітному</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періоді</w:t>
            </w:r>
            <w:proofErr w:type="spellEnd"/>
          </w:p>
        </w:tc>
        <w:tc>
          <w:tcPr>
            <w:tcW w:w="2118" w:type="dxa"/>
          </w:tcPr>
          <w:p w14:paraId="2BF667EF" w14:textId="77777777" w:rsidR="00037D66" w:rsidRPr="00037D66" w:rsidRDefault="00037D66" w:rsidP="00037D66">
            <w:pPr>
              <w:pStyle w:val="TableParagraph"/>
              <w:ind w:left="260" w:firstLine="232"/>
              <w:rPr>
                <w:spacing w:val="-5"/>
                <w:sz w:val="24"/>
                <w:szCs w:val="24"/>
              </w:rPr>
            </w:pPr>
          </w:p>
        </w:tc>
        <w:tc>
          <w:tcPr>
            <w:tcW w:w="2539" w:type="dxa"/>
          </w:tcPr>
          <w:p w14:paraId="26FDF8E5" w14:textId="35DCA3BA" w:rsidR="00037D66" w:rsidRPr="00037D66" w:rsidRDefault="00037D66" w:rsidP="00037D66">
            <w:pPr>
              <w:pStyle w:val="TableParagraph"/>
              <w:ind w:left="581" w:hanging="348"/>
              <w:rPr>
                <w:spacing w:val="-10"/>
                <w:sz w:val="24"/>
                <w:szCs w:val="24"/>
              </w:rPr>
            </w:pPr>
            <w:r w:rsidRPr="00037D66">
              <w:rPr>
                <w:spacing w:val="-2"/>
                <w:sz w:val="24"/>
                <w:szCs w:val="24"/>
              </w:rPr>
              <w:t>-</w:t>
            </w:r>
            <w:r w:rsidRPr="00037D66">
              <w:rPr>
                <w:spacing w:val="-5"/>
                <w:sz w:val="24"/>
                <w:szCs w:val="24"/>
              </w:rPr>
              <w:t>0,5</w:t>
            </w:r>
          </w:p>
        </w:tc>
      </w:tr>
      <w:tr w:rsidR="00037D66" w14:paraId="100A1066" w14:textId="77777777" w:rsidTr="00037D66">
        <w:tc>
          <w:tcPr>
            <w:tcW w:w="792" w:type="dxa"/>
          </w:tcPr>
          <w:p w14:paraId="114FE320" w14:textId="6C81F13B" w:rsidR="00037D66" w:rsidRPr="00037D66" w:rsidRDefault="00037D66" w:rsidP="00037D66">
            <w:pPr>
              <w:pStyle w:val="TableParagraph"/>
              <w:ind w:left="220" w:right="137" w:hanging="68"/>
              <w:rPr>
                <w:spacing w:val="-5"/>
                <w:sz w:val="24"/>
                <w:szCs w:val="24"/>
              </w:rPr>
            </w:pPr>
            <w:r w:rsidRPr="00037D66">
              <w:rPr>
                <w:spacing w:val="-5"/>
                <w:sz w:val="24"/>
                <w:szCs w:val="24"/>
              </w:rPr>
              <w:t>8.</w:t>
            </w:r>
          </w:p>
        </w:tc>
        <w:tc>
          <w:tcPr>
            <w:tcW w:w="4327" w:type="dxa"/>
            <w:vAlign w:val="center"/>
          </w:tcPr>
          <w:p w14:paraId="40C8F86C" w14:textId="09BCB8B6" w:rsidR="00037D66" w:rsidRPr="008A3178" w:rsidRDefault="00037D66" w:rsidP="00037D66">
            <w:pPr>
              <w:rPr>
                <w:rFonts w:ascii="Times New Roman" w:hAnsi="Times New Roman"/>
                <w:sz w:val="24"/>
                <w:szCs w:val="24"/>
                <w:lang w:val="uk-UA"/>
              </w:rPr>
            </w:pPr>
            <w:proofErr w:type="spellStart"/>
            <w:r w:rsidRPr="00037D66">
              <w:rPr>
                <w:rFonts w:ascii="Times New Roman" w:hAnsi="Times New Roman"/>
                <w:sz w:val="24"/>
                <w:szCs w:val="24"/>
              </w:rPr>
              <w:t>Наявність</w:t>
            </w:r>
            <w:proofErr w:type="spellEnd"/>
            <w:r w:rsidRPr="00037D66">
              <w:rPr>
                <w:rFonts w:ascii="Times New Roman" w:hAnsi="Times New Roman"/>
                <w:spacing w:val="24"/>
                <w:sz w:val="24"/>
                <w:szCs w:val="24"/>
              </w:rPr>
              <w:t xml:space="preserve"> </w:t>
            </w:r>
            <w:proofErr w:type="spellStart"/>
            <w:r w:rsidRPr="00037D66">
              <w:rPr>
                <w:rFonts w:ascii="Times New Roman" w:hAnsi="Times New Roman"/>
                <w:sz w:val="24"/>
                <w:szCs w:val="24"/>
              </w:rPr>
              <w:t>заборгованості</w:t>
            </w:r>
            <w:proofErr w:type="spellEnd"/>
            <w:r w:rsidRPr="00037D66">
              <w:rPr>
                <w:rFonts w:ascii="Times New Roman" w:hAnsi="Times New Roman"/>
                <w:spacing w:val="24"/>
                <w:sz w:val="24"/>
                <w:szCs w:val="24"/>
              </w:rPr>
              <w:t xml:space="preserve"> </w:t>
            </w:r>
            <w:proofErr w:type="spellStart"/>
            <w:r w:rsidRPr="00037D66">
              <w:rPr>
                <w:rFonts w:ascii="Times New Roman" w:hAnsi="Times New Roman"/>
                <w:sz w:val="24"/>
                <w:szCs w:val="24"/>
              </w:rPr>
              <w:t>підприємства</w:t>
            </w:r>
            <w:proofErr w:type="spellEnd"/>
            <w:r w:rsidRPr="00037D66">
              <w:rPr>
                <w:rFonts w:ascii="Times New Roman" w:hAnsi="Times New Roman"/>
                <w:sz w:val="24"/>
                <w:szCs w:val="24"/>
              </w:rPr>
              <w:t xml:space="preserve"> з</w:t>
            </w:r>
            <w:r w:rsidRPr="00037D66">
              <w:rPr>
                <w:rFonts w:ascii="Times New Roman" w:hAnsi="Times New Roman"/>
                <w:spacing w:val="27"/>
                <w:sz w:val="24"/>
                <w:szCs w:val="24"/>
              </w:rPr>
              <w:t xml:space="preserve"> </w:t>
            </w:r>
            <w:r w:rsidRPr="00037D66">
              <w:rPr>
                <w:rFonts w:ascii="Times New Roman" w:hAnsi="Times New Roman"/>
                <w:sz w:val="24"/>
                <w:szCs w:val="24"/>
              </w:rPr>
              <w:t xml:space="preserve">оплати  </w:t>
            </w:r>
            <w:proofErr w:type="spellStart"/>
            <w:r w:rsidRPr="00037D66">
              <w:rPr>
                <w:rFonts w:ascii="Times New Roman" w:hAnsi="Times New Roman"/>
                <w:sz w:val="24"/>
                <w:szCs w:val="24"/>
              </w:rPr>
              <w:t>праці</w:t>
            </w:r>
            <w:proofErr w:type="spellEnd"/>
            <w:r w:rsidR="008A3178">
              <w:rPr>
                <w:rFonts w:ascii="Times New Roman" w:hAnsi="Times New Roman"/>
                <w:sz w:val="24"/>
                <w:szCs w:val="24"/>
                <w:lang w:val="uk-UA"/>
              </w:rPr>
              <w:t xml:space="preserve"> за звітний період</w:t>
            </w:r>
          </w:p>
        </w:tc>
        <w:tc>
          <w:tcPr>
            <w:tcW w:w="2118" w:type="dxa"/>
          </w:tcPr>
          <w:p w14:paraId="78EF311B" w14:textId="77777777" w:rsidR="00037D66" w:rsidRPr="00037D66" w:rsidRDefault="00037D66" w:rsidP="00037D66">
            <w:pPr>
              <w:pStyle w:val="TableParagraph"/>
              <w:ind w:left="260" w:firstLine="232"/>
              <w:rPr>
                <w:spacing w:val="-5"/>
                <w:sz w:val="24"/>
                <w:szCs w:val="24"/>
              </w:rPr>
            </w:pPr>
          </w:p>
        </w:tc>
        <w:tc>
          <w:tcPr>
            <w:tcW w:w="2539" w:type="dxa"/>
          </w:tcPr>
          <w:p w14:paraId="0B3BCBE7" w14:textId="1EB56131" w:rsidR="00037D66" w:rsidRPr="00037D66" w:rsidRDefault="00037D66" w:rsidP="00037D66">
            <w:pPr>
              <w:pStyle w:val="TableParagraph"/>
              <w:ind w:left="581" w:hanging="348"/>
              <w:rPr>
                <w:spacing w:val="-10"/>
                <w:sz w:val="24"/>
                <w:szCs w:val="24"/>
              </w:rPr>
            </w:pPr>
            <w:r w:rsidRPr="00037D66">
              <w:rPr>
                <w:spacing w:val="-2"/>
                <w:sz w:val="24"/>
                <w:szCs w:val="24"/>
              </w:rPr>
              <w:t>-</w:t>
            </w:r>
            <w:r w:rsidRPr="00037D66">
              <w:rPr>
                <w:spacing w:val="-5"/>
                <w:sz w:val="24"/>
                <w:szCs w:val="24"/>
              </w:rPr>
              <w:t>0,5</w:t>
            </w:r>
          </w:p>
        </w:tc>
      </w:tr>
      <w:tr w:rsidR="00037D66" w14:paraId="71B014EB" w14:textId="77777777" w:rsidTr="00037D66">
        <w:tc>
          <w:tcPr>
            <w:tcW w:w="792" w:type="dxa"/>
          </w:tcPr>
          <w:p w14:paraId="2834719E" w14:textId="357DFE35" w:rsidR="00037D66" w:rsidRPr="00037D66" w:rsidRDefault="00520D65" w:rsidP="00037D66">
            <w:pPr>
              <w:pStyle w:val="TableParagraph"/>
              <w:ind w:left="220" w:right="137" w:hanging="68"/>
              <w:rPr>
                <w:spacing w:val="-5"/>
                <w:sz w:val="24"/>
                <w:szCs w:val="24"/>
              </w:rPr>
            </w:pPr>
            <w:r>
              <w:rPr>
                <w:spacing w:val="-5"/>
                <w:sz w:val="24"/>
                <w:szCs w:val="24"/>
              </w:rPr>
              <w:t>9</w:t>
            </w:r>
            <w:r w:rsidR="00037D66" w:rsidRPr="00037D66">
              <w:rPr>
                <w:spacing w:val="-5"/>
                <w:sz w:val="24"/>
                <w:szCs w:val="24"/>
              </w:rPr>
              <w:t>.</w:t>
            </w:r>
          </w:p>
        </w:tc>
        <w:tc>
          <w:tcPr>
            <w:tcW w:w="4327" w:type="dxa"/>
            <w:vAlign w:val="center"/>
          </w:tcPr>
          <w:p w14:paraId="7EF77537" w14:textId="4EF37E5F" w:rsidR="00037D66" w:rsidRPr="00037D66" w:rsidRDefault="00037D66" w:rsidP="00037D66">
            <w:pPr>
              <w:rPr>
                <w:rFonts w:ascii="Times New Roman" w:hAnsi="Times New Roman"/>
                <w:sz w:val="24"/>
                <w:szCs w:val="24"/>
              </w:rPr>
            </w:pPr>
            <w:proofErr w:type="spellStart"/>
            <w:r w:rsidRPr="00037D66">
              <w:rPr>
                <w:rFonts w:ascii="Times New Roman" w:hAnsi="Times New Roman"/>
                <w:sz w:val="24"/>
                <w:szCs w:val="24"/>
              </w:rPr>
              <w:t>Невиконання</w:t>
            </w:r>
            <w:proofErr w:type="spellEnd"/>
            <w:r w:rsidRPr="00037D66">
              <w:rPr>
                <w:rFonts w:ascii="Times New Roman" w:hAnsi="Times New Roman"/>
                <w:sz w:val="24"/>
                <w:szCs w:val="24"/>
              </w:rPr>
              <w:t xml:space="preserve"> умов контракту ( в тому </w:t>
            </w:r>
            <w:proofErr w:type="spellStart"/>
            <w:r w:rsidRPr="00037D66">
              <w:rPr>
                <w:rFonts w:ascii="Times New Roman" w:hAnsi="Times New Roman"/>
                <w:sz w:val="24"/>
                <w:szCs w:val="24"/>
              </w:rPr>
              <w:t>числі</w:t>
            </w:r>
            <w:proofErr w:type="spellEnd"/>
            <w:r w:rsidRPr="00037D66">
              <w:rPr>
                <w:rFonts w:ascii="Times New Roman" w:hAnsi="Times New Roman"/>
                <w:sz w:val="24"/>
                <w:szCs w:val="24"/>
              </w:rPr>
              <w:t xml:space="preserve"> для </w:t>
            </w:r>
            <w:proofErr w:type="spellStart"/>
            <w:r w:rsidRPr="00037D66">
              <w:rPr>
                <w:rFonts w:ascii="Times New Roman" w:hAnsi="Times New Roman"/>
                <w:sz w:val="24"/>
                <w:szCs w:val="24"/>
              </w:rPr>
              <w:t>осіб</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що</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призначені</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виконувачами</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обов’язків</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керівників</w:t>
            </w:r>
            <w:proofErr w:type="spellEnd"/>
            <w:r w:rsidRPr="00037D66">
              <w:rPr>
                <w:rFonts w:ascii="Times New Roman" w:hAnsi="Times New Roman"/>
                <w:sz w:val="24"/>
                <w:szCs w:val="24"/>
              </w:rPr>
              <w:t xml:space="preserve"> ) у поточному квартальному </w:t>
            </w:r>
            <w:proofErr w:type="spellStart"/>
            <w:r w:rsidRPr="00037D66">
              <w:rPr>
                <w:rFonts w:ascii="Times New Roman" w:hAnsi="Times New Roman"/>
                <w:sz w:val="24"/>
                <w:szCs w:val="24"/>
              </w:rPr>
              <w:t>або</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річному</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звітному</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періоді</w:t>
            </w:r>
            <w:proofErr w:type="spellEnd"/>
          </w:p>
        </w:tc>
        <w:tc>
          <w:tcPr>
            <w:tcW w:w="2118" w:type="dxa"/>
          </w:tcPr>
          <w:p w14:paraId="7658AF5F" w14:textId="77777777" w:rsidR="00037D66" w:rsidRPr="00037D66" w:rsidRDefault="00037D66" w:rsidP="00037D66">
            <w:pPr>
              <w:pStyle w:val="TableParagraph"/>
              <w:ind w:left="260" w:firstLine="232"/>
              <w:rPr>
                <w:spacing w:val="-5"/>
                <w:sz w:val="24"/>
                <w:szCs w:val="24"/>
              </w:rPr>
            </w:pPr>
          </w:p>
        </w:tc>
        <w:tc>
          <w:tcPr>
            <w:tcW w:w="2539" w:type="dxa"/>
          </w:tcPr>
          <w:p w14:paraId="434CBB09" w14:textId="6E43D262" w:rsidR="00037D66" w:rsidRPr="00037D66" w:rsidRDefault="00037D66" w:rsidP="00037D66">
            <w:pPr>
              <w:pStyle w:val="TableParagraph"/>
              <w:ind w:left="581" w:hanging="348"/>
              <w:rPr>
                <w:spacing w:val="-10"/>
                <w:sz w:val="24"/>
                <w:szCs w:val="24"/>
              </w:rPr>
            </w:pPr>
            <w:r w:rsidRPr="00037D66">
              <w:rPr>
                <w:spacing w:val="-2"/>
                <w:sz w:val="24"/>
                <w:szCs w:val="24"/>
              </w:rPr>
              <w:t>-</w:t>
            </w:r>
            <w:r w:rsidRPr="00037D66">
              <w:rPr>
                <w:spacing w:val="-5"/>
                <w:sz w:val="24"/>
                <w:szCs w:val="24"/>
              </w:rPr>
              <w:t>0,5</w:t>
            </w:r>
          </w:p>
        </w:tc>
      </w:tr>
      <w:tr w:rsidR="00037D66" w14:paraId="659C218D" w14:textId="77777777" w:rsidTr="00037D66">
        <w:tc>
          <w:tcPr>
            <w:tcW w:w="792" w:type="dxa"/>
          </w:tcPr>
          <w:p w14:paraId="3FF771D8" w14:textId="0EEA8F1E" w:rsidR="00037D66" w:rsidRPr="00037D66" w:rsidRDefault="00037D66" w:rsidP="00037D66">
            <w:pPr>
              <w:pStyle w:val="TableParagraph"/>
              <w:ind w:left="220" w:right="137" w:hanging="68"/>
              <w:rPr>
                <w:spacing w:val="-5"/>
                <w:sz w:val="24"/>
                <w:szCs w:val="24"/>
              </w:rPr>
            </w:pPr>
            <w:r w:rsidRPr="00037D66">
              <w:rPr>
                <w:spacing w:val="-5"/>
                <w:sz w:val="24"/>
                <w:szCs w:val="24"/>
              </w:rPr>
              <w:t>1</w:t>
            </w:r>
            <w:r w:rsidR="00520D65">
              <w:rPr>
                <w:spacing w:val="-5"/>
                <w:sz w:val="24"/>
                <w:szCs w:val="24"/>
              </w:rPr>
              <w:t>0</w:t>
            </w:r>
            <w:r w:rsidRPr="00037D66">
              <w:rPr>
                <w:spacing w:val="-5"/>
                <w:sz w:val="24"/>
                <w:szCs w:val="24"/>
              </w:rPr>
              <w:t>.</w:t>
            </w:r>
          </w:p>
        </w:tc>
        <w:tc>
          <w:tcPr>
            <w:tcW w:w="4327" w:type="dxa"/>
            <w:vAlign w:val="center"/>
          </w:tcPr>
          <w:p w14:paraId="12D73ABF" w14:textId="615BFE27" w:rsidR="00037D66" w:rsidRPr="00037D66" w:rsidRDefault="00037D66" w:rsidP="00037D66">
            <w:pPr>
              <w:rPr>
                <w:rFonts w:ascii="Times New Roman" w:hAnsi="Times New Roman"/>
                <w:sz w:val="24"/>
                <w:szCs w:val="24"/>
              </w:rPr>
            </w:pPr>
            <w:r w:rsidRPr="00037D66">
              <w:rPr>
                <w:rFonts w:ascii="Times New Roman" w:hAnsi="Times New Roman"/>
                <w:sz w:val="24"/>
                <w:szCs w:val="24"/>
              </w:rPr>
              <w:t>Не</w:t>
            </w:r>
            <w:r w:rsidRPr="00037D66">
              <w:rPr>
                <w:rFonts w:ascii="Times New Roman" w:hAnsi="Times New Roman"/>
                <w:spacing w:val="-6"/>
                <w:sz w:val="24"/>
                <w:szCs w:val="24"/>
              </w:rPr>
              <w:t xml:space="preserve"> </w:t>
            </w:r>
            <w:proofErr w:type="spellStart"/>
            <w:r w:rsidRPr="00037D66">
              <w:rPr>
                <w:rFonts w:ascii="Times New Roman" w:hAnsi="Times New Roman"/>
                <w:sz w:val="24"/>
                <w:szCs w:val="24"/>
              </w:rPr>
              <w:t>подання</w:t>
            </w:r>
            <w:proofErr w:type="spellEnd"/>
            <w:r w:rsidRPr="00037D66">
              <w:rPr>
                <w:rFonts w:ascii="Times New Roman" w:hAnsi="Times New Roman"/>
                <w:spacing w:val="-1"/>
                <w:sz w:val="24"/>
                <w:szCs w:val="24"/>
              </w:rPr>
              <w:t xml:space="preserve"> </w:t>
            </w:r>
            <w:proofErr w:type="spellStart"/>
            <w:r w:rsidRPr="00037D66">
              <w:rPr>
                <w:rFonts w:ascii="Times New Roman" w:hAnsi="Times New Roman"/>
                <w:sz w:val="24"/>
                <w:szCs w:val="24"/>
              </w:rPr>
              <w:t>або</w:t>
            </w:r>
            <w:proofErr w:type="spellEnd"/>
            <w:r w:rsidRPr="00037D66">
              <w:rPr>
                <w:rFonts w:ascii="Times New Roman" w:hAnsi="Times New Roman"/>
                <w:spacing w:val="-2"/>
                <w:sz w:val="24"/>
                <w:szCs w:val="24"/>
              </w:rPr>
              <w:t xml:space="preserve"> </w:t>
            </w:r>
            <w:proofErr w:type="spellStart"/>
            <w:r w:rsidRPr="00037D66">
              <w:rPr>
                <w:rFonts w:ascii="Times New Roman" w:hAnsi="Times New Roman"/>
                <w:sz w:val="24"/>
                <w:szCs w:val="24"/>
              </w:rPr>
              <w:t>несвоєчасне</w:t>
            </w:r>
            <w:proofErr w:type="spellEnd"/>
            <w:r w:rsidRPr="00037D66">
              <w:rPr>
                <w:rFonts w:ascii="Times New Roman" w:hAnsi="Times New Roman"/>
                <w:spacing w:val="-2"/>
                <w:sz w:val="24"/>
                <w:szCs w:val="24"/>
              </w:rPr>
              <w:t xml:space="preserve"> </w:t>
            </w:r>
            <w:proofErr w:type="spellStart"/>
            <w:r w:rsidRPr="00037D66">
              <w:rPr>
                <w:rFonts w:ascii="Times New Roman" w:hAnsi="Times New Roman"/>
                <w:sz w:val="24"/>
                <w:szCs w:val="24"/>
              </w:rPr>
              <w:t>подання</w:t>
            </w:r>
            <w:proofErr w:type="spellEnd"/>
            <w:r w:rsidRPr="00037D66">
              <w:rPr>
                <w:rFonts w:ascii="Times New Roman" w:hAnsi="Times New Roman"/>
                <w:spacing w:val="-1"/>
                <w:sz w:val="24"/>
                <w:szCs w:val="24"/>
              </w:rPr>
              <w:t xml:space="preserve"> </w:t>
            </w:r>
            <w:proofErr w:type="spellStart"/>
            <w:r w:rsidRPr="00037D66">
              <w:rPr>
                <w:rFonts w:ascii="Times New Roman" w:hAnsi="Times New Roman"/>
                <w:spacing w:val="-2"/>
                <w:sz w:val="24"/>
                <w:szCs w:val="24"/>
              </w:rPr>
              <w:t>Звіту</w:t>
            </w:r>
            <w:proofErr w:type="spellEnd"/>
          </w:p>
        </w:tc>
        <w:tc>
          <w:tcPr>
            <w:tcW w:w="2118" w:type="dxa"/>
          </w:tcPr>
          <w:p w14:paraId="65F56B9B" w14:textId="77777777" w:rsidR="00037D66" w:rsidRPr="00037D66" w:rsidRDefault="00037D66" w:rsidP="00037D66">
            <w:pPr>
              <w:pStyle w:val="TableParagraph"/>
              <w:ind w:left="260" w:firstLine="232"/>
              <w:rPr>
                <w:spacing w:val="-5"/>
                <w:sz w:val="24"/>
                <w:szCs w:val="24"/>
              </w:rPr>
            </w:pPr>
          </w:p>
        </w:tc>
        <w:tc>
          <w:tcPr>
            <w:tcW w:w="2539" w:type="dxa"/>
          </w:tcPr>
          <w:p w14:paraId="132DF852" w14:textId="21320E43" w:rsidR="00037D66" w:rsidRPr="00037D66" w:rsidRDefault="00037D66" w:rsidP="00037D66">
            <w:pPr>
              <w:pStyle w:val="TableParagraph"/>
              <w:ind w:left="581" w:hanging="348"/>
              <w:rPr>
                <w:spacing w:val="-10"/>
                <w:sz w:val="24"/>
                <w:szCs w:val="24"/>
              </w:rPr>
            </w:pPr>
            <w:r w:rsidRPr="00037D66">
              <w:rPr>
                <w:spacing w:val="-2"/>
                <w:sz w:val="24"/>
                <w:szCs w:val="24"/>
              </w:rPr>
              <w:t>-</w:t>
            </w:r>
            <w:r w:rsidRPr="00037D66">
              <w:rPr>
                <w:spacing w:val="-5"/>
                <w:sz w:val="24"/>
                <w:szCs w:val="24"/>
              </w:rPr>
              <w:t>0,5</w:t>
            </w:r>
          </w:p>
        </w:tc>
      </w:tr>
      <w:tr w:rsidR="00037D66" w14:paraId="14A3A519" w14:textId="77777777" w:rsidTr="00037D66">
        <w:tc>
          <w:tcPr>
            <w:tcW w:w="792" w:type="dxa"/>
          </w:tcPr>
          <w:p w14:paraId="213E9FCF" w14:textId="112A5E0D" w:rsidR="00037D66" w:rsidRPr="00037D66" w:rsidRDefault="00037D66" w:rsidP="00037D66">
            <w:pPr>
              <w:pStyle w:val="TableParagraph"/>
              <w:ind w:left="220" w:right="137" w:hanging="68"/>
              <w:rPr>
                <w:spacing w:val="-5"/>
                <w:sz w:val="24"/>
                <w:szCs w:val="24"/>
              </w:rPr>
            </w:pPr>
            <w:r w:rsidRPr="00037D66">
              <w:rPr>
                <w:spacing w:val="-5"/>
                <w:sz w:val="24"/>
                <w:szCs w:val="24"/>
              </w:rPr>
              <w:t>1</w:t>
            </w:r>
            <w:r w:rsidR="00520D65">
              <w:rPr>
                <w:spacing w:val="-5"/>
                <w:sz w:val="24"/>
                <w:szCs w:val="24"/>
              </w:rPr>
              <w:t>1</w:t>
            </w:r>
            <w:r w:rsidRPr="00037D66">
              <w:rPr>
                <w:spacing w:val="-5"/>
                <w:sz w:val="24"/>
                <w:szCs w:val="24"/>
              </w:rPr>
              <w:t>.</w:t>
            </w:r>
          </w:p>
        </w:tc>
        <w:tc>
          <w:tcPr>
            <w:tcW w:w="4327" w:type="dxa"/>
            <w:vAlign w:val="center"/>
          </w:tcPr>
          <w:p w14:paraId="4D5899F8" w14:textId="77777777" w:rsidR="00037D66" w:rsidRPr="00037D66" w:rsidRDefault="00037D66" w:rsidP="00037D66">
            <w:pPr>
              <w:pStyle w:val="TableParagraph"/>
              <w:ind w:left="107" w:right="109"/>
              <w:rPr>
                <w:sz w:val="24"/>
                <w:szCs w:val="24"/>
              </w:rPr>
            </w:pPr>
            <w:r w:rsidRPr="00037D66">
              <w:rPr>
                <w:sz w:val="24"/>
                <w:szCs w:val="24"/>
              </w:rPr>
              <w:t xml:space="preserve">Набрання законної сили </w:t>
            </w:r>
            <w:proofErr w:type="spellStart"/>
            <w:r w:rsidRPr="00037D66">
              <w:rPr>
                <w:sz w:val="24"/>
                <w:szCs w:val="24"/>
              </w:rPr>
              <w:t>вироком</w:t>
            </w:r>
            <w:proofErr w:type="spellEnd"/>
            <w:r w:rsidRPr="00037D66">
              <w:rPr>
                <w:sz w:val="24"/>
                <w:szCs w:val="24"/>
              </w:rPr>
              <w:t xml:space="preserve"> суду про притягнення працівника підприємства до кримінальної</w:t>
            </w:r>
            <w:r w:rsidRPr="00037D66">
              <w:rPr>
                <w:spacing w:val="-11"/>
                <w:sz w:val="24"/>
                <w:szCs w:val="24"/>
              </w:rPr>
              <w:t xml:space="preserve"> </w:t>
            </w:r>
            <w:r w:rsidRPr="00037D66">
              <w:rPr>
                <w:sz w:val="24"/>
                <w:szCs w:val="24"/>
              </w:rPr>
              <w:t>відповідальності</w:t>
            </w:r>
            <w:r w:rsidRPr="00037D66">
              <w:rPr>
                <w:spacing w:val="-13"/>
                <w:sz w:val="24"/>
                <w:szCs w:val="24"/>
              </w:rPr>
              <w:t xml:space="preserve"> </w:t>
            </w:r>
            <w:r w:rsidRPr="00037D66">
              <w:rPr>
                <w:sz w:val="24"/>
                <w:szCs w:val="24"/>
              </w:rPr>
              <w:t>за</w:t>
            </w:r>
            <w:r w:rsidRPr="00037D66">
              <w:rPr>
                <w:spacing w:val="-12"/>
                <w:sz w:val="24"/>
                <w:szCs w:val="24"/>
              </w:rPr>
              <w:t xml:space="preserve"> </w:t>
            </w:r>
            <w:r w:rsidRPr="00037D66">
              <w:rPr>
                <w:sz w:val="24"/>
                <w:szCs w:val="24"/>
              </w:rPr>
              <w:t>порушення</w:t>
            </w:r>
          </w:p>
          <w:p w14:paraId="5B17AFDC" w14:textId="2EB78390" w:rsidR="00037D66" w:rsidRPr="00037D66" w:rsidRDefault="00037D66" w:rsidP="00037D66">
            <w:pPr>
              <w:pStyle w:val="TableParagraph"/>
              <w:ind w:left="107" w:right="109"/>
              <w:rPr>
                <w:sz w:val="24"/>
                <w:szCs w:val="24"/>
              </w:rPr>
            </w:pPr>
            <w:r w:rsidRPr="00037D66">
              <w:rPr>
                <w:sz w:val="24"/>
                <w:szCs w:val="24"/>
              </w:rPr>
              <w:t>права</w:t>
            </w:r>
            <w:r w:rsidRPr="00037D66">
              <w:rPr>
                <w:spacing w:val="-8"/>
                <w:sz w:val="24"/>
                <w:szCs w:val="24"/>
              </w:rPr>
              <w:t xml:space="preserve"> </w:t>
            </w:r>
            <w:r w:rsidRPr="00037D66">
              <w:rPr>
                <w:sz w:val="24"/>
                <w:szCs w:val="24"/>
              </w:rPr>
              <w:t>на</w:t>
            </w:r>
            <w:r w:rsidRPr="00037D66">
              <w:rPr>
                <w:spacing w:val="-7"/>
                <w:sz w:val="24"/>
                <w:szCs w:val="24"/>
              </w:rPr>
              <w:t xml:space="preserve"> </w:t>
            </w:r>
            <w:r w:rsidRPr="00037D66">
              <w:rPr>
                <w:sz w:val="24"/>
                <w:szCs w:val="24"/>
              </w:rPr>
              <w:t>безоплатну</w:t>
            </w:r>
            <w:r w:rsidRPr="00037D66">
              <w:rPr>
                <w:spacing w:val="-6"/>
                <w:sz w:val="24"/>
                <w:szCs w:val="24"/>
              </w:rPr>
              <w:t xml:space="preserve"> </w:t>
            </w:r>
            <w:r w:rsidRPr="00037D66">
              <w:rPr>
                <w:sz w:val="24"/>
                <w:szCs w:val="24"/>
              </w:rPr>
              <w:t>медичну</w:t>
            </w:r>
            <w:r w:rsidRPr="00037D66">
              <w:rPr>
                <w:spacing w:val="-6"/>
                <w:sz w:val="24"/>
                <w:szCs w:val="24"/>
              </w:rPr>
              <w:t xml:space="preserve"> </w:t>
            </w:r>
            <w:r w:rsidRPr="00037D66">
              <w:rPr>
                <w:sz w:val="24"/>
                <w:szCs w:val="24"/>
              </w:rPr>
              <w:t>допомогу</w:t>
            </w:r>
            <w:r w:rsidRPr="00037D66">
              <w:rPr>
                <w:spacing w:val="-6"/>
                <w:sz w:val="24"/>
                <w:szCs w:val="24"/>
              </w:rPr>
              <w:t xml:space="preserve"> </w:t>
            </w:r>
            <w:r w:rsidRPr="00037D66">
              <w:rPr>
                <w:sz w:val="24"/>
                <w:szCs w:val="24"/>
              </w:rPr>
              <w:t>або</w:t>
            </w:r>
            <w:r w:rsidRPr="00037D66">
              <w:rPr>
                <w:spacing w:val="-6"/>
                <w:sz w:val="24"/>
                <w:szCs w:val="24"/>
              </w:rPr>
              <w:t xml:space="preserve"> </w:t>
            </w:r>
            <w:r w:rsidRPr="00037D66">
              <w:rPr>
                <w:sz w:val="24"/>
                <w:szCs w:val="24"/>
              </w:rPr>
              <w:t>у</w:t>
            </w:r>
            <w:r w:rsidRPr="00037D66">
              <w:rPr>
                <w:spacing w:val="-6"/>
                <w:sz w:val="24"/>
                <w:szCs w:val="24"/>
              </w:rPr>
              <w:t xml:space="preserve"> </w:t>
            </w:r>
            <w:r w:rsidRPr="00037D66">
              <w:rPr>
                <w:sz w:val="24"/>
                <w:szCs w:val="24"/>
              </w:rPr>
              <w:t>разі наявності інших</w:t>
            </w:r>
            <w:r w:rsidR="006E2D41">
              <w:rPr>
                <w:sz w:val="24"/>
                <w:szCs w:val="24"/>
              </w:rPr>
              <w:t xml:space="preserve"> </w:t>
            </w:r>
            <w:r w:rsidRPr="00037D66">
              <w:rPr>
                <w:sz w:val="24"/>
                <w:szCs w:val="24"/>
              </w:rPr>
              <w:t>достатніх підстав вважати, що</w:t>
            </w:r>
          </w:p>
          <w:p w14:paraId="7A8595F9" w14:textId="36C272EC" w:rsidR="00037D66" w:rsidRPr="00037D66" w:rsidRDefault="00037D66" w:rsidP="00037D66">
            <w:pPr>
              <w:rPr>
                <w:rFonts w:ascii="Times New Roman" w:hAnsi="Times New Roman"/>
                <w:sz w:val="24"/>
                <w:szCs w:val="24"/>
              </w:rPr>
            </w:pPr>
            <w:proofErr w:type="spellStart"/>
            <w:r w:rsidRPr="00037D66">
              <w:rPr>
                <w:rFonts w:ascii="Times New Roman" w:hAnsi="Times New Roman"/>
                <w:sz w:val="24"/>
                <w:szCs w:val="24"/>
              </w:rPr>
              <w:t>така</w:t>
            </w:r>
            <w:proofErr w:type="spellEnd"/>
            <w:r w:rsidRPr="00037D66">
              <w:rPr>
                <w:rFonts w:ascii="Times New Roman" w:hAnsi="Times New Roman"/>
                <w:spacing w:val="-2"/>
                <w:sz w:val="24"/>
                <w:szCs w:val="24"/>
              </w:rPr>
              <w:t xml:space="preserve"> </w:t>
            </w:r>
            <w:proofErr w:type="spellStart"/>
            <w:r w:rsidRPr="00037D66">
              <w:rPr>
                <w:rFonts w:ascii="Times New Roman" w:hAnsi="Times New Roman"/>
                <w:sz w:val="24"/>
                <w:szCs w:val="24"/>
              </w:rPr>
              <w:t>вимога</w:t>
            </w:r>
            <w:proofErr w:type="spellEnd"/>
            <w:r w:rsidRPr="00037D66">
              <w:rPr>
                <w:rFonts w:ascii="Times New Roman" w:hAnsi="Times New Roman"/>
                <w:spacing w:val="-2"/>
                <w:sz w:val="24"/>
                <w:szCs w:val="24"/>
              </w:rPr>
              <w:t xml:space="preserve"> </w:t>
            </w:r>
            <w:r w:rsidRPr="00037D66">
              <w:rPr>
                <w:rFonts w:ascii="Times New Roman" w:hAnsi="Times New Roman"/>
                <w:sz w:val="24"/>
                <w:szCs w:val="24"/>
              </w:rPr>
              <w:t xml:space="preserve">мала </w:t>
            </w:r>
            <w:proofErr w:type="spellStart"/>
            <w:r w:rsidRPr="00037D66">
              <w:rPr>
                <w:rFonts w:ascii="Times New Roman" w:hAnsi="Times New Roman"/>
                <w:spacing w:val="-2"/>
                <w:sz w:val="24"/>
                <w:szCs w:val="24"/>
              </w:rPr>
              <w:t>місце</w:t>
            </w:r>
            <w:proofErr w:type="spellEnd"/>
          </w:p>
        </w:tc>
        <w:tc>
          <w:tcPr>
            <w:tcW w:w="2118" w:type="dxa"/>
          </w:tcPr>
          <w:p w14:paraId="71D76020" w14:textId="77777777" w:rsidR="00037D66" w:rsidRPr="00037D66" w:rsidRDefault="00037D66" w:rsidP="00037D66">
            <w:pPr>
              <w:pStyle w:val="TableParagraph"/>
              <w:ind w:left="260" w:firstLine="232"/>
              <w:rPr>
                <w:spacing w:val="-5"/>
                <w:sz w:val="24"/>
                <w:szCs w:val="24"/>
              </w:rPr>
            </w:pPr>
          </w:p>
        </w:tc>
        <w:tc>
          <w:tcPr>
            <w:tcW w:w="2539" w:type="dxa"/>
          </w:tcPr>
          <w:p w14:paraId="6E8F9067" w14:textId="5CBFA611" w:rsidR="00037D66" w:rsidRPr="00037D66" w:rsidRDefault="00037D66" w:rsidP="00037D66">
            <w:pPr>
              <w:pStyle w:val="TableParagraph"/>
              <w:ind w:left="581" w:hanging="348"/>
              <w:rPr>
                <w:spacing w:val="-10"/>
                <w:sz w:val="24"/>
                <w:szCs w:val="24"/>
              </w:rPr>
            </w:pPr>
            <w:r w:rsidRPr="00037D66">
              <w:rPr>
                <w:spacing w:val="-2"/>
                <w:sz w:val="24"/>
                <w:szCs w:val="24"/>
              </w:rPr>
              <w:t>-</w:t>
            </w:r>
            <w:r w:rsidRPr="00037D66">
              <w:rPr>
                <w:spacing w:val="-5"/>
                <w:sz w:val="24"/>
                <w:szCs w:val="24"/>
              </w:rPr>
              <w:t>0,5</w:t>
            </w:r>
          </w:p>
        </w:tc>
      </w:tr>
      <w:tr w:rsidR="00037D66" w14:paraId="2A07F2AC" w14:textId="77777777" w:rsidTr="00037D66">
        <w:tc>
          <w:tcPr>
            <w:tcW w:w="792" w:type="dxa"/>
          </w:tcPr>
          <w:p w14:paraId="16AD8311" w14:textId="7E50223B" w:rsidR="00037D66" w:rsidRPr="00037D66" w:rsidRDefault="00037D66" w:rsidP="00037D66">
            <w:pPr>
              <w:pStyle w:val="TableParagraph"/>
              <w:ind w:left="220" w:right="137" w:hanging="68"/>
              <w:rPr>
                <w:spacing w:val="-5"/>
                <w:sz w:val="24"/>
                <w:szCs w:val="24"/>
              </w:rPr>
            </w:pPr>
            <w:r w:rsidRPr="00037D66">
              <w:rPr>
                <w:spacing w:val="-5"/>
                <w:sz w:val="24"/>
                <w:szCs w:val="24"/>
              </w:rPr>
              <w:t>1</w:t>
            </w:r>
            <w:r w:rsidR="00520D65">
              <w:rPr>
                <w:spacing w:val="-5"/>
                <w:sz w:val="24"/>
                <w:szCs w:val="24"/>
              </w:rPr>
              <w:t>2</w:t>
            </w:r>
            <w:r w:rsidRPr="00037D66">
              <w:rPr>
                <w:spacing w:val="-5"/>
                <w:sz w:val="24"/>
                <w:szCs w:val="24"/>
              </w:rPr>
              <w:t>.</w:t>
            </w:r>
          </w:p>
        </w:tc>
        <w:tc>
          <w:tcPr>
            <w:tcW w:w="4327" w:type="dxa"/>
            <w:vAlign w:val="center"/>
          </w:tcPr>
          <w:p w14:paraId="1989E1AB" w14:textId="66C1C1BB" w:rsidR="00037D66" w:rsidRPr="00037D66" w:rsidRDefault="00037D66" w:rsidP="00037D66">
            <w:pPr>
              <w:rPr>
                <w:rFonts w:ascii="Times New Roman" w:hAnsi="Times New Roman"/>
                <w:sz w:val="24"/>
                <w:szCs w:val="24"/>
              </w:rPr>
            </w:pPr>
            <w:proofErr w:type="spellStart"/>
            <w:r w:rsidRPr="00037D66">
              <w:rPr>
                <w:rFonts w:ascii="Times New Roman" w:hAnsi="Times New Roman"/>
                <w:sz w:val="24"/>
                <w:szCs w:val="24"/>
              </w:rPr>
              <w:t>Наявність</w:t>
            </w:r>
            <w:proofErr w:type="spellEnd"/>
            <w:r w:rsidRPr="00037D66">
              <w:rPr>
                <w:rFonts w:ascii="Times New Roman" w:hAnsi="Times New Roman"/>
                <w:spacing w:val="-9"/>
                <w:sz w:val="24"/>
                <w:szCs w:val="24"/>
              </w:rPr>
              <w:t xml:space="preserve"> </w:t>
            </w:r>
            <w:proofErr w:type="spellStart"/>
            <w:r w:rsidRPr="00037D66">
              <w:rPr>
                <w:rFonts w:ascii="Times New Roman" w:hAnsi="Times New Roman"/>
                <w:sz w:val="24"/>
                <w:szCs w:val="24"/>
              </w:rPr>
              <w:t>штрафних</w:t>
            </w:r>
            <w:proofErr w:type="spellEnd"/>
            <w:r w:rsidRPr="00037D66">
              <w:rPr>
                <w:rFonts w:ascii="Times New Roman" w:hAnsi="Times New Roman"/>
                <w:spacing w:val="-9"/>
                <w:sz w:val="24"/>
                <w:szCs w:val="24"/>
              </w:rPr>
              <w:t xml:space="preserve"> </w:t>
            </w:r>
            <w:proofErr w:type="spellStart"/>
            <w:r w:rsidRPr="00037D66">
              <w:rPr>
                <w:rFonts w:ascii="Times New Roman" w:hAnsi="Times New Roman"/>
                <w:sz w:val="24"/>
                <w:szCs w:val="24"/>
              </w:rPr>
              <w:t>санкцій</w:t>
            </w:r>
            <w:proofErr w:type="spellEnd"/>
            <w:r w:rsidRPr="00037D66">
              <w:rPr>
                <w:rFonts w:ascii="Times New Roman" w:hAnsi="Times New Roman"/>
                <w:sz w:val="24"/>
                <w:szCs w:val="24"/>
              </w:rPr>
              <w:t>,</w:t>
            </w:r>
            <w:r w:rsidRPr="00037D66">
              <w:rPr>
                <w:rFonts w:ascii="Times New Roman" w:hAnsi="Times New Roman"/>
                <w:spacing w:val="-12"/>
                <w:sz w:val="24"/>
                <w:szCs w:val="24"/>
              </w:rPr>
              <w:t xml:space="preserve"> </w:t>
            </w:r>
            <w:proofErr w:type="spellStart"/>
            <w:r w:rsidRPr="00037D66">
              <w:rPr>
                <w:rFonts w:ascii="Times New Roman" w:hAnsi="Times New Roman"/>
                <w:sz w:val="24"/>
                <w:szCs w:val="24"/>
              </w:rPr>
              <w:t>накладених</w:t>
            </w:r>
            <w:proofErr w:type="spellEnd"/>
            <w:r w:rsidRPr="00037D66">
              <w:rPr>
                <w:rFonts w:ascii="Times New Roman" w:hAnsi="Times New Roman"/>
                <w:spacing w:val="-9"/>
                <w:sz w:val="24"/>
                <w:szCs w:val="24"/>
              </w:rPr>
              <w:t xml:space="preserve"> </w:t>
            </w:r>
            <w:r w:rsidRPr="00037D66">
              <w:rPr>
                <w:rFonts w:ascii="Times New Roman" w:hAnsi="Times New Roman"/>
                <w:sz w:val="24"/>
                <w:szCs w:val="24"/>
              </w:rPr>
              <w:t xml:space="preserve">на </w:t>
            </w:r>
            <w:proofErr w:type="spellStart"/>
            <w:r w:rsidRPr="00037D66">
              <w:rPr>
                <w:rFonts w:ascii="Times New Roman" w:hAnsi="Times New Roman"/>
                <w:sz w:val="24"/>
                <w:szCs w:val="24"/>
              </w:rPr>
              <w:t>підприємство</w:t>
            </w:r>
            <w:proofErr w:type="spellEnd"/>
            <w:r w:rsidRPr="00037D66">
              <w:rPr>
                <w:rFonts w:ascii="Times New Roman" w:hAnsi="Times New Roman"/>
                <w:sz w:val="24"/>
                <w:szCs w:val="24"/>
              </w:rPr>
              <w:t xml:space="preserve">, за результатами </w:t>
            </w:r>
            <w:proofErr w:type="spellStart"/>
            <w:r w:rsidRPr="00037D66">
              <w:rPr>
                <w:rFonts w:ascii="Times New Roman" w:hAnsi="Times New Roman"/>
                <w:sz w:val="24"/>
                <w:szCs w:val="24"/>
              </w:rPr>
              <w:t>перевірок</w:t>
            </w:r>
            <w:proofErr w:type="spellEnd"/>
            <w:r w:rsidRPr="00037D66">
              <w:rPr>
                <w:rFonts w:ascii="Times New Roman" w:hAnsi="Times New Roman"/>
                <w:sz w:val="24"/>
                <w:szCs w:val="24"/>
              </w:rPr>
              <w:t xml:space="preserve"> </w:t>
            </w:r>
            <w:proofErr w:type="spellStart"/>
            <w:r w:rsidRPr="00037D66">
              <w:rPr>
                <w:rFonts w:ascii="Times New Roman" w:hAnsi="Times New Roman"/>
                <w:sz w:val="24"/>
                <w:szCs w:val="24"/>
              </w:rPr>
              <w:t>контролюючих</w:t>
            </w:r>
            <w:proofErr w:type="spellEnd"/>
            <w:r w:rsidRPr="00037D66">
              <w:rPr>
                <w:rFonts w:ascii="Times New Roman" w:hAnsi="Times New Roman"/>
                <w:spacing w:val="-4"/>
                <w:sz w:val="24"/>
                <w:szCs w:val="24"/>
              </w:rPr>
              <w:t xml:space="preserve"> </w:t>
            </w:r>
            <w:proofErr w:type="spellStart"/>
            <w:r w:rsidRPr="00037D66">
              <w:rPr>
                <w:rFonts w:ascii="Times New Roman" w:hAnsi="Times New Roman"/>
                <w:sz w:val="24"/>
                <w:szCs w:val="24"/>
              </w:rPr>
              <w:t>органів</w:t>
            </w:r>
            <w:proofErr w:type="spellEnd"/>
            <w:r w:rsidRPr="00037D66">
              <w:rPr>
                <w:rFonts w:ascii="Times New Roman" w:hAnsi="Times New Roman"/>
                <w:spacing w:val="-7"/>
                <w:sz w:val="24"/>
                <w:szCs w:val="24"/>
              </w:rPr>
              <w:t xml:space="preserve"> </w:t>
            </w:r>
            <w:r w:rsidRPr="00037D66">
              <w:rPr>
                <w:rFonts w:ascii="Times New Roman" w:hAnsi="Times New Roman"/>
                <w:sz w:val="24"/>
                <w:szCs w:val="24"/>
              </w:rPr>
              <w:t>(у</w:t>
            </w:r>
            <w:r w:rsidRPr="00037D66">
              <w:rPr>
                <w:rFonts w:ascii="Times New Roman" w:hAnsi="Times New Roman"/>
                <w:spacing w:val="-4"/>
                <w:sz w:val="24"/>
                <w:szCs w:val="24"/>
              </w:rPr>
              <w:t xml:space="preserve"> </w:t>
            </w:r>
            <w:r w:rsidRPr="00037D66">
              <w:rPr>
                <w:rFonts w:ascii="Times New Roman" w:hAnsi="Times New Roman"/>
                <w:sz w:val="24"/>
                <w:szCs w:val="24"/>
              </w:rPr>
              <w:t>тому</w:t>
            </w:r>
            <w:r w:rsidRPr="00037D66">
              <w:rPr>
                <w:rFonts w:ascii="Times New Roman" w:hAnsi="Times New Roman"/>
                <w:spacing w:val="-4"/>
                <w:sz w:val="24"/>
                <w:szCs w:val="24"/>
              </w:rPr>
              <w:t xml:space="preserve"> </w:t>
            </w:r>
            <w:proofErr w:type="spellStart"/>
            <w:r w:rsidRPr="00037D66">
              <w:rPr>
                <w:rFonts w:ascii="Times New Roman" w:hAnsi="Times New Roman"/>
                <w:sz w:val="24"/>
                <w:szCs w:val="24"/>
              </w:rPr>
              <w:t>числі</w:t>
            </w:r>
            <w:proofErr w:type="spellEnd"/>
            <w:r w:rsidRPr="00037D66">
              <w:rPr>
                <w:rFonts w:ascii="Times New Roman" w:hAnsi="Times New Roman"/>
                <w:spacing w:val="-4"/>
                <w:sz w:val="24"/>
                <w:szCs w:val="24"/>
              </w:rPr>
              <w:t xml:space="preserve"> </w:t>
            </w:r>
            <w:r w:rsidRPr="00037D66">
              <w:rPr>
                <w:rFonts w:ascii="Times New Roman" w:hAnsi="Times New Roman"/>
                <w:sz w:val="24"/>
                <w:szCs w:val="24"/>
              </w:rPr>
              <w:t>НСЗУ)</w:t>
            </w:r>
          </w:p>
        </w:tc>
        <w:tc>
          <w:tcPr>
            <w:tcW w:w="2118" w:type="dxa"/>
          </w:tcPr>
          <w:p w14:paraId="59A32354" w14:textId="77777777" w:rsidR="00037D66" w:rsidRPr="00037D66" w:rsidRDefault="00037D66" w:rsidP="00037D66">
            <w:pPr>
              <w:pStyle w:val="TableParagraph"/>
              <w:ind w:left="260" w:firstLine="232"/>
              <w:rPr>
                <w:spacing w:val="-5"/>
                <w:sz w:val="24"/>
                <w:szCs w:val="24"/>
              </w:rPr>
            </w:pPr>
          </w:p>
        </w:tc>
        <w:tc>
          <w:tcPr>
            <w:tcW w:w="2539" w:type="dxa"/>
          </w:tcPr>
          <w:p w14:paraId="628F2EEC" w14:textId="323207A3" w:rsidR="00037D66" w:rsidRPr="00037D66" w:rsidRDefault="00037D66" w:rsidP="00037D66">
            <w:pPr>
              <w:pStyle w:val="TableParagraph"/>
              <w:ind w:left="581" w:hanging="348"/>
              <w:rPr>
                <w:spacing w:val="-10"/>
                <w:sz w:val="24"/>
                <w:szCs w:val="24"/>
              </w:rPr>
            </w:pPr>
            <w:r w:rsidRPr="00037D66">
              <w:rPr>
                <w:spacing w:val="-2"/>
                <w:sz w:val="24"/>
                <w:szCs w:val="24"/>
              </w:rPr>
              <w:t>-</w:t>
            </w:r>
            <w:r w:rsidRPr="00037D66">
              <w:rPr>
                <w:spacing w:val="-5"/>
                <w:sz w:val="24"/>
                <w:szCs w:val="24"/>
              </w:rPr>
              <w:t>0,5</w:t>
            </w:r>
          </w:p>
        </w:tc>
      </w:tr>
    </w:tbl>
    <w:p w14:paraId="1F47F837" w14:textId="77777777" w:rsidR="001430F1" w:rsidRDefault="001430F1" w:rsidP="00037D66">
      <w:pPr>
        <w:spacing w:after="0" w:line="240" w:lineRule="auto"/>
        <w:ind w:left="-142"/>
        <w:jc w:val="center"/>
        <w:rPr>
          <w:rFonts w:ascii="Times New Roman" w:hAnsi="Times New Roman"/>
          <w:sz w:val="24"/>
          <w:szCs w:val="24"/>
          <w:lang w:val="uk-UA"/>
        </w:rPr>
      </w:pPr>
    </w:p>
    <w:p w14:paraId="556C3651" w14:textId="56B91619" w:rsidR="001430F1" w:rsidRDefault="001430F1" w:rsidP="001430F1">
      <w:pPr>
        <w:spacing w:before="3" w:line="240" w:lineRule="auto"/>
        <w:ind w:right="-284" w:firstLine="709"/>
        <w:jc w:val="both"/>
        <w:rPr>
          <w:rFonts w:ascii="Times New Roman" w:hAnsi="Times New Roman"/>
          <w:i/>
          <w:spacing w:val="-4"/>
          <w:sz w:val="24"/>
          <w:szCs w:val="24"/>
          <w:lang w:val="uk-UA"/>
        </w:rPr>
      </w:pPr>
      <w:r w:rsidRPr="001430F1">
        <w:rPr>
          <w:rFonts w:ascii="Times New Roman" w:hAnsi="Times New Roman"/>
          <w:i/>
          <w:sz w:val="24"/>
          <w:szCs w:val="24"/>
          <w:lang w:val="uk-UA"/>
        </w:rPr>
        <w:t>Примітка:</w:t>
      </w:r>
      <w:r w:rsidRPr="001430F1">
        <w:rPr>
          <w:rFonts w:ascii="Times New Roman" w:hAnsi="Times New Roman"/>
          <w:i/>
          <w:spacing w:val="-4"/>
          <w:sz w:val="24"/>
          <w:szCs w:val="24"/>
          <w:lang w:val="uk-UA"/>
        </w:rPr>
        <w:t xml:space="preserve"> Диференційовані показники застосовуються в межах та з урахуванням вимог постанови Кабінету Міністрів України від 19.05.1999 № 859»</w:t>
      </w:r>
      <w:r>
        <w:rPr>
          <w:rFonts w:ascii="Times New Roman" w:hAnsi="Times New Roman"/>
          <w:i/>
          <w:spacing w:val="-4"/>
          <w:sz w:val="24"/>
          <w:szCs w:val="24"/>
          <w:lang w:val="uk-UA"/>
        </w:rPr>
        <w:t xml:space="preserve">. </w:t>
      </w:r>
    </w:p>
    <w:p w14:paraId="270A1FF0" w14:textId="336CA349" w:rsidR="001430F1" w:rsidRPr="001430F1" w:rsidRDefault="001430F1" w:rsidP="001430F1">
      <w:pPr>
        <w:spacing w:before="3" w:line="240" w:lineRule="auto"/>
        <w:ind w:right="-284" w:firstLine="709"/>
        <w:jc w:val="both"/>
        <w:rPr>
          <w:rFonts w:ascii="Times New Roman" w:hAnsi="Times New Roman"/>
          <w:i/>
          <w:sz w:val="24"/>
          <w:szCs w:val="24"/>
          <w:lang w:val="uk-UA"/>
        </w:rPr>
      </w:pPr>
      <w:r>
        <w:rPr>
          <w:rFonts w:ascii="Times New Roman" w:hAnsi="Times New Roman"/>
          <w:i/>
          <w:spacing w:val="-4"/>
          <w:sz w:val="24"/>
          <w:szCs w:val="24"/>
          <w:lang w:val="uk-UA"/>
        </w:rPr>
        <w:t>*П</w:t>
      </w:r>
      <w:r w:rsidRPr="001430F1">
        <w:rPr>
          <w:rFonts w:ascii="Times New Roman" w:hAnsi="Times New Roman"/>
          <w:i/>
          <w:sz w:val="24"/>
          <w:szCs w:val="24"/>
          <w:lang w:val="uk-UA"/>
        </w:rPr>
        <w:t>ремія</w:t>
      </w:r>
      <w:r w:rsidRPr="001430F1">
        <w:rPr>
          <w:rFonts w:ascii="Times New Roman" w:hAnsi="Times New Roman"/>
          <w:i/>
          <w:spacing w:val="-4"/>
          <w:sz w:val="24"/>
          <w:szCs w:val="24"/>
          <w:lang w:val="uk-UA"/>
        </w:rPr>
        <w:t xml:space="preserve"> </w:t>
      </w:r>
      <w:r w:rsidRPr="001430F1">
        <w:rPr>
          <w:rFonts w:ascii="Times New Roman" w:hAnsi="Times New Roman"/>
          <w:i/>
          <w:sz w:val="24"/>
          <w:szCs w:val="24"/>
          <w:lang w:val="uk-UA"/>
        </w:rPr>
        <w:t>Керівнику</w:t>
      </w:r>
      <w:r w:rsidRPr="001430F1">
        <w:rPr>
          <w:rFonts w:ascii="Times New Roman" w:hAnsi="Times New Roman"/>
          <w:i/>
          <w:spacing w:val="-3"/>
          <w:sz w:val="24"/>
          <w:szCs w:val="24"/>
          <w:lang w:val="uk-UA"/>
        </w:rPr>
        <w:t xml:space="preserve"> </w:t>
      </w:r>
      <w:r w:rsidRPr="001430F1">
        <w:rPr>
          <w:rFonts w:ascii="Times New Roman" w:hAnsi="Times New Roman"/>
          <w:i/>
          <w:sz w:val="24"/>
          <w:szCs w:val="24"/>
          <w:lang w:val="uk-UA"/>
        </w:rPr>
        <w:t>зменшується</w:t>
      </w:r>
      <w:r w:rsidRPr="001430F1">
        <w:rPr>
          <w:rFonts w:ascii="Times New Roman" w:hAnsi="Times New Roman"/>
          <w:i/>
          <w:spacing w:val="-4"/>
          <w:sz w:val="24"/>
          <w:szCs w:val="24"/>
          <w:lang w:val="uk-UA"/>
        </w:rPr>
        <w:t xml:space="preserve"> </w:t>
      </w:r>
      <w:r w:rsidRPr="001430F1">
        <w:rPr>
          <w:rFonts w:ascii="Times New Roman" w:hAnsi="Times New Roman"/>
          <w:i/>
          <w:sz w:val="24"/>
          <w:szCs w:val="24"/>
          <w:lang w:val="uk-UA"/>
        </w:rPr>
        <w:t>або</w:t>
      </w:r>
      <w:r w:rsidRPr="001430F1">
        <w:rPr>
          <w:rFonts w:ascii="Times New Roman" w:hAnsi="Times New Roman"/>
          <w:i/>
          <w:spacing w:val="-4"/>
          <w:sz w:val="24"/>
          <w:szCs w:val="24"/>
          <w:lang w:val="uk-UA"/>
        </w:rPr>
        <w:t xml:space="preserve"> </w:t>
      </w:r>
      <w:r w:rsidRPr="001430F1">
        <w:rPr>
          <w:rFonts w:ascii="Times New Roman" w:hAnsi="Times New Roman"/>
          <w:i/>
          <w:sz w:val="24"/>
          <w:szCs w:val="24"/>
          <w:lang w:val="uk-UA"/>
        </w:rPr>
        <w:t>не</w:t>
      </w:r>
      <w:r w:rsidRPr="001430F1">
        <w:rPr>
          <w:rFonts w:ascii="Times New Roman" w:hAnsi="Times New Roman"/>
          <w:i/>
          <w:spacing w:val="-4"/>
          <w:sz w:val="24"/>
          <w:szCs w:val="24"/>
          <w:lang w:val="uk-UA"/>
        </w:rPr>
        <w:t xml:space="preserve"> </w:t>
      </w:r>
      <w:r w:rsidRPr="001430F1">
        <w:rPr>
          <w:rFonts w:ascii="Times New Roman" w:hAnsi="Times New Roman"/>
          <w:i/>
          <w:sz w:val="24"/>
          <w:szCs w:val="24"/>
          <w:lang w:val="uk-UA"/>
        </w:rPr>
        <w:t>нараховується</w:t>
      </w:r>
      <w:r w:rsidRPr="001430F1">
        <w:rPr>
          <w:rFonts w:ascii="Times New Roman" w:hAnsi="Times New Roman"/>
          <w:i/>
          <w:spacing w:val="-4"/>
          <w:sz w:val="24"/>
          <w:szCs w:val="24"/>
          <w:lang w:val="uk-UA"/>
        </w:rPr>
        <w:t xml:space="preserve"> </w:t>
      </w:r>
      <w:r w:rsidRPr="001430F1">
        <w:rPr>
          <w:rFonts w:ascii="Times New Roman" w:hAnsi="Times New Roman"/>
          <w:i/>
          <w:sz w:val="24"/>
          <w:szCs w:val="24"/>
          <w:lang w:val="uk-UA"/>
        </w:rPr>
        <w:t>у</w:t>
      </w:r>
      <w:r w:rsidRPr="001430F1">
        <w:rPr>
          <w:rFonts w:ascii="Times New Roman" w:hAnsi="Times New Roman"/>
          <w:i/>
          <w:spacing w:val="-4"/>
          <w:sz w:val="24"/>
          <w:szCs w:val="24"/>
          <w:lang w:val="uk-UA"/>
        </w:rPr>
        <w:t xml:space="preserve"> </w:t>
      </w:r>
      <w:r w:rsidRPr="001430F1">
        <w:rPr>
          <w:rFonts w:ascii="Times New Roman" w:hAnsi="Times New Roman"/>
          <w:i/>
          <w:sz w:val="24"/>
          <w:szCs w:val="24"/>
          <w:lang w:val="uk-UA"/>
        </w:rPr>
        <w:t>тому</w:t>
      </w:r>
      <w:r w:rsidRPr="001430F1">
        <w:rPr>
          <w:rFonts w:ascii="Times New Roman" w:hAnsi="Times New Roman"/>
          <w:i/>
          <w:spacing w:val="-6"/>
          <w:sz w:val="24"/>
          <w:szCs w:val="24"/>
          <w:lang w:val="uk-UA"/>
        </w:rPr>
        <w:t xml:space="preserve"> </w:t>
      </w:r>
      <w:r w:rsidRPr="001430F1">
        <w:rPr>
          <w:rFonts w:ascii="Times New Roman" w:hAnsi="Times New Roman"/>
          <w:i/>
          <w:sz w:val="24"/>
          <w:szCs w:val="24"/>
          <w:lang w:val="uk-UA"/>
        </w:rPr>
        <w:t>звітному</w:t>
      </w:r>
      <w:r w:rsidRPr="001430F1">
        <w:rPr>
          <w:rFonts w:ascii="Times New Roman" w:hAnsi="Times New Roman"/>
          <w:i/>
          <w:spacing w:val="-4"/>
          <w:sz w:val="24"/>
          <w:szCs w:val="24"/>
          <w:lang w:val="uk-UA"/>
        </w:rPr>
        <w:t xml:space="preserve"> </w:t>
      </w:r>
      <w:r w:rsidRPr="001430F1">
        <w:rPr>
          <w:rFonts w:ascii="Times New Roman" w:hAnsi="Times New Roman"/>
          <w:i/>
          <w:sz w:val="24"/>
          <w:szCs w:val="24"/>
          <w:lang w:val="uk-UA"/>
        </w:rPr>
        <w:t>періоді, коли виявлено відповідне порушення;</w:t>
      </w:r>
    </w:p>
    <w:p w14:paraId="4A77F861" w14:textId="3A8AE9A0" w:rsidR="001430F1" w:rsidRPr="001430F1" w:rsidRDefault="001430F1" w:rsidP="001430F1">
      <w:pPr>
        <w:spacing w:line="240" w:lineRule="auto"/>
        <w:ind w:firstLine="709"/>
        <w:jc w:val="both"/>
        <w:rPr>
          <w:rFonts w:ascii="Times New Roman" w:hAnsi="Times New Roman"/>
          <w:b/>
          <w:i/>
          <w:sz w:val="24"/>
          <w:szCs w:val="24"/>
        </w:rPr>
      </w:pPr>
      <w:r w:rsidRPr="001430F1">
        <w:rPr>
          <w:rFonts w:ascii="Times New Roman" w:hAnsi="Times New Roman"/>
          <w:i/>
          <w:sz w:val="24"/>
          <w:szCs w:val="24"/>
        </w:rPr>
        <w:t>*</w:t>
      </w:r>
      <w:r>
        <w:rPr>
          <w:rFonts w:ascii="Times New Roman" w:hAnsi="Times New Roman"/>
          <w:i/>
          <w:sz w:val="24"/>
          <w:szCs w:val="24"/>
          <w:lang w:val="uk-UA"/>
        </w:rPr>
        <w:t>*</w:t>
      </w:r>
      <w:r w:rsidRPr="001430F1">
        <w:rPr>
          <w:rFonts w:ascii="Times New Roman" w:hAnsi="Times New Roman"/>
          <w:i/>
          <w:spacing w:val="-6"/>
          <w:sz w:val="24"/>
          <w:szCs w:val="24"/>
        </w:rPr>
        <w:t xml:space="preserve"> </w:t>
      </w:r>
      <w:r>
        <w:rPr>
          <w:rFonts w:ascii="Times New Roman" w:hAnsi="Times New Roman"/>
          <w:i/>
          <w:sz w:val="24"/>
          <w:szCs w:val="24"/>
          <w:lang w:val="uk-UA"/>
        </w:rPr>
        <w:t>Д</w:t>
      </w:r>
      <w:r w:rsidRPr="001430F1">
        <w:rPr>
          <w:rFonts w:ascii="Times New Roman" w:hAnsi="Times New Roman"/>
          <w:i/>
          <w:sz w:val="24"/>
          <w:szCs w:val="24"/>
        </w:rPr>
        <w:t>ля</w:t>
      </w:r>
      <w:r w:rsidRPr="001430F1">
        <w:rPr>
          <w:rFonts w:ascii="Times New Roman" w:hAnsi="Times New Roman"/>
          <w:i/>
          <w:spacing w:val="-8"/>
          <w:sz w:val="24"/>
          <w:szCs w:val="24"/>
        </w:rPr>
        <w:t xml:space="preserve"> </w:t>
      </w:r>
      <w:proofErr w:type="spellStart"/>
      <w:r w:rsidRPr="001430F1">
        <w:rPr>
          <w:rFonts w:ascii="Times New Roman" w:hAnsi="Times New Roman"/>
          <w:i/>
          <w:sz w:val="24"/>
          <w:szCs w:val="24"/>
        </w:rPr>
        <w:t>новостворених</w:t>
      </w:r>
      <w:proofErr w:type="spellEnd"/>
      <w:r w:rsidRPr="001430F1">
        <w:rPr>
          <w:rFonts w:ascii="Times New Roman" w:hAnsi="Times New Roman"/>
          <w:i/>
          <w:sz w:val="24"/>
          <w:szCs w:val="24"/>
        </w:rPr>
        <w:t>/</w:t>
      </w:r>
      <w:proofErr w:type="spellStart"/>
      <w:r w:rsidRPr="001430F1">
        <w:rPr>
          <w:rFonts w:ascii="Times New Roman" w:hAnsi="Times New Roman"/>
          <w:i/>
          <w:sz w:val="24"/>
          <w:szCs w:val="24"/>
        </w:rPr>
        <w:t>реорганізованих</w:t>
      </w:r>
      <w:proofErr w:type="spellEnd"/>
      <w:r w:rsidRPr="001430F1">
        <w:rPr>
          <w:rFonts w:ascii="Times New Roman" w:hAnsi="Times New Roman"/>
          <w:i/>
          <w:spacing w:val="-6"/>
          <w:sz w:val="24"/>
          <w:szCs w:val="24"/>
        </w:rPr>
        <w:t xml:space="preserve"> </w:t>
      </w:r>
      <w:proofErr w:type="spellStart"/>
      <w:r w:rsidRPr="001430F1">
        <w:rPr>
          <w:rFonts w:ascii="Times New Roman" w:hAnsi="Times New Roman"/>
          <w:i/>
          <w:sz w:val="24"/>
          <w:szCs w:val="24"/>
        </w:rPr>
        <w:t>підприємств</w:t>
      </w:r>
      <w:proofErr w:type="spellEnd"/>
      <w:r w:rsidRPr="001430F1">
        <w:rPr>
          <w:rFonts w:ascii="Times New Roman" w:hAnsi="Times New Roman"/>
          <w:i/>
          <w:spacing w:val="-6"/>
          <w:sz w:val="24"/>
          <w:szCs w:val="24"/>
        </w:rPr>
        <w:t xml:space="preserve"> </w:t>
      </w:r>
      <w:r w:rsidRPr="001430F1">
        <w:rPr>
          <w:rFonts w:ascii="Times New Roman" w:hAnsi="Times New Roman"/>
          <w:i/>
          <w:sz w:val="24"/>
          <w:szCs w:val="24"/>
        </w:rPr>
        <w:t>при</w:t>
      </w:r>
      <w:r w:rsidRPr="001430F1">
        <w:rPr>
          <w:rFonts w:ascii="Times New Roman" w:hAnsi="Times New Roman"/>
          <w:i/>
          <w:spacing w:val="-6"/>
          <w:sz w:val="24"/>
          <w:szCs w:val="24"/>
        </w:rPr>
        <w:t xml:space="preserve"> </w:t>
      </w:r>
      <w:proofErr w:type="spellStart"/>
      <w:r w:rsidRPr="001430F1">
        <w:rPr>
          <w:rFonts w:ascii="Times New Roman" w:hAnsi="Times New Roman"/>
          <w:i/>
          <w:sz w:val="24"/>
          <w:szCs w:val="24"/>
        </w:rPr>
        <w:t>відсутності</w:t>
      </w:r>
      <w:proofErr w:type="spellEnd"/>
      <w:r w:rsidRPr="001430F1">
        <w:rPr>
          <w:rFonts w:ascii="Times New Roman" w:hAnsi="Times New Roman"/>
          <w:i/>
          <w:spacing w:val="-6"/>
          <w:sz w:val="24"/>
          <w:szCs w:val="24"/>
        </w:rPr>
        <w:t xml:space="preserve"> </w:t>
      </w:r>
      <w:proofErr w:type="spellStart"/>
      <w:r w:rsidRPr="001430F1">
        <w:rPr>
          <w:rFonts w:ascii="Times New Roman" w:hAnsi="Times New Roman"/>
          <w:i/>
          <w:sz w:val="24"/>
          <w:szCs w:val="24"/>
        </w:rPr>
        <w:t>попереднього</w:t>
      </w:r>
      <w:proofErr w:type="spellEnd"/>
      <w:r w:rsidRPr="001430F1">
        <w:rPr>
          <w:rFonts w:ascii="Times New Roman" w:hAnsi="Times New Roman"/>
          <w:i/>
          <w:spacing w:val="-6"/>
          <w:sz w:val="24"/>
          <w:szCs w:val="24"/>
        </w:rPr>
        <w:t xml:space="preserve"> </w:t>
      </w:r>
      <w:proofErr w:type="spellStart"/>
      <w:r w:rsidRPr="001430F1">
        <w:rPr>
          <w:rFonts w:ascii="Times New Roman" w:hAnsi="Times New Roman"/>
          <w:i/>
          <w:sz w:val="24"/>
          <w:szCs w:val="24"/>
        </w:rPr>
        <w:t>аналогічного</w:t>
      </w:r>
      <w:proofErr w:type="spellEnd"/>
      <w:r w:rsidRPr="001430F1">
        <w:rPr>
          <w:rFonts w:ascii="Times New Roman" w:hAnsi="Times New Roman"/>
          <w:i/>
          <w:sz w:val="24"/>
          <w:szCs w:val="24"/>
        </w:rPr>
        <w:t xml:space="preserve"> </w:t>
      </w:r>
      <w:proofErr w:type="spellStart"/>
      <w:r w:rsidRPr="001430F1">
        <w:rPr>
          <w:rFonts w:ascii="Times New Roman" w:hAnsi="Times New Roman"/>
          <w:i/>
          <w:sz w:val="24"/>
          <w:szCs w:val="24"/>
        </w:rPr>
        <w:t>звітного</w:t>
      </w:r>
      <w:proofErr w:type="spellEnd"/>
      <w:r w:rsidRPr="001430F1">
        <w:rPr>
          <w:rFonts w:ascii="Times New Roman" w:hAnsi="Times New Roman"/>
          <w:i/>
          <w:sz w:val="24"/>
          <w:szCs w:val="24"/>
        </w:rPr>
        <w:t xml:space="preserve"> </w:t>
      </w:r>
      <w:proofErr w:type="spellStart"/>
      <w:r w:rsidRPr="001430F1">
        <w:rPr>
          <w:rFonts w:ascii="Times New Roman" w:hAnsi="Times New Roman"/>
          <w:i/>
          <w:sz w:val="24"/>
          <w:szCs w:val="24"/>
        </w:rPr>
        <w:t>періоду</w:t>
      </w:r>
      <w:proofErr w:type="spellEnd"/>
      <w:r w:rsidRPr="001430F1">
        <w:rPr>
          <w:rFonts w:ascii="Times New Roman" w:hAnsi="Times New Roman"/>
          <w:i/>
          <w:sz w:val="24"/>
          <w:szCs w:val="24"/>
        </w:rPr>
        <w:t xml:space="preserve"> </w:t>
      </w:r>
      <w:proofErr w:type="spellStart"/>
      <w:r w:rsidRPr="001430F1">
        <w:rPr>
          <w:rFonts w:ascii="Times New Roman" w:hAnsi="Times New Roman"/>
          <w:i/>
          <w:sz w:val="24"/>
          <w:szCs w:val="24"/>
        </w:rPr>
        <w:t>таке</w:t>
      </w:r>
      <w:proofErr w:type="spellEnd"/>
      <w:r w:rsidRPr="001430F1">
        <w:rPr>
          <w:rFonts w:ascii="Times New Roman" w:hAnsi="Times New Roman"/>
          <w:i/>
          <w:sz w:val="24"/>
          <w:szCs w:val="24"/>
        </w:rPr>
        <w:t xml:space="preserve"> </w:t>
      </w:r>
      <w:proofErr w:type="spellStart"/>
      <w:r w:rsidRPr="001430F1">
        <w:rPr>
          <w:rFonts w:ascii="Times New Roman" w:hAnsi="Times New Roman"/>
          <w:i/>
          <w:sz w:val="24"/>
          <w:szCs w:val="24"/>
        </w:rPr>
        <w:t>порівняння</w:t>
      </w:r>
      <w:proofErr w:type="spellEnd"/>
      <w:r w:rsidRPr="001430F1">
        <w:rPr>
          <w:rFonts w:ascii="Times New Roman" w:hAnsi="Times New Roman"/>
          <w:i/>
          <w:sz w:val="24"/>
          <w:szCs w:val="24"/>
        </w:rPr>
        <w:t xml:space="preserve"> не </w:t>
      </w:r>
      <w:proofErr w:type="spellStart"/>
      <w:r w:rsidRPr="001430F1">
        <w:rPr>
          <w:rFonts w:ascii="Times New Roman" w:hAnsi="Times New Roman"/>
          <w:i/>
          <w:sz w:val="24"/>
          <w:szCs w:val="24"/>
        </w:rPr>
        <w:t>застосовується</w:t>
      </w:r>
      <w:proofErr w:type="spellEnd"/>
      <w:r w:rsidRPr="001430F1">
        <w:rPr>
          <w:rFonts w:ascii="Times New Roman" w:hAnsi="Times New Roman"/>
          <w:b/>
          <w:i/>
          <w:sz w:val="24"/>
          <w:szCs w:val="24"/>
        </w:rPr>
        <w:t>.</w:t>
      </w:r>
    </w:p>
    <w:p w14:paraId="556BD5F5" w14:textId="7BF91FDA" w:rsidR="00B57134" w:rsidRPr="00037D66" w:rsidRDefault="00B57134" w:rsidP="001430F1">
      <w:pPr>
        <w:spacing w:after="0" w:line="240" w:lineRule="auto"/>
        <w:ind w:left="-142"/>
        <w:jc w:val="both"/>
        <w:rPr>
          <w:rFonts w:ascii="Times New Roman" w:hAnsi="Times New Roman"/>
          <w:b/>
          <w:bCs/>
          <w:sz w:val="28"/>
          <w:szCs w:val="28"/>
          <w:lang w:val="uk-UA"/>
        </w:rPr>
      </w:pPr>
      <w:r>
        <w:rPr>
          <w:rFonts w:ascii="Times New Roman" w:hAnsi="Times New Roman"/>
          <w:sz w:val="24"/>
          <w:szCs w:val="24"/>
          <w:lang w:val="uk-UA"/>
        </w:rPr>
        <w:br w:type="page"/>
      </w:r>
    </w:p>
    <w:p w14:paraId="55301F1B" w14:textId="25F9F84B" w:rsidR="00B57134" w:rsidRDefault="00B57134" w:rsidP="00B57134">
      <w:pPr>
        <w:spacing w:after="0" w:line="240" w:lineRule="auto"/>
        <w:ind w:left="6237"/>
        <w:rPr>
          <w:rFonts w:ascii="Times New Roman" w:hAnsi="Times New Roman"/>
          <w:sz w:val="28"/>
          <w:szCs w:val="28"/>
          <w:lang w:val="uk-UA"/>
        </w:rPr>
      </w:pPr>
      <w:r w:rsidRPr="00B44B6B">
        <w:rPr>
          <w:rFonts w:ascii="Times New Roman" w:hAnsi="Times New Roman"/>
          <w:sz w:val="28"/>
          <w:szCs w:val="28"/>
          <w:lang w:val="uk-UA"/>
        </w:rPr>
        <w:lastRenderedPageBreak/>
        <w:t>Додаток</w:t>
      </w:r>
      <w:r>
        <w:rPr>
          <w:rFonts w:ascii="Times New Roman" w:hAnsi="Times New Roman"/>
          <w:sz w:val="28"/>
          <w:szCs w:val="28"/>
          <w:lang w:val="uk-UA"/>
        </w:rPr>
        <w:t xml:space="preserve"> 2</w:t>
      </w:r>
      <w:r w:rsidRPr="00B44B6B">
        <w:rPr>
          <w:rFonts w:ascii="Times New Roman" w:hAnsi="Times New Roman"/>
          <w:sz w:val="28"/>
          <w:szCs w:val="28"/>
          <w:lang w:val="uk-UA"/>
        </w:rPr>
        <w:t xml:space="preserve">                                                                                                   до </w:t>
      </w:r>
      <w:r>
        <w:rPr>
          <w:rFonts w:ascii="Times New Roman" w:hAnsi="Times New Roman"/>
          <w:sz w:val="28"/>
          <w:szCs w:val="28"/>
          <w:lang w:val="uk-UA"/>
        </w:rPr>
        <w:t>Положення</w:t>
      </w:r>
      <w:r w:rsidRPr="00B44B6B">
        <w:rPr>
          <w:rFonts w:ascii="Times New Roman" w:hAnsi="Times New Roman"/>
          <w:sz w:val="28"/>
          <w:szCs w:val="28"/>
          <w:lang w:val="uk-UA"/>
        </w:rPr>
        <w:t xml:space="preserve">      </w:t>
      </w:r>
    </w:p>
    <w:p w14:paraId="7BDB6685" w14:textId="77777777" w:rsidR="00B57134" w:rsidRDefault="00B57134" w:rsidP="00B57134">
      <w:pPr>
        <w:spacing w:after="0" w:line="240" w:lineRule="auto"/>
        <w:ind w:left="5103"/>
        <w:rPr>
          <w:rFonts w:ascii="Times New Roman" w:hAnsi="Times New Roman"/>
          <w:sz w:val="28"/>
          <w:szCs w:val="28"/>
          <w:lang w:val="uk-UA"/>
        </w:rPr>
      </w:pPr>
    </w:p>
    <w:p w14:paraId="4EE5A2C7" w14:textId="32262161" w:rsidR="00B57134" w:rsidRPr="00B44B6B" w:rsidRDefault="00B57134" w:rsidP="00B57134">
      <w:pPr>
        <w:spacing w:after="0" w:line="240" w:lineRule="auto"/>
        <w:ind w:left="5103"/>
        <w:rPr>
          <w:rFonts w:ascii="Times New Roman" w:hAnsi="Times New Roman"/>
          <w:sz w:val="28"/>
          <w:szCs w:val="28"/>
          <w:lang w:val="uk-UA"/>
        </w:rPr>
      </w:pPr>
      <w:r w:rsidRPr="00B44B6B">
        <w:rPr>
          <w:rFonts w:ascii="Times New Roman" w:hAnsi="Times New Roman"/>
          <w:sz w:val="28"/>
          <w:szCs w:val="28"/>
          <w:lang w:val="uk-UA"/>
        </w:rPr>
        <w:t xml:space="preserve">                 </w:t>
      </w:r>
    </w:p>
    <w:p w14:paraId="6C934D0E" w14:textId="5AA28EAC" w:rsidR="00AD7806" w:rsidRPr="00B57134" w:rsidRDefault="00AD7806" w:rsidP="00B57134">
      <w:pPr>
        <w:tabs>
          <w:tab w:val="left" w:pos="1418"/>
          <w:tab w:val="left" w:pos="1843"/>
        </w:tabs>
        <w:spacing w:after="0"/>
        <w:jc w:val="center"/>
        <w:rPr>
          <w:rFonts w:ascii="Times New Roman" w:hAnsi="Times New Roman"/>
          <w:b/>
          <w:sz w:val="28"/>
          <w:szCs w:val="28"/>
          <w:lang w:val="uk-UA"/>
        </w:rPr>
      </w:pPr>
      <w:r w:rsidRPr="00B57134">
        <w:rPr>
          <w:rFonts w:ascii="Times New Roman" w:hAnsi="Times New Roman"/>
          <w:b/>
          <w:sz w:val="28"/>
          <w:szCs w:val="28"/>
          <w:lang w:val="uk-UA"/>
        </w:rPr>
        <w:t>ПОГОДЖЕНО</w:t>
      </w:r>
    </w:p>
    <w:p w14:paraId="4AFF86B7" w14:textId="77777777" w:rsidR="00B57134" w:rsidRDefault="00B57134" w:rsidP="00B57134">
      <w:pPr>
        <w:tabs>
          <w:tab w:val="left" w:pos="1418"/>
          <w:tab w:val="left" w:pos="1843"/>
        </w:tabs>
        <w:spacing w:after="0"/>
        <w:jc w:val="center"/>
        <w:rPr>
          <w:rFonts w:ascii="Times New Roman" w:hAnsi="Times New Roman"/>
          <w:b/>
          <w:sz w:val="24"/>
          <w:szCs w:val="24"/>
          <w:lang w:val="uk-UA"/>
        </w:rPr>
      </w:pPr>
    </w:p>
    <w:p w14:paraId="6A0010DD" w14:textId="1B8A3106" w:rsidR="00AD7806" w:rsidRPr="00B57134" w:rsidRDefault="00AD7806" w:rsidP="00AD7806">
      <w:pPr>
        <w:spacing w:after="0"/>
        <w:rPr>
          <w:rFonts w:ascii="Times New Roman" w:hAnsi="Times New Roman"/>
          <w:b/>
          <w:lang w:val="uk-UA"/>
        </w:rPr>
      </w:pPr>
      <w:r w:rsidRPr="00B57134">
        <w:rPr>
          <w:rFonts w:ascii="Times New Roman" w:hAnsi="Times New Roman"/>
          <w:b/>
          <w:lang w:val="uk-UA"/>
        </w:rPr>
        <w:t>________________</w:t>
      </w:r>
      <w:r w:rsidR="00037D66">
        <w:rPr>
          <w:rFonts w:ascii="Times New Roman" w:hAnsi="Times New Roman"/>
          <w:b/>
          <w:lang w:val="uk-UA"/>
        </w:rPr>
        <w:t>___________________</w:t>
      </w:r>
      <w:r w:rsidRPr="00B57134">
        <w:rPr>
          <w:rFonts w:ascii="Times New Roman" w:hAnsi="Times New Roman"/>
          <w:b/>
          <w:lang w:val="uk-UA"/>
        </w:rPr>
        <w:t>__</w:t>
      </w:r>
    </w:p>
    <w:p w14:paraId="1F93D504" w14:textId="77777777" w:rsidR="00AD7806" w:rsidRPr="00B57134" w:rsidRDefault="00AD7806" w:rsidP="00AD7806">
      <w:pPr>
        <w:spacing w:after="0"/>
        <w:rPr>
          <w:rFonts w:ascii="Times New Roman" w:hAnsi="Times New Roman"/>
          <w:lang w:val="uk-UA"/>
        </w:rPr>
      </w:pPr>
      <w:r w:rsidRPr="00B57134">
        <w:rPr>
          <w:rFonts w:ascii="Times New Roman" w:hAnsi="Times New Roman"/>
          <w:lang w:val="uk-UA"/>
        </w:rPr>
        <w:t>(підпис та ПІП заступника міського голови)</w:t>
      </w:r>
    </w:p>
    <w:p w14:paraId="055FAF0F" w14:textId="77777777" w:rsidR="00AD7806" w:rsidRPr="00B57134" w:rsidRDefault="00AD7806" w:rsidP="00AD7806">
      <w:pPr>
        <w:spacing w:after="0"/>
        <w:rPr>
          <w:rFonts w:ascii="Times New Roman" w:hAnsi="Times New Roman"/>
          <w:lang w:val="uk-UA"/>
        </w:rPr>
      </w:pPr>
      <w:r w:rsidRPr="00B57134">
        <w:rPr>
          <w:rFonts w:ascii="Times New Roman" w:hAnsi="Times New Roman"/>
          <w:lang w:val="uk-UA"/>
        </w:rPr>
        <w:t>"____"_______________ 20___р.</w:t>
      </w:r>
    </w:p>
    <w:p w14:paraId="42CB7331" w14:textId="77777777" w:rsidR="00AD7806" w:rsidRDefault="00AD7806" w:rsidP="00AD7806">
      <w:pPr>
        <w:spacing w:after="0"/>
        <w:jc w:val="right"/>
        <w:rPr>
          <w:rFonts w:ascii="Times New Roman" w:hAnsi="Times New Roman"/>
          <w:sz w:val="24"/>
          <w:szCs w:val="24"/>
          <w:lang w:val="uk-UA"/>
        </w:rPr>
      </w:pPr>
    </w:p>
    <w:p w14:paraId="5A6C9D74" w14:textId="77777777" w:rsidR="008A3178" w:rsidRPr="008A3178" w:rsidRDefault="008A3178" w:rsidP="008A3178">
      <w:pPr>
        <w:tabs>
          <w:tab w:val="left" w:pos="1418"/>
          <w:tab w:val="left" w:pos="1843"/>
        </w:tabs>
        <w:spacing w:after="0"/>
        <w:jc w:val="center"/>
        <w:rPr>
          <w:rFonts w:ascii="Times New Roman" w:hAnsi="Times New Roman"/>
          <w:b/>
          <w:bCs/>
          <w:sz w:val="28"/>
          <w:szCs w:val="28"/>
          <w:lang w:val="uk-UA"/>
        </w:rPr>
      </w:pPr>
      <w:r w:rsidRPr="008A3178">
        <w:rPr>
          <w:rFonts w:ascii="Times New Roman" w:hAnsi="Times New Roman"/>
          <w:b/>
          <w:bCs/>
          <w:sz w:val="28"/>
          <w:szCs w:val="28"/>
          <w:lang w:val="uk-UA"/>
        </w:rPr>
        <w:t>ЗВІТ</w:t>
      </w:r>
    </w:p>
    <w:p w14:paraId="13E1474E" w14:textId="77777777" w:rsidR="008A3178" w:rsidRPr="008A3178" w:rsidRDefault="008A3178" w:rsidP="008A3178">
      <w:pPr>
        <w:tabs>
          <w:tab w:val="left" w:pos="1418"/>
          <w:tab w:val="left" w:pos="1843"/>
        </w:tabs>
        <w:spacing w:after="0"/>
        <w:jc w:val="center"/>
        <w:rPr>
          <w:rFonts w:ascii="Times New Roman" w:hAnsi="Times New Roman"/>
          <w:b/>
          <w:bCs/>
          <w:sz w:val="28"/>
          <w:szCs w:val="28"/>
          <w:lang w:val="uk-UA"/>
        </w:rPr>
      </w:pPr>
      <w:r w:rsidRPr="008A3178">
        <w:rPr>
          <w:rFonts w:ascii="Times New Roman" w:hAnsi="Times New Roman"/>
          <w:b/>
          <w:bCs/>
          <w:sz w:val="28"/>
          <w:szCs w:val="28"/>
          <w:lang w:val="uk-UA"/>
        </w:rPr>
        <w:t>керівника про результати виконання показників преміювання</w:t>
      </w:r>
    </w:p>
    <w:p w14:paraId="44793ED9" w14:textId="77777777" w:rsidR="008A3178" w:rsidRPr="008A3178" w:rsidRDefault="008A3178" w:rsidP="008A3178">
      <w:pPr>
        <w:tabs>
          <w:tab w:val="left" w:pos="1418"/>
          <w:tab w:val="left" w:pos="1843"/>
        </w:tabs>
        <w:spacing w:after="0"/>
        <w:jc w:val="both"/>
        <w:rPr>
          <w:rFonts w:ascii="Times New Roman" w:hAnsi="Times New Roman"/>
          <w:b/>
          <w:sz w:val="24"/>
          <w:szCs w:val="24"/>
          <w:lang w:val="uk-UA"/>
        </w:rPr>
      </w:pPr>
      <w:r w:rsidRPr="008A3178">
        <w:rPr>
          <w:rFonts w:ascii="Times New Roman" w:hAnsi="Times New Roman"/>
          <w:b/>
          <w:noProof/>
          <w:sz w:val="24"/>
          <w:szCs w:val="24"/>
          <w:lang w:val="uk-UA"/>
        </w:rPr>
        <mc:AlternateContent>
          <mc:Choice Requires="wps">
            <w:drawing>
              <wp:anchor distT="0" distB="0" distL="0" distR="0" simplePos="0" relativeHeight="251659264" behindDoc="1" locked="0" layoutInCell="1" allowOverlap="1" wp14:anchorId="550F6396" wp14:editId="4A6C4B8E">
                <wp:simplePos x="0" y="0"/>
                <wp:positionH relativeFrom="page">
                  <wp:posOffset>1115872</wp:posOffset>
                </wp:positionH>
                <wp:positionV relativeFrom="paragraph">
                  <wp:posOffset>198973</wp:posOffset>
                </wp:positionV>
                <wp:extent cx="58667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0FD9A2" id="Graphic 3" o:spid="_x0000_s1026" style="position:absolute;margin-left:87.85pt;margin-top:15.65pt;width:461.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" path="m,l5866512,e" filled="f" strokeweight=".31203mm">
                <v:path arrowok="t"/>
                <w10:wrap type="topAndBottom" anchorx="page"/>
              </v:shape>
            </w:pict>
          </mc:Fallback>
        </mc:AlternateContent>
      </w:r>
    </w:p>
    <w:p w14:paraId="3F8B809C" w14:textId="48A443DD" w:rsidR="008A3178" w:rsidRPr="008A3178" w:rsidRDefault="008A3178" w:rsidP="008A3178">
      <w:pPr>
        <w:tabs>
          <w:tab w:val="left" w:pos="1418"/>
          <w:tab w:val="left" w:pos="1843"/>
        </w:tabs>
        <w:spacing w:after="0"/>
        <w:jc w:val="center"/>
        <w:rPr>
          <w:rFonts w:ascii="Times New Roman" w:hAnsi="Times New Roman"/>
          <w:sz w:val="24"/>
          <w:szCs w:val="24"/>
          <w:lang w:val="uk-UA"/>
        </w:rPr>
      </w:pPr>
      <w:r w:rsidRPr="008A3178">
        <w:rPr>
          <w:rFonts w:ascii="Times New Roman" w:hAnsi="Times New Roman"/>
          <w:sz w:val="24"/>
          <w:szCs w:val="24"/>
          <w:lang w:val="uk-UA"/>
        </w:rPr>
        <w:t>(назва підприємства)</w:t>
      </w:r>
    </w:p>
    <w:p w14:paraId="3C9662CA" w14:textId="22EC96FD" w:rsidR="008A3178" w:rsidRPr="008A3178" w:rsidRDefault="008A3178" w:rsidP="008A3178">
      <w:pPr>
        <w:tabs>
          <w:tab w:val="left" w:pos="1418"/>
          <w:tab w:val="left" w:pos="1843"/>
        </w:tabs>
        <w:spacing w:after="0"/>
        <w:jc w:val="center"/>
        <w:rPr>
          <w:rFonts w:ascii="Times New Roman" w:hAnsi="Times New Roman"/>
          <w:sz w:val="28"/>
          <w:szCs w:val="28"/>
          <w:lang w:val="uk-UA"/>
        </w:rPr>
      </w:pPr>
      <w:r w:rsidRPr="008A3178">
        <w:rPr>
          <w:rFonts w:ascii="Times New Roman" w:hAnsi="Times New Roman"/>
          <w:sz w:val="28"/>
          <w:szCs w:val="28"/>
          <w:lang w:val="uk-UA"/>
        </w:rPr>
        <w:t xml:space="preserve">за </w:t>
      </w:r>
      <w:r w:rsidRPr="008A3178">
        <w:rPr>
          <w:rFonts w:ascii="Times New Roman" w:hAnsi="Times New Roman"/>
          <w:sz w:val="28"/>
          <w:szCs w:val="28"/>
          <w:u w:val="single"/>
          <w:lang w:val="uk-UA"/>
        </w:rPr>
        <w:tab/>
      </w:r>
      <w:r w:rsidRPr="008A3178">
        <w:rPr>
          <w:rFonts w:ascii="Times New Roman" w:hAnsi="Times New Roman"/>
          <w:sz w:val="28"/>
          <w:szCs w:val="28"/>
          <w:lang w:val="uk-UA"/>
        </w:rPr>
        <w:t>квартал 202</w:t>
      </w:r>
      <w:r w:rsidR="008D3FB3">
        <w:rPr>
          <w:rFonts w:ascii="Times New Roman" w:hAnsi="Times New Roman"/>
          <w:sz w:val="28"/>
          <w:szCs w:val="28"/>
          <w:lang w:val="uk-UA"/>
        </w:rPr>
        <w:t>6р</w:t>
      </w:r>
      <w:r w:rsidRPr="008A3178">
        <w:rPr>
          <w:rFonts w:ascii="Times New Roman" w:hAnsi="Times New Roman"/>
          <w:sz w:val="28"/>
          <w:szCs w:val="28"/>
          <w:lang w:val="uk-UA"/>
        </w:rPr>
        <w:t>оку</w:t>
      </w:r>
    </w:p>
    <w:p w14:paraId="15901F59" w14:textId="5292F0F2" w:rsidR="008A3178" w:rsidRPr="008A3178" w:rsidRDefault="008A3178" w:rsidP="008A3178">
      <w:pPr>
        <w:tabs>
          <w:tab w:val="left" w:pos="1418"/>
          <w:tab w:val="left" w:pos="1843"/>
        </w:tabs>
        <w:spacing w:after="0"/>
        <w:jc w:val="center"/>
        <w:rPr>
          <w:rFonts w:ascii="Times New Roman" w:hAnsi="Times New Roman"/>
          <w:sz w:val="28"/>
          <w:szCs w:val="28"/>
          <w:lang w:val="uk-UA"/>
        </w:rPr>
      </w:pPr>
      <w:r w:rsidRPr="008A3178">
        <w:rPr>
          <w:rFonts w:ascii="Times New Roman" w:hAnsi="Times New Roman"/>
          <w:sz w:val="28"/>
          <w:szCs w:val="28"/>
          <w:lang w:val="uk-UA"/>
        </w:rPr>
        <w:t>Керівник__________________________________________________________ (прізвище, ім’я, по батькові)</w:t>
      </w:r>
    </w:p>
    <w:p w14:paraId="167A0AFB" w14:textId="77777777" w:rsidR="006E509E" w:rsidRDefault="006E509E" w:rsidP="006E509E">
      <w:pPr>
        <w:tabs>
          <w:tab w:val="left" w:pos="1418"/>
          <w:tab w:val="left" w:pos="1843"/>
        </w:tabs>
        <w:spacing w:after="0"/>
        <w:jc w:val="both"/>
        <w:rPr>
          <w:rFonts w:ascii="Times New Roman" w:hAnsi="Times New Roman"/>
          <w:sz w:val="24"/>
          <w:szCs w:val="24"/>
          <w:lang w:val="uk-UA"/>
        </w:rPr>
      </w:pPr>
    </w:p>
    <w:p w14:paraId="63040A1C" w14:textId="1D5BB5E0" w:rsidR="006E509E" w:rsidRDefault="008A3178" w:rsidP="006E509E">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1.Виконання умов преміювання:</w:t>
      </w:r>
    </w:p>
    <w:p w14:paraId="4B679975" w14:textId="41FCBF5C" w:rsidR="008A3178" w:rsidRDefault="008A3178" w:rsidP="008A3178">
      <w:pPr>
        <w:tabs>
          <w:tab w:val="left" w:pos="1418"/>
          <w:tab w:val="left" w:pos="1843"/>
        </w:tabs>
        <w:spacing w:after="0"/>
        <w:jc w:val="right"/>
        <w:rPr>
          <w:rFonts w:ascii="Times New Roman" w:hAnsi="Times New Roman"/>
          <w:sz w:val="28"/>
          <w:szCs w:val="28"/>
          <w:lang w:val="uk-UA"/>
        </w:rPr>
      </w:pPr>
      <w:r>
        <w:rPr>
          <w:rFonts w:ascii="Times New Roman" w:hAnsi="Times New Roman"/>
          <w:sz w:val="28"/>
          <w:szCs w:val="28"/>
          <w:lang w:val="uk-UA"/>
        </w:rPr>
        <w:t>Табл. 1</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99"/>
        <w:gridCol w:w="2046"/>
        <w:gridCol w:w="2495"/>
      </w:tblGrid>
      <w:tr w:rsidR="008A3178" w:rsidRPr="008A3178" w14:paraId="70B77401" w14:textId="77777777" w:rsidTr="008A3178">
        <w:trPr>
          <w:trHeight w:val="599"/>
        </w:trPr>
        <w:tc>
          <w:tcPr>
            <w:tcW w:w="4799" w:type="dxa"/>
          </w:tcPr>
          <w:p w14:paraId="220CCD53"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Заборгованість</w:t>
            </w:r>
          </w:p>
          <w:p w14:paraId="602DADDC"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на кінець звітного кварталу</w:t>
            </w:r>
          </w:p>
        </w:tc>
        <w:tc>
          <w:tcPr>
            <w:tcW w:w="2046" w:type="dxa"/>
            <w:tcBorders>
              <w:right w:val="single" w:sz="4" w:space="0" w:color="000000"/>
            </w:tcBorders>
          </w:tcPr>
          <w:p w14:paraId="5373C06A"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Усього</w:t>
            </w:r>
          </w:p>
        </w:tc>
        <w:tc>
          <w:tcPr>
            <w:tcW w:w="2495" w:type="dxa"/>
            <w:tcBorders>
              <w:left w:val="single" w:sz="4" w:space="0" w:color="000000"/>
            </w:tcBorders>
          </w:tcPr>
          <w:p w14:paraId="1AA98724"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У тому числі</w:t>
            </w:r>
          </w:p>
          <w:p w14:paraId="74B22161"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з вини керівника</w:t>
            </w:r>
          </w:p>
        </w:tc>
      </w:tr>
      <w:tr w:rsidR="008A3178" w:rsidRPr="008A3178" w14:paraId="2EE44D46" w14:textId="77777777" w:rsidTr="008A3178">
        <w:trPr>
          <w:trHeight w:val="299"/>
        </w:trPr>
        <w:tc>
          <w:tcPr>
            <w:tcW w:w="4799" w:type="dxa"/>
          </w:tcPr>
          <w:p w14:paraId="48EA4E9D"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1</w:t>
            </w:r>
          </w:p>
        </w:tc>
        <w:tc>
          <w:tcPr>
            <w:tcW w:w="2046" w:type="dxa"/>
            <w:tcBorders>
              <w:right w:val="single" w:sz="4" w:space="0" w:color="000000"/>
            </w:tcBorders>
          </w:tcPr>
          <w:p w14:paraId="5FD6A770"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2</w:t>
            </w:r>
          </w:p>
        </w:tc>
        <w:tc>
          <w:tcPr>
            <w:tcW w:w="2495" w:type="dxa"/>
            <w:tcBorders>
              <w:left w:val="single" w:sz="4" w:space="0" w:color="000000"/>
            </w:tcBorders>
          </w:tcPr>
          <w:p w14:paraId="48E25BB0"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3</w:t>
            </w:r>
          </w:p>
        </w:tc>
      </w:tr>
      <w:tr w:rsidR="008A3178" w:rsidRPr="008A3178" w14:paraId="740E444D" w14:textId="77777777" w:rsidTr="008A3178">
        <w:trPr>
          <w:trHeight w:val="596"/>
        </w:trPr>
        <w:tc>
          <w:tcPr>
            <w:tcW w:w="4799" w:type="dxa"/>
          </w:tcPr>
          <w:p w14:paraId="07754436"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З виплати заробітної плати працівникам підприємства</w:t>
            </w:r>
          </w:p>
        </w:tc>
        <w:tc>
          <w:tcPr>
            <w:tcW w:w="2046" w:type="dxa"/>
            <w:tcBorders>
              <w:right w:val="single" w:sz="4" w:space="0" w:color="000000"/>
            </w:tcBorders>
          </w:tcPr>
          <w:p w14:paraId="38C66D8F"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p>
        </w:tc>
        <w:tc>
          <w:tcPr>
            <w:tcW w:w="2495" w:type="dxa"/>
            <w:tcBorders>
              <w:left w:val="single" w:sz="4" w:space="0" w:color="000000"/>
            </w:tcBorders>
          </w:tcPr>
          <w:p w14:paraId="2F65EBA7"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p>
        </w:tc>
      </w:tr>
      <w:tr w:rsidR="008A3178" w:rsidRPr="008A3178" w14:paraId="01862162" w14:textId="77777777" w:rsidTr="008A3178">
        <w:trPr>
          <w:trHeight w:val="644"/>
        </w:trPr>
        <w:tc>
          <w:tcPr>
            <w:tcW w:w="4799" w:type="dxa"/>
          </w:tcPr>
          <w:p w14:paraId="625F279F"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r w:rsidRPr="008A3178">
              <w:rPr>
                <w:rFonts w:ascii="Times New Roman" w:hAnsi="Times New Roman"/>
                <w:sz w:val="28"/>
                <w:szCs w:val="28"/>
                <w:lang w:val="uk-UA"/>
              </w:rPr>
              <w:t>Зі сплати платежів до державного, місцевого бюджету та ЄСВ</w:t>
            </w:r>
          </w:p>
        </w:tc>
        <w:tc>
          <w:tcPr>
            <w:tcW w:w="2046" w:type="dxa"/>
            <w:tcBorders>
              <w:right w:val="single" w:sz="4" w:space="0" w:color="000000"/>
            </w:tcBorders>
          </w:tcPr>
          <w:p w14:paraId="777FDD18"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p>
        </w:tc>
        <w:tc>
          <w:tcPr>
            <w:tcW w:w="2495" w:type="dxa"/>
            <w:tcBorders>
              <w:left w:val="single" w:sz="4" w:space="0" w:color="000000"/>
            </w:tcBorders>
          </w:tcPr>
          <w:p w14:paraId="7F51D5DB" w14:textId="77777777" w:rsidR="008A3178" w:rsidRPr="008A3178" w:rsidRDefault="008A3178" w:rsidP="008A3178">
            <w:pPr>
              <w:tabs>
                <w:tab w:val="left" w:pos="1418"/>
                <w:tab w:val="left" w:pos="1843"/>
              </w:tabs>
              <w:spacing w:after="0"/>
              <w:jc w:val="both"/>
              <w:rPr>
                <w:rFonts w:ascii="Times New Roman" w:hAnsi="Times New Roman"/>
                <w:sz w:val="28"/>
                <w:szCs w:val="28"/>
                <w:lang w:val="uk-UA"/>
              </w:rPr>
            </w:pPr>
          </w:p>
        </w:tc>
      </w:tr>
    </w:tbl>
    <w:p w14:paraId="482EEC5E" w14:textId="77777777" w:rsidR="008A3178" w:rsidRPr="008A3178" w:rsidRDefault="008A3178" w:rsidP="006E509E">
      <w:pPr>
        <w:tabs>
          <w:tab w:val="left" w:pos="1418"/>
          <w:tab w:val="left" w:pos="1843"/>
        </w:tabs>
        <w:spacing w:after="0"/>
        <w:jc w:val="both"/>
        <w:rPr>
          <w:rFonts w:ascii="Times New Roman" w:hAnsi="Times New Roman"/>
          <w:sz w:val="28"/>
          <w:szCs w:val="28"/>
          <w:lang w:val="uk-UA"/>
        </w:rPr>
      </w:pPr>
    </w:p>
    <w:p w14:paraId="3A5CAFCA" w14:textId="539BF48D" w:rsidR="008A3178" w:rsidRPr="008A3178" w:rsidRDefault="0024221D" w:rsidP="008A3178">
      <w:pPr>
        <w:tabs>
          <w:tab w:val="left" w:pos="1418"/>
          <w:tab w:val="left" w:pos="1701"/>
        </w:tabs>
        <w:spacing w:after="0"/>
        <w:jc w:val="both"/>
        <w:rPr>
          <w:rFonts w:ascii="Times New Roman" w:hAnsi="Times New Roman"/>
          <w:sz w:val="28"/>
          <w:szCs w:val="28"/>
          <w:lang w:val="uk-UA"/>
        </w:rPr>
      </w:pPr>
      <w:r>
        <w:rPr>
          <w:rFonts w:ascii="Times New Roman" w:hAnsi="Times New Roman"/>
          <w:sz w:val="28"/>
          <w:szCs w:val="28"/>
          <w:lang w:val="uk-UA"/>
        </w:rPr>
        <w:t>2.</w:t>
      </w:r>
      <w:r w:rsidR="008A3178" w:rsidRPr="0024221D">
        <w:rPr>
          <w:rFonts w:ascii="Times New Roman" w:hAnsi="Times New Roman"/>
          <w:sz w:val="28"/>
          <w:szCs w:val="28"/>
          <w:lang w:val="uk-UA"/>
        </w:rPr>
        <w:t xml:space="preserve">Термін затвердження річного фінансового плану: </w:t>
      </w:r>
      <w:proofErr w:type="spellStart"/>
      <w:r w:rsidR="008A3178" w:rsidRPr="0024221D">
        <w:rPr>
          <w:rFonts w:ascii="Times New Roman" w:hAnsi="Times New Roman"/>
          <w:sz w:val="28"/>
          <w:szCs w:val="28"/>
          <w:lang w:val="uk-UA"/>
        </w:rPr>
        <w:t>до</w:t>
      </w:r>
      <w:r>
        <w:rPr>
          <w:rFonts w:ascii="Times New Roman" w:hAnsi="Times New Roman"/>
          <w:sz w:val="28"/>
          <w:szCs w:val="28"/>
          <w:lang w:val="uk-UA"/>
        </w:rPr>
        <w:t>___________________</w:t>
      </w:r>
      <w:r w:rsidR="008A3178" w:rsidRPr="008A3178">
        <w:rPr>
          <w:rFonts w:ascii="Times New Roman" w:hAnsi="Times New Roman"/>
          <w:sz w:val="28"/>
          <w:szCs w:val="28"/>
          <w:lang w:val="uk-UA"/>
        </w:rPr>
        <w:t>р</w:t>
      </w:r>
      <w:proofErr w:type="spellEnd"/>
      <w:r w:rsidR="008A3178" w:rsidRPr="008A3178">
        <w:rPr>
          <w:rFonts w:ascii="Times New Roman" w:hAnsi="Times New Roman"/>
          <w:sz w:val="28"/>
          <w:szCs w:val="28"/>
          <w:lang w:val="uk-UA"/>
        </w:rPr>
        <w:t>.</w:t>
      </w:r>
    </w:p>
    <w:p w14:paraId="5545E5BC" w14:textId="77777777" w:rsidR="0024221D" w:rsidRDefault="0024221D" w:rsidP="008A3178">
      <w:pPr>
        <w:tabs>
          <w:tab w:val="left" w:pos="1418"/>
          <w:tab w:val="left" w:pos="1701"/>
        </w:tabs>
        <w:spacing w:after="0"/>
        <w:jc w:val="both"/>
        <w:rPr>
          <w:rFonts w:ascii="Times New Roman" w:hAnsi="Times New Roman"/>
          <w:sz w:val="28"/>
          <w:szCs w:val="28"/>
          <w:lang w:val="uk-UA"/>
        </w:rPr>
      </w:pPr>
    </w:p>
    <w:p w14:paraId="10D0BB24" w14:textId="08AA0683" w:rsidR="008A3178" w:rsidRPr="008A3178" w:rsidRDefault="008A3178" w:rsidP="008A3178">
      <w:pPr>
        <w:tabs>
          <w:tab w:val="left" w:pos="1418"/>
          <w:tab w:val="left" w:pos="1701"/>
        </w:tabs>
        <w:spacing w:after="0"/>
        <w:jc w:val="both"/>
        <w:rPr>
          <w:rFonts w:ascii="Times New Roman" w:hAnsi="Times New Roman"/>
          <w:sz w:val="28"/>
          <w:szCs w:val="28"/>
          <w:lang w:val="uk-UA"/>
        </w:rPr>
      </w:pPr>
      <w:r w:rsidRPr="008A3178">
        <w:rPr>
          <w:rFonts w:ascii="Times New Roman" w:hAnsi="Times New Roman"/>
          <w:sz w:val="28"/>
          <w:szCs w:val="28"/>
          <w:lang w:val="uk-UA"/>
        </w:rPr>
        <w:t xml:space="preserve">Дата фактичного затвердження фінансового плану: </w:t>
      </w:r>
      <w:r w:rsidR="0024221D">
        <w:rPr>
          <w:rFonts w:ascii="Times New Roman" w:hAnsi="Times New Roman"/>
          <w:sz w:val="28"/>
          <w:szCs w:val="28"/>
          <w:lang w:val="uk-UA"/>
        </w:rPr>
        <w:t>___________________</w:t>
      </w:r>
      <w:r w:rsidRPr="008A3178">
        <w:rPr>
          <w:rFonts w:ascii="Times New Roman" w:hAnsi="Times New Roman"/>
          <w:sz w:val="28"/>
          <w:szCs w:val="28"/>
          <w:lang w:val="uk-UA"/>
        </w:rPr>
        <w:t>р.</w:t>
      </w:r>
    </w:p>
    <w:p w14:paraId="1352B294" w14:textId="77777777" w:rsidR="0024221D" w:rsidRDefault="0024221D" w:rsidP="0024221D">
      <w:pPr>
        <w:tabs>
          <w:tab w:val="left" w:pos="1418"/>
          <w:tab w:val="left" w:pos="1701"/>
        </w:tabs>
        <w:spacing w:after="0"/>
        <w:jc w:val="both"/>
        <w:rPr>
          <w:rFonts w:ascii="Times New Roman" w:hAnsi="Times New Roman"/>
          <w:sz w:val="28"/>
          <w:szCs w:val="28"/>
          <w:lang w:val="uk-UA"/>
        </w:rPr>
      </w:pPr>
    </w:p>
    <w:p w14:paraId="7586C99D" w14:textId="4D5250C5" w:rsidR="008A3178" w:rsidRPr="008A3178" w:rsidRDefault="0024221D" w:rsidP="008A3178">
      <w:pPr>
        <w:tabs>
          <w:tab w:val="left" w:pos="1418"/>
          <w:tab w:val="left" w:pos="1701"/>
        </w:tabs>
        <w:spacing w:after="0"/>
        <w:jc w:val="both"/>
        <w:rPr>
          <w:rFonts w:ascii="Times New Roman" w:hAnsi="Times New Roman"/>
          <w:sz w:val="28"/>
          <w:szCs w:val="28"/>
          <w:lang w:val="uk-UA"/>
        </w:rPr>
      </w:pPr>
      <w:r>
        <w:rPr>
          <w:rFonts w:ascii="Times New Roman" w:hAnsi="Times New Roman"/>
          <w:sz w:val="28"/>
          <w:szCs w:val="28"/>
          <w:lang w:val="uk-UA"/>
        </w:rPr>
        <w:t>3.</w:t>
      </w:r>
      <w:r w:rsidR="008A3178" w:rsidRPr="008A3178">
        <w:rPr>
          <w:rFonts w:ascii="Times New Roman" w:hAnsi="Times New Roman"/>
          <w:sz w:val="28"/>
          <w:szCs w:val="28"/>
          <w:lang w:val="uk-UA"/>
        </w:rPr>
        <w:t>Притягнення керівника до дисциплінарної відповідальності, строк дії дисциплінарного</w:t>
      </w:r>
      <w:r w:rsidR="008A3178" w:rsidRPr="008A3178">
        <w:rPr>
          <w:rFonts w:ascii="Times New Roman" w:hAnsi="Times New Roman"/>
          <w:sz w:val="28"/>
          <w:szCs w:val="28"/>
          <w:lang w:val="uk-UA"/>
        </w:rPr>
        <w:tab/>
        <w:t>стягнення</w:t>
      </w:r>
      <w:r w:rsidR="008A3178" w:rsidRPr="008A3178">
        <w:rPr>
          <w:rFonts w:ascii="Times New Roman" w:hAnsi="Times New Roman"/>
          <w:sz w:val="28"/>
          <w:szCs w:val="28"/>
          <w:lang w:val="uk-UA"/>
        </w:rPr>
        <w:tab/>
        <w:t>з</w:t>
      </w:r>
      <w:r>
        <w:rPr>
          <w:rFonts w:ascii="Times New Roman" w:hAnsi="Times New Roman"/>
          <w:sz w:val="28"/>
          <w:szCs w:val="28"/>
          <w:lang w:val="uk-UA"/>
        </w:rPr>
        <w:t xml:space="preserve"> _____________</w:t>
      </w:r>
      <w:r w:rsidR="008A3178" w:rsidRPr="008A3178">
        <w:rPr>
          <w:rFonts w:ascii="Times New Roman" w:hAnsi="Times New Roman"/>
          <w:sz w:val="28"/>
          <w:szCs w:val="28"/>
          <w:lang w:val="uk-UA"/>
        </w:rPr>
        <w:tab/>
        <w:t>по</w:t>
      </w:r>
      <w:r w:rsidR="008A3178" w:rsidRPr="008A3178">
        <w:rPr>
          <w:rFonts w:ascii="Times New Roman" w:hAnsi="Times New Roman"/>
          <w:sz w:val="28"/>
          <w:szCs w:val="28"/>
          <w:u w:val="single"/>
          <w:lang w:val="uk-UA"/>
        </w:rPr>
        <w:tab/>
      </w:r>
      <w:r>
        <w:rPr>
          <w:rFonts w:ascii="Times New Roman" w:hAnsi="Times New Roman"/>
          <w:sz w:val="28"/>
          <w:szCs w:val="28"/>
          <w:u w:val="single"/>
          <w:lang w:val="uk-UA"/>
        </w:rPr>
        <w:t xml:space="preserve">                          </w:t>
      </w:r>
      <w:r w:rsidR="008A3178" w:rsidRPr="008A3178">
        <w:rPr>
          <w:rFonts w:ascii="Times New Roman" w:hAnsi="Times New Roman"/>
          <w:sz w:val="28"/>
          <w:szCs w:val="28"/>
          <w:lang w:val="uk-UA"/>
        </w:rPr>
        <w:t>.</w:t>
      </w:r>
    </w:p>
    <w:p w14:paraId="68E55F5A" w14:textId="77777777" w:rsidR="0024221D" w:rsidRDefault="0024221D" w:rsidP="0024221D">
      <w:pPr>
        <w:tabs>
          <w:tab w:val="left" w:pos="1418"/>
          <w:tab w:val="left" w:pos="1701"/>
        </w:tabs>
        <w:spacing w:after="0"/>
        <w:jc w:val="both"/>
        <w:rPr>
          <w:rFonts w:ascii="Times New Roman" w:hAnsi="Times New Roman"/>
          <w:sz w:val="28"/>
          <w:szCs w:val="28"/>
          <w:lang w:val="uk-UA"/>
        </w:rPr>
      </w:pPr>
    </w:p>
    <w:p w14:paraId="2138F786" w14:textId="77777777" w:rsidR="0024221D" w:rsidRDefault="0024221D" w:rsidP="0024221D">
      <w:pPr>
        <w:tabs>
          <w:tab w:val="left" w:pos="1418"/>
          <w:tab w:val="left" w:pos="1701"/>
        </w:tabs>
        <w:spacing w:after="0"/>
        <w:jc w:val="both"/>
        <w:rPr>
          <w:rFonts w:ascii="Times New Roman" w:hAnsi="Times New Roman"/>
          <w:sz w:val="28"/>
          <w:szCs w:val="28"/>
          <w:u w:val="single"/>
          <w:lang w:val="uk-UA"/>
        </w:rPr>
      </w:pPr>
      <w:r>
        <w:rPr>
          <w:rFonts w:ascii="Times New Roman" w:hAnsi="Times New Roman"/>
          <w:sz w:val="28"/>
          <w:szCs w:val="28"/>
          <w:lang w:val="uk-UA"/>
        </w:rPr>
        <w:t>4.</w:t>
      </w:r>
      <w:r w:rsidR="008A3178" w:rsidRPr="008A3178">
        <w:rPr>
          <w:rFonts w:ascii="Times New Roman" w:hAnsi="Times New Roman"/>
          <w:sz w:val="28"/>
          <w:szCs w:val="28"/>
          <w:lang w:val="uk-UA"/>
        </w:rPr>
        <w:t>Допущення</w:t>
      </w:r>
      <w:r w:rsidR="008A3178" w:rsidRPr="008A3178">
        <w:rPr>
          <w:rFonts w:ascii="Times New Roman" w:hAnsi="Times New Roman"/>
          <w:sz w:val="28"/>
          <w:szCs w:val="28"/>
          <w:lang w:val="uk-UA"/>
        </w:rPr>
        <w:tab/>
        <w:t>на</w:t>
      </w:r>
      <w:r w:rsidR="008A3178" w:rsidRPr="008A3178">
        <w:rPr>
          <w:rFonts w:ascii="Times New Roman" w:hAnsi="Times New Roman"/>
          <w:sz w:val="28"/>
          <w:szCs w:val="28"/>
          <w:lang w:val="uk-UA"/>
        </w:rPr>
        <w:tab/>
        <w:t>підприємстві</w:t>
      </w:r>
      <w:r w:rsidR="008A3178" w:rsidRPr="008A3178">
        <w:rPr>
          <w:rFonts w:ascii="Times New Roman" w:hAnsi="Times New Roman"/>
          <w:sz w:val="28"/>
          <w:szCs w:val="28"/>
          <w:lang w:val="uk-UA"/>
        </w:rPr>
        <w:tab/>
        <w:t>нещасного</w:t>
      </w:r>
      <w:r w:rsidR="008A3178" w:rsidRPr="008A3178">
        <w:rPr>
          <w:rFonts w:ascii="Times New Roman" w:hAnsi="Times New Roman"/>
          <w:sz w:val="28"/>
          <w:szCs w:val="28"/>
          <w:lang w:val="uk-UA"/>
        </w:rPr>
        <w:tab/>
        <w:t>випадку</w:t>
      </w:r>
      <w:r w:rsidR="008A3178" w:rsidRPr="008A3178">
        <w:rPr>
          <w:rFonts w:ascii="Times New Roman" w:hAnsi="Times New Roman"/>
          <w:sz w:val="28"/>
          <w:szCs w:val="28"/>
          <w:lang w:val="uk-UA"/>
        </w:rPr>
        <w:tab/>
        <w:t>зі</w:t>
      </w:r>
      <w:r w:rsidR="008A3178" w:rsidRPr="008A3178">
        <w:rPr>
          <w:rFonts w:ascii="Times New Roman" w:hAnsi="Times New Roman"/>
          <w:sz w:val="28"/>
          <w:szCs w:val="28"/>
          <w:lang w:val="uk-UA"/>
        </w:rPr>
        <w:tab/>
        <w:t xml:space="preserve">смертельним наслідком з вини підприємства </w:t>
      </w:r>
      <w:r w:rsidR="008A3178" w:rsidRPr="008A3178">
        <w:rPr>
          <w:rFonts w:ascii="Times New Roman" w:hAnsi="Times New Roman"/>
          <w:sz w:val="28"/>
          <w:szCs w:val="28"/>
          <w:u w:val="single"/>
          <w:lang w:val="uk-UA"/>
        </w:rPr>
        <w:tab/>
      </w:r>
      <w:r w:rsidR="008A3178" w:rsidRPr="008A3178">
        <w:rPr>
          <w:rFonts w:ascii="Times New Roman" w:hAnsi="Times New Roman"/>
          <w:sz w:val="28"/>
          <w:szCs w:val="28"/>
          <w:u w:val="single"/>
          <w:lang w:val="uk-UA"/>
        </w:rPr>
        <w:tab/>
      </w:r>
      <w:r w:rsidRPr="0024221D">
        <w:rPr>
          <w:rFonts w:ascii="Times New Roman" w:hAnsi="Times New Roman"/>
          <w:sz w:val="28"/>
          <w:szCs w:val="28"/>
          <w:lang w:val="uk-UA"/>
        </w:rPr>
        <w:t>___________________</w:t>
      </w:r>
      <w:r>
        <w:rPr>
          <w:rFonts w:ascii="Times New Roman" w:hAnsi="Times New Roman"/>
          <w:sz w:val="28"/>
          <w:szCs w:val="28"/>
          <w:u w:val="single"/>
          <w:lang w:val="uk-UA"/>
        </w:rPr>
        <w:t xml:space="preserve"> </w:t>
      </w:r>
    </w:p>
    <w:p w14:paraId="2EF163FE" w14:textId="77777777" w:rsidR="0024221D" w:rsidRDefault="0024221D" w:rsidP="0024221D">
      <w:pPr>
        <w:tabs>
          <w:tab w:val="left" w:pos="1418"/>
          <w:tab w:val="left" w:pos="1701"/>
        </w:tabs>
        <w:spacing w:after="0"/>
        <w:jc w:val="both"/>
        <w:rPr>
          <w:rFonts w:ascii="Times New Roman" w:hAnsi="Times New Roman"/>
          <w:sz w:val="28"/>
          <w:szCs w:val="28"/>
          <w:u w:val="single"/>
          <w:lang w:val="uk-UA"/>
        </w:rPr>
      </w:pPr>
    </w:p>
    <w:p w14:paraId="7AE27A38" w14:textId="77777777" w:rsidR="0024221D" w:rsidRPr="0024221D" w:rsidRDefault="0024221D" w:rsidP="0024221D">
      <w:pPr>
        <w:tabs>
          <w:tab w:val="left" w:pos="1418"/>
          <w:tab w:val="left" w:pos="1701"/>
        </w:tabs>
        <w:jc w:val="both"/>
        <w:rPr>
          <w:rFonts w:ascii="Times New Roman" w:hAnsi="Times New Roman"/>
          <w:sz w:val="28"/>
          <w:szCs w:val="28"/>
          <w:lang w:val="uk-UA"/>
        </w:rPr>
      </w:pPr>
      <w:r w:rsidRPr="0024221D">
        <w:rPr>
          <w:rFonts w:ascii="Times New Roman" w:hAnsi="Times New Roman"/>
          <w:sz w:val="28"/>
          <w:szCs w:val="28"/>
          <w:lang w:val="uk-UA"/>
        </w:rPr>
        <w:t>5. Виконання показників преміювання:</w:t>
      </w:r>
    </w:p>
    <w:p w14:paraId="4D7C620B" w14:textId="7280598D" w:rsidR="0024221D" w:rsidRPr="008A3178" w:rsidRDefault="0024221D" w:rsidP="008D3FB3">
      <w:pPr>
        <w:tabs>
          <w:tab w:val="left" w:pos="1418"/>
          <w:tab w:val="left" w:pos="1701"/>
        </w:tabs>
        <w:spacing w:after="0"/>
        <w:jc w:val="right"/>
        <w:rPr>
          <w:rFonts w:ascii="Times New Roman" w:hAnsi="Times New Roman"/>
          <w:sz w:val="28"/>
          <w:szCs w:val="28"/>
          <w:lang w:val="uk-UA"/>
        </w:rPr>
      </w:pPr>
      <w:r w:rsidRPr="0024221D">
        <w:rPr>
          <w:rFonts w:ascii="Times New Roman" w:hAnsi="Times New Roman"/>
          <w:sz w:val="28"/>
          <w:szCs w:val="28"/>
          <w:lang w:val="uk-UA"/>
        </w:rPr>
        <w:t xml:space="preserve">  </w:t>
      </w:r>
      <w:r w:rsidR="008D3FB3">
        <w:rPr>
          <w:rFonts w:ascii="Times New Roman" w:hAnsi="Times New Roman"/>
          <w:sz w:val="28"/>
          <w:szCs w:val="28"/>
          <w:lang w:val="uk-UA"/>
        </w:rPr>
        <w:t>Табл. 2</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402"/>
        <w:gridCol w:w="1417"/>
        <w:gridCol w:w="1559"/>
        <w:gridCol w:w="1560"/>
        <w:gridCol w:w="1134"/>
      </w:tblGrid>
      <w:tr w:rsidR="0024221D" w:rsidRPr="0024221D" w14:paraId="3C485E56" w14:textId="77777777" w:rsidTr="0024221D">
        <w:trPr>
          <w:trHeight w:val="597"/>
        </w:trPr>
        <w:tc>
          <w:tcPr>
            <w:tcW w:w="426" w:type="dxa"/>
          </w:tcPr>
          <w:p w14:paraId="37CA1711"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w:t>
            </w:r>
          </w:p>
        </w:tc>
        <w:tc>
          <w:tcPr>
            <w:tcW w:w="3402" w:type="dxa"/>
          </w:tcPr>
          <w:p w14:paraId="5EE3B433"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Показники преміювання</w:t>
            </w:r>
          </w:p>
        </w:tc>
        <w:tc>
          <w:tcPr>
            <w:tcW w:w="1417" w:type="dxa"/>
            <w:tcBorders>
              <w:right w:val="single" w:sz="8" w:space="0" w:color="000000"/>
            </w:tcBorders>
          </w:tcPr>
          <w:p w14:paraId="6084FE3D"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Плановий</w:t>
            </w:r>
          </w:p>
          <w:p w14:paraId="691A51B5"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показник</w:t>
            </w:r>
          </w:p>
        </w:tc>
        <w:tc>
          <w:tcPr>
            <w:tcW w:w="1559" w:type="dxa"/>
            <w:tcBorders>
              <w:left w:val="single" w:sz="8" w:space="0" w:color="000000"/>
              <w:right w:val="single" w:sz="8" w:space="0" w:color="000000"/>
            </w:tcBorders>
          </w:tcPr>
          <w:p w14:paraId="31BD8E02"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Фактичне</w:t>
            </w:r>
          </w:p>
          <w:p w14:paraId="4FFDA2DD"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виконання</w:t>
            </w:r>
          </w:p>
        </w:tc>
        <w:tc>
          <w:tcPr>
            <w:tcW w:w="1560" w:type="dxa"/>
            <w:tcBorders>
              <w:left w:val="single" w:sz="8" w:space="0" w:color="000000"/>
              <w:right w:val="single" w:sz="8" w:space="0" w:color="000000"/>
            </w:tcBorders>
          </w:tcPr>
          <w:p w14:paraId="505DE4B5"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Результат</w:t>
            </w:r>
          </w:p>
          <w:p w14:paraId="3D1BC739"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виконання</w:t>
            </w:r>
          </w:p>
        </w:tc>
        <w:tc>
          <w:tcPr>
            <w:tcW w:w="1134" w:type="dxa"/>
            <w:tcBorders>
              <w:left w:val="single" w:sz="8" w:space="0" w:color="000000"/>
            </w:tcBorders>
          </w:tcPr>
          <w:p w14:paraId="6DB6BCE1"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Розмір</w:t>
            </w:r>
          </w:p>
          <w:p w14:paraId="16790884"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премії</w:t>
            </w:r>
          </w:p>
        </w:tc>
      </w:tr>
      <w:tr w:rsidR="0024221D" w:rsidRPr="0024221D" w14:paraId="076558A9" w14:textId="77777777" w:rsidTr="0024221D">
        <w:trPr>
          <w:trHeight w:val="299"/>
        </w:trPr>
        <w:tc>
          <w:tcPr>
            <w:tcW w:w="426" w:type="dxa"/>
          </w:tcPr>
          <w:p w14:paraId="3F57CD6D"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1</w:t>
            </w:r>
          </w:p>
        </w:tc>
        <w:tc>
          <w:tcPr>
            <w:tcW w:w="3402" w:type="dxa"/>
          </w:tcPr>
          <w:p w14:paraId="2670B3AE"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2</w:t>
            </w:r>
          </w:p>
        </w:tc>
        <w:tc>
          <w:tcPr>
            <w:tcW w:w="1417" w:type="dxa"/>
            <w:tcBorders>
              <w:right w:val="single" w:sz="8" w:space="0" w:color="000000"/>
            </w:tcBorders>
          </w:tcPr>
          <w:p w14:paraId="4CA9CEF6"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3</w:t>
            </w:r>
          </w:p>
        </w:tc>
        <w:tc>
          <w:tcPr>
            <w:tcW w:w="1559" w:type="dxa"/>
            <w:tcBorders>
              <w:left w:val="single" w:sz="8" w:space="0" w:color="000000"/>
              <w:right w:val="single" w:sz="8" w:space="0" w:color="000000"/>
            </w:tcBorders>
          </w:tcPr>
          <w:p w14:paraId="2975886A"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4</w:t>
            </w:r>
          </w:p>
        </w:tc>
        <w:tc>
          <w:tcPr>
            <w:tcW w:w="1560" w:type="dxa"/>
            <w:tcBorders>
              <w:left w:val="single" w:sz="8" w:space="0" w:color="000000"/>
              <w:right w:val="single" w:sz="8" w:space="0" w:color="000000"/>
            </w:tcBorders>
          </w:tcPr>
          <w:p w14:paraId="1CFF0434"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5</w:t>
            </w:r>
          </w:p>
        </w:tc>
        <w:tc>
          <w:tcPr>
            <w:tcW w:w="1134" w:type="dxa"/>
            <w:tcBorders>
              <w:left w:val="single" w:sz="8" w:space="0" w:color="000000"/>
            </w:tcBorders>
          </w:tcPr>
          <w:p w14:paraId="7E51137B"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6</w:t>
            </w:r>
          </w:p>
        </w:tc>
      </w:tr>
      <w:tr w:rsidR="0024221D" w:rsidRPr="0024221D" w14:paraId="4A5D9A1B" w14:textId="77777777" w:rsidTr="0024221D">
        <w:trPr>
          <w:trHeight w:val="1079"/>
        </w:trPr>
        <w:tc>
          <w:tcPr>
            <w:tcW w:w="426" w:type="dxa"/>
          </w:tcPr>
          <w:p w14:paraId="5607125A"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lastRenderedPageBreak/>
              <w:t>1.</w:t>
            </w:r>
          </w:p>
        </w:tc>
        <w:tc>
          <w:tcPr>
            <w:tcW w:w="3402" w:type="dxa"/>
            <w:tcBorders>
              <w:bottom w:val="single" w:sz="8" w:space="0" w:color="000000"/>
              <w:right w:val="single" w:sz="8" w:space="0" w:color="000000"/>
            </w:tcBorders>
          </w:tcPr>
          <w:p w14:paraId="5ABCE2AC" w14:textId="66BDBDEF" w:rsidR="0024221D" w:rsidRPr="0024221D" w:rsidRDefault="0024221D" w:rsidP="0024221D">
            <w:pPr>
              <w:tabs>
                <w:tab w:val="left" w:pos="1418"/>
                <w:tab w:val="left" w:pos="1701"/>
              </w:tabs>
              <w:spacing w:after="0"/>
              <w:contextualSpacing/>
              <w:jc w:val="both"/>
              <w:rPr>
                <w:rFonts w:ascii="Times New Roman" w:hAnsi="Times New Roman"/>
                <w:sz w:val="28"/>
                <w:szCs w:val="28"/>
                <w:lang w:val="uk-UA"/>
              </w:rPr>
            </w:pPr>
            <w:proofErr w:type="spellStart"/>
            <w:r w:rsidRPr="0024221D">
              <w:rPr>
                <w:rFonts w:ascii="Times New Roman" w:hAnsi="Times New Roman"/>
                <w:sz w:val="28"/>
                <w:szCs w:val="28"/>
              </w:rPr>
              <w:t>Виконання</w:t>
            </w:r>
            <w:proofErr w:type="spellEnd"/>
            <w:r w:rsidRPr="0024221D">
              <w:rPr>
                <w:rFonts w:ascii="Times New Roman" w:hAnsi="Times New Roman"/>
                <w:sz w:val="28"/>
                <w:szCs w:val="28"/>
              </w:rPr>
              <w:t xml:space="preserve"> </w:t>
            </w:r>
            <w:proofErr w:type="spellStart"/>
            <w:r w:rsidRPr="0024221D">
              <w:rPr>
                <w:rFonts w:ascii="Times New Roman" w:hAnsi="Times New Roman"/>
                <w:sz w:val="28"/>
                <w:szCs w:val="28"/>
              </w:rPr>
              <w:t>затвердженого</w:t>
            </w:r>
            <w:proofErr w:type="spellEnd"/>
            <w:r w:rsidRPr="0024221D">
              <w:rPr>
                <w:rFonts w:ascii="Times New Roman" w:hAnsi="Times New Roman"/>
                <w:sz w:val="28"/>
                <w:szCs w:val="28"/>
              </w:rPr>
              <w:t xml:space="preserve"> </w:t>
            </w:r>
            <w:proofErr w:type="spellStart"/>
            <w:r w:rsidRPr="0024221D">
              <w:rPr>
                <w:rFonts w:ascii="Times New Roman" w:hAnsi="Times New Roman"/>
                <w:sz w:val="28"/>
                <w:szCs w:val="28"/>
              </w:rPr>
              <w:t>фінансового</w:t>
            </w:r>
            <w:proofErr w:type="spellEnd"/>
            <w:r w:rsidRPr="0024221D">
              <w:rPr>
                <w:rFonts w:ascii="Times New Roman" w:hAnsi="Times New Roman"/>
                <w:sz w:val="28"/>
                <w:szCs w:val="28"/>
                <w:lang w:val="uk-UA"/>
              </w:rPr>
              <w:t xml:space="preserve"> </w:t>
            </w:r>
            <w:r w:rsidRPr="0024221D">
              <w:rPr>
                <w:rFonts w:ascii="Times New Roman" w:hAnsi="Times New Roman"/>
                <w:sz w:val="28"/>
                <w:szCs w:val="28"/>
              </w:rPr>
              <w:t xml:space="preserve">плану </w:t>
            </w:r>
            <w:proofErr w:type="spellStart"/>
            <w:r w:rsidRPr="0024221D">
              <w:rPr>
                <w:rFonts w:ascii="Times New Roman" w:hAnsi="Times New Roman"/>
                <w:sz w:val="28"/>
                <w:szCs w:val="28"/>
              </w:rPr>
              <w:t>підприємства</w:t>
            </w:r>
            <w:proofErr w:type="spellEnd"/>
          </w:p>
        </w:tc>
        <w:tc>
          <w:tcPr>
            <w:tcW w:w="1417" w:type="dxa"/>
            <w:tcBorders>
              <w:left w:val="single" w:sz="8" w:space="0" w:color="000000"/>
              <w:right w:val="single" w:sz="8" w:space="0" w:color="000000"/>
            </w:tcBorders>
          </w:tcPr>
          <w:p w14:paraId="1B50D7B3"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59" w:type="dxa"/>
            <w:tcBorders>
              <w:left w:val="single" w:sz="8" w:space="0" w:color="000000"/>
              <w:right w:val="single" w:sz="8" w:space="0" w:color="000000"/>
            </w:tcBorders>
          </w:tcPr>
          <w:p w14:paraId="076FA122"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60" w:type="dxa"/>
            <w:tcBorders>
              <w:left w:val="single" w:sz="8" w:space="0" w:color="000000"/>
              <w:right w:val="single" w:sz="8" w:space="0" w:color="000000"/>
            </w:tcBorders>
          </w:tcPr>
          <w:p w14:paraId="6085442E"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134" w:type="dxa"/>
            <w:tcBorders>
              <w:left w:val="single" w:sz="8" w:space="0" w:color="000000"/>
            </w:tcBorders>
          </w:tcPr>
          <w:p w14:paraId="739586B4"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r>
      <w:tr w:rsidR="0024221D" w:rsidRPr="0024221D" w14:paraId="0DEF8469" w14:textId="77777777" w:rsidTr="0024221D">
        <w:trPr>
          <w:trHeight w:val="553"/>
        </w:trPr>
        <w:tc>
          <w:tcPr>
            <w:tcW w:w="426" w:type="dxa"/>
          </w:tcPr>
          <w:p w14:paraId="03EDDB40"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r w:rsidRPr="0024221D">
              <w:rPr>
                <w:rFonts w:ascii="Times New Roman" w:hAnsi="Times New Roman"/>
                <w:sz w:val="28"/>
                <w:szCs w:val="28"/>
                <w:lang w:val="uk-UA"/>
              </w:rPr>
              <w:t>2.</w:t>
            </w:r>
          </w:p>
        </w:tc>
        <w:tc>
          <w:tcPr>
            <w:tcW w:w="3402" w:type="dxa"/>
            <w:tcBorders>
              <w:top w:val="single" w:sz="8" w:space="0" w:color="000000"/>
              <w:bottom w:val="single" w:sz="8" w:space="0" w:color="000000"/>
              <w:right w:val="single" w:sz="8" w:space="0" w:color="000000"/>
            </w:tcBorders>
          </w:tcPr>
          <w:p w14:paraId="53D646F6" w14:textId="4DA854E4" w:rsidR="0024221D" w:rsidRPr="0024221D" w:rsidRDefault="0024221D" w:rsidP="0024221D">
            <w:pPr>
              <w:tabs>
                <w:tab w:val="left" w:pos="1418"/>
                <w:tab w:val="left" w:pos="1701"/>
              </w:tabs>
              <w:spacing w:after="0"/>
              <w:jc w:val="both"/>
              <w:rPr>
                <w:rFonts w:ascii="Times New Roman" w:hAnsi="Times New Roman"/>
                <w:sz w:val="28"/>
                <w:szCs w:val="28"/>
                <w:lang w:val="uk-UA"/>
              </w:rPr>
            </w:pPr>
            <w:proofErr w:type="spellStart"/>
            <w:r w:rsidRPr="0024221D">
              <w:rPr>
                <w:rFonts w:ascii="Times New Roman" w:hAnsi="Times New Roman"/>
                <w:sz w:val="28"/>
                <w:szCs w:val="28"/>
                <w:lang w:val="ru-MD"/>
              </w:rPr>
              <w:t>Забезпечення</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ефективної</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фінансово-господарської</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діяльності</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підприємства</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Застосування</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управлінських</w:t>
            </w:r>
            <w:proofErr w:type="spellEnd"/>
            <w:r w:rsidRPr="0024221D">
              <w:rPr>
                <w:rFonts w:ascii="Times New Roman" w:hAnsi="Times New Roman"/>
                <w:sz w:val="28"/>
                <w:szCs w:val="28"/>
                <w:lang w:val="ru-MD"/>
              </w:rPr>
              <w:t xml:space="preserve"> та </w:t>
            </w:r>
            <w:proofErr w:type="spellStart"/>
            <w:r w:rsidRPr="0024221D">
              <w:rPr>
                <w:rFonts w:ascii="Times New Roman" w:hAnsi="Times New Roman"/>
                <w:sz w:val="28"/>
                <w:szCs w:val="28"/>
                <w:lang w:val="ru-MD"/>
              </w:rPr>
              <w:t>організаційних</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заходів</w:t>
            </w:r>
            <w:proofErr w:type="spellEnd"/>
            <w:r w:rsidRPr="0024221D">
              <w:rPr>
                <w:rFonts w:ascii="Times New Roman" w:hAnsi="Times New Roman"/>
                <w:sz w:val="28"/>
                <w:szCs w:val="28"/>
                <w:lang w:val="ru-MD"/>
              </w:rPr>
              <w:t xml:space="preserve"> для  </w:t>
            </w:r>
            <w:proofErr w:type="spellStart"/>
            <w:r w:rsidRPr="0024221D">
              <w:rPr>
                <w:rFonts w:ascii="Times New Roman" w:hAnsi="Times New Roman"/>
                <w:sz w:val="28"/>
                <w:szCs w:val="28"/>
                <w:lang w:val="ru-MD"/>
              </w:rPr>
              <w:t>зростання</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доходів</w:t>
            </w:r>
            <w:proofErr w:type="spellEnd"/>
            <w:r w:rsidRPr="0024221D">
              <w:rPr>
                <w:rFonts w:ascii="Times New Roman" w:hAnsi="Times New Roman"/>
                <w:sz w:val="28"/>
                <w:szCs w:val="28"/>
                <w:lang w:val="ru-MD"/>
              </w:rPr>
              <w:t xml:space="preserve"> та </w:t>
            </w:r>
            <w:proofErr w:type="spellStart"/>
            <w:r w:rsidRPr="0024221D">
              <w:rPr>
                <w:rFonts w:ascii="Times New Roman" w:hAnsi="Times New Roman"/>
                <w:sz w:val="28"/>
                <w:szCs w:val="28"/>
                <w:lang w:val="ru-MD"/>
              </w:rPr>
              <w:t>оптимізації</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витрат</w:t>
            </w:r>
            <w:proofErr w:type="spellEnd"/>
            <w:r w:rsidRPr="0024221D">
              <w:rPr>
                <w:rFonts w:ascii="Times New Roman" w:hAnsi="Times New Roman"/>
                <w:sz w:val="28"/>
                <w:szCs w:val="28"/>
                <w:lang w:val="ru-MD"/>
              </w:rPr>
              <w:t>.</w:t>
            </w:r>
          </w:p>
        </w:tc>
        <w:tc>
          <w:tcPr>
            <w:tcW w:w="1417" w:type="dxa"/>
            <w:tcBorders>
              <w:left w:val="single" w:sz="8" w:space="0" w:color="000000"/>
              <w:right w:val="single" w:sz="8" w:space="0" w:color="000000"/>
            </w:tcBorders>
          </w:tcPr>
          <w:p w14:paraId="5E6D2B93"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59" w:type="dxa"/>
            <w:tcBorders>
              <w:left w:val="single" w:sz="8" w:space="0" w:color="000000"/>
              <w:right w:val="single" w:sz="8" w:space="0" w:color="000000"/>
            </w:tcBorders>
          </w:tcPr>
          <w:p w14:paraId="1D2D88EF"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60" w:type="dxa"/>
            <w:tcBorders>
              <w:left w:val="single" w:sz="8" w:space="0" w:color="000000"/>
              <w:right w:val="single" w:sz="8" w:space="0" w:color="000000"/>
            </w:tcBorders>
          </w:tcPr>
          <w:p w14:paraId="76EB0D31"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134" w:type="dxa"/>
            <w:tcBorders>
              <w:left w:val="single" w:sz="8" w:space="0" w:color="000000"/>
            </w:tcBorders>
          </w:tcPr>
          <w:p w14:paraId="3265FEDF"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r>
      <w:tr w:rsidR="0024221D" w:rsidRPr="0024221D" w14:paraId="144E5312" w14:textId="77777777" w:rsidTr="0024221D">
        <w:trPr>
          <w:trHeight w:val="553"/>
        </w:trPr>
        <w:tc>
          <w:tcPr>
            <w:tcW w:w="426" w:type="dxa"/>
          </w:tcPr>
          <w:p w14:paraId="082238DA" w14:textId="1BD583A7" w:rsidR="0024221D" w:rsidRPr="0024221D" w:rsidRDefault="0024221D" w:rsidP="0024221D">
            <w:pPr>
              <w:tabs>
                <w:tab w:val="left" w:pos="1418"/>
                <w:tab w:val="left" w:pos="1701"/>
              </w:tabs>
              <w:spacing w:after="0"/>
              <w:jc w:val="both"/>
              <w:rPr>
                <w:rFonts w:ascii="Times New Roman" w:hAnsi="Times New Roman"/>
                <w:sz w:val="28"/>
                <w:szCs w:val="28"/>
                <w:lang w:val="uk-UA"/>
              </w:rPr>
            </w:pPr>
            <w:r>
              <w:rPr>
                <w:rFonts w:ascii="Times New Roman" w:hAnsi="Times New Roman"/>
                <w:sz w:val="28"/>
                <w:szCs w:val="28"/>
                <w:lang w:val="uk-UA"/>
              </w:rPr>
              <w:t>3</w:t>
            </w:r>
          </w:p>
        </w:tc>
        <w:tc>
          <w:tcPr>
            <w:tcW w:w="3402" w:type="dxa"/>
            <w:tcBorders>
              <w:top w:val="single" w:sz="8" w:space="0" w:color="000000"/>
              <w:bottom w:val="single" w:sz="8" w:space="0" w:color="000000"/>
              <w:right w:val="single" w:sz="8" w:space="0" w:color="000000"/>
            </w:tcBorders>
          </w:tcPr>
          <w:p w14:paraId="23EBC86E" w14:textId="5DB8DDED" w:rsidR="0024221D" w:rsidRPr="00037D66" w:rsidRDefault="0024221D" w:rsidP="0024221D">
            <w:pPr>
              <w:tabs>
                <w:tab w:val="left" w:pos="1418"/>
                <w:tab w:val="left" w:pos="1701"/>
              </w:tabs>
              <w:spacing w:after="0"/>
              <w:jc w:val="both"/>
              <w:rPr>
                <w:rFonts w:ascii="Times New Roman" w:hAnsi="Times New Roman"/>
                <w:sz w:val="24"/>
                <w:szCs w:val="24"/>
                <w:lang w:val="ru-MD"/>
              </w:rPr>
            </w:pPr>
            <w:proofErr w:type="spellStart"/>
            <w:r w:rsidRPr="0024221D">
              <w:rPr>
                <w:rFonts w:ascii="Times New Roman" w:hAnsi="Times New Roman"/>
                <w:sz w:val="28"/>
                <w:szCs w:val="28"/>
                <w:lang w:val="ru-MD"/>
              </w:rPr>
              <w:t>Спрямування</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фінансових</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ресурсів</w:t>
            </w:r>
            <w:proofErr w:type="spellEnd"/>
            <w:r w:rsidRPr="0024221D">
              <w:rPr>
                <w:rFonts w:ascii="Times New Roman" w:hAnsi="Times New Roman"/>
                <w:sz w:val="28"/>
                <w:szCs w:val="28"/>
                <w:lang w:val="ru-MD"/>
              </w:rPr>
              <w:t xml:space="preserve"> на </w:t>
            </w:r>
            <w:proofErr w:type="spellStart"/>
            <w:r w:rsidRPr="0024221D">
              <w:rPr>
                <w:rFonts w:ascii="Times New Roman" w:hAnsi="Times New Roman"/>
                <w:sz w:val="28"/>
                <w:szCs w:val="28"/>
                <w:lang w:val="ru-MD"/>
              </w:rPr>
              <w:t>розвиток</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матеріально-технічної</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бази</w:t>
            </w:r>
            <w:proofErr w:type="spellEnd"/>
            <w:r w:rsidRPr="0024221D">
              <w:rPr>
                <w:rFonts w:ascii="Times New Roman" w:hAnsi="Times New Roman"/>
                <w:sz w:val="28"/>
                <w:szCs w:val="28"/>
                <w:lang w:val="ru-MD"/>
              </w:rPr>
              <w:t xml:space="preserve"> </w:t>
            </w:r>
            <w:proofErr w:type="spellStart"/>
            <w:r w:rsidRPr="0024221D">
              <w:rPr>
                <w:rFonts w:ascii="Times New Roman" w:hAnsi="Times New Roman"/>
                <w:sz w:val="28"/>
                <w:szCs w:val="28"/>
                <w:lang w:val="ru-MD"/>
              </w:rPr>
              <w:t>підприємства</w:t>
            </w:r>
            <w:proofErr w:type="spellEnd"/>
            <w:r w:rsidRPr="0024221D">
              <w:rPr>
                <w:rFonts w:ascii="Times New Roman" w:hAnsi="Times New Roman"/>
                <w:sz w:val="28"/>
                <w:szCs w:val="28"/>
                <w:lang w:val="ru-MD"/>
              </w:rPr>
              <w:t xml:space="preserve">, в тому </w:t>
            </w:r>
            <w:proofErr w:type="spellStart"/>
            <w:r w:rsidRPr="0024221D">
              <w:rPr>
                <w:rFonts w:ascii="Times New Roman" w:hAnsi="Times New Roman"/>
                <w:sz w:val="28"/>
                <w:szCs w:val="28"/>
                <w:lang w:val="ru-MD"/>
              </w:rPr>
              <w:t>числі</w:t>
            </w:r>
            <w:proofErr w:type="spellEnd"/>
            <w:r w:rsidRPr="0024221D">
              <w:rPr>
                <w:rFonts w:ascii="Times New Roman" w:hAnsi="Times New Roman"/>
                <w:sz w:val="28"/>
                <w:szCs w:val="28"/>
                <w:lang w:val="ru-MD"/>
              </w:rPr>
              <w:t>:</w:t>
            </w:r>
          </w:p>
        </w:tc>
        <w:tc>
          <w:tcPr>
            <w:tcW w:w="1417" w:type="dxa"/>
            <w:tcBorders>
              <w:left w:val="single" w:sz="8" w:space="0" w:color="000000"/>
              <w:right w:val="single" w:sz="8" w:space="0" w:color="000000"/>
            </w:tcBorders>
          </w:tcPr>
          <w:p w14:paraId="2774F782"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59" w:type="dxa"/>
            <w:tcBorders>
              <w:left w:val="single" w:sz="8" w:space="0" w:color="000000"/>
              <w:right w:val="single" w:sz="8" w:space="0" w:color="000000"/>
            </w:tcBorders>
          </w:tcPr>
          <w:p w14:paraId="4D47FE02"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60" w:type="dxa"/>
            <w:tcBorders>
              <w:left w:val="single" w:sz="8" w:space="0" w:color="000000"/>
              <w:right w:val="single" w:sz="8" w:space="0" w:color="000000"/>
            </w:tcBorders>
          </w:tcPr>
          <w:p w14:paraId="5DE86D03"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134" w:type="dxa"/>
            <w:tcBorders>
              <w:left w:val="single" w:sz="8" w:space="0" w:color="000000"/>
            </w:tcBorders>
          </w:tcPr>
          <w:p w14:paraId="38AB0793"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r>
      <w:tr w:rsidR="0024221D" w:rsidRPr="0024221D" w14:paraId="1170012B" w14:textId="77777777" w:rsidTr="0024221D">
        <w:trPr>
          <w:trHeight w:val="553"/>
        </w:trPr>
        <w:tc>
          <w:tcPr>
            <w:tcW w:w="426" w:type="dxa"/>
          </w:tcPr>
          <w:p w14:paraId="4CF26AB0" w14:textId="77777777" w:rsidR="0024221D" w:rsidRDefault="0024221D" w:rsidP="0024221D">
            <w:pPr>
              <w:tabs>
                <w:tab w:val="left" w:pos="1418"/>
                <w:tab w:val="left" w:pos="1701"/>
              </w:tabs>
              <w:spacing w:after="0"/>
              <w:jc w:val="both"/>
              <w:rPr>
                <w:rFonts w:ascii="Times New Roman" w:hAnsi="Times New Roman"/>
                <w:sz w:val="28"/>
                <w:szCs w:val="28"/>
                <w:lang w:val="uk-UA"/>
              </w:rPr>
            </w:pPr>
          </w:p>
        </w:tc>
        <w:tc>
          <w:tcPr>
            <w:tcW w:w="3402" w:type="dxa"/>
            <w:tcBorders>
              <w:top w:val="single" w:sz="8" w:space="0" w:color="000000"/>
              <w:bottom w:val="single" w:sz="8" w:space="0" w:color="000000"/>
              <w:right w:val="single" w:sz="8" w:space="0" w:color="000000"/>
            </w:tcBorders>
          </w:tcPr>
          <w:p w14:paraId="0AF3CCB7" w14:textId="42D5FB4B" w:rsidR="0024221D" w:rsidRPr="0024221D" w:rsidRDefault="0024221D" w:rsidP="0024221D">
            <w:pPr>
              <w:numPr>
                <w:ilvl w:val="0"/>
                <w:numId w:val="12"/>
              </w:numPr>
              <w:tabs>
                <w:tab w:val="left" w:pos="1418"/>
                <w:tab w:val="left" w:pos="1701"/>
              </w:tabs>
              <w:jc w:val="both"/>
              <w:rPr>
                <w:rFonts w:ascii="Times New Roman" w:hAnsi="Times New Roman"/>
                <w:i/>
                <w:sz w:val="28"/>
                <w:szCs w:val="28"/>
                <w:lang w:val="uk-UA"/>
              </w:rPr>
            </w:pPr>
            <w:r w:rsidRPr="0024221D">
              <w:rPr>
                <w:rFonts w:ascii="Times New Roman" w:hAnsi="Times New Roman"/>
                <w:i/>
                <w:sz w:val="28"/>
                <w:szCs w:val="28"/>
                <w:lang w:val="uk-UA"/>
              </w:rPr>
              <w:t>придбання нового медичного обладнання;</w:t>
            </w:r>
          </w:p>
        </w:tc>
        <w:tc>
          <w:tcPr>
            <w:tcW w:w="1417" w:type="dxa"/>
            <w:tcBorders>
              <w:left w:val="single" w:sz="8" w:space="0" w:color="000000"/>
              <w:right w:val="single" w:sz="8" w:space="0" w:color="000000"/>
            </w:tcBorders>
          </w:tcPr>
          <w:p w14:paraId="460135BD"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59" w:type="dxa"/>
            <w:tcBorders>
              <w:left w:val="single" w:sz="8" w:space="0" w:color="000000"/>
              <w:right w:val="single" w:sz="8" w:space="0" w:color="000000"/>
            </w:tcBorders>
          </w:tcPr>
          <w:p w14:paraId="37776269"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60" w:type="dxa"/>
            <w:tcBorders>
              <w:left w:val="single" w:sz="8" w:space="0" w:color="000000"/>
              <w:right w:val="single" w:sz="8" w:space="0" w:color="000000"/>
            </w:tcBorders>
          </w:tcPr>
          <w:p w14:paraId="7A072C4F"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134" w:type="dxa"/>
            <w:tcBorders>
              <w:left w:val="single" w:sz="8" w:space="0" w:color="000000"/>
            </w:tcBorders>
          </w:tcPr>
          <w:p w14:paraId="003BCE8F"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r>
      <w:tr w:rsidR="0024221D" w:rsidRPr="0024221D" w14:paraId="70606E94" w14:textId="77777777" w:rsidTr="0024221D">
        <w:trPr>
          <w:trHeight w:val="553"/>
        </w:trPr>
        <w:tc>
          <w:tcPr>
            <w:tcW w:w="426" w:type="dxa"/>
          </w:tcPr>
          <w:p w14:paraId="3A5B9DB6" w14:textId="77777777" w:rsidR="0024221D" w:rsidRDefault="0024221D" w:rsidP="0024221D">
            <w:pPr>
              <w:tabs>
                <w:tab w:val="left" w:pos="1418"/>
                <w:tab w:val="left" w:pos="1701"/>
              </w:tabs>
              <w:spacing w:after="0"/>
              <w:jc w:val="both"/>
              <w:rPr>
                <w:rFonts w:ascii="Times New Roman" w:hAnsi="Times New Roman"/>
                <w:sz w:val="28"/>
                <w:szCs w:val="28"/>
                <w:lang w:val="uk-UA"/>
              </w:rPr>
            </w:pPr>
          </w:p>
        </w:tc>
        <w:tc>
          <w:tcPr>
            <w:tcW w:w="3402" w:type="dxa"/>
            <w:tcBorders>
              <w:top w:val="single" w:sz="8" w:space="0" w:color="000000"/>
              <w:bottom w:val="single" w:sz="8" w:space="0" w:color="000000"/>
              <w:right w:val="single" w:sz="8" w:space="0" w:color="000000"/>
            </w:tcBorders>
          </w:tcPr>
          <w:p w14:paraId="67BE2D26" w14:textId="2BF66AEB" w:rsidR="0024221D" w:rsidRPr="0024221D" w:rsidRDefault="0024221D" w:rsidP="0024221D">
            <w:pPr>
              <w:pStyle w:val="TableParagraph"/>
              <w:numPr>
                <w:ilvl w:val="0"/>
                <w:numId w:val="12"/>
              </w:numPr>
              <w:ind w:right="109"/>
              <w:rPr>
                <w:i/>
                <w:sz w:val="24"/>
                <w:szCs w:val="24"/>
              </w:rPr>
            </w:pPr>
            <w:r w:rsidRPr="0024221D">
              <w:rPr>
                <w:i/>
                <w:sz w:val="28"/>
                <w:szCs w:val="28"/>
              </w:rPr>
              <w:t>капітальний ремонт;</w:t>
            </w:r>
          </w:p>
        </w:tc>
        <w:tc>
          <w:tcPr>
            <w:tcW w:w="1417" w:type="dxa"/>
            <w:tcBorders>
              <w:left w:val="single" w:sz="8" w:space="0" w:color="000000"/>
              <w:right w:val="single" w:sz="8" w:space="0" w:color="000000"/>
            </w:tcBorders>
          </w:tcPr>
          <w:p w14:paraId="05D70970"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59" w:type="dxa"/>
            <w:tcBorders>
              <w:left w:val="single" w:sz="8" w:space="0" w:color="000000"/>
              <w:right w:val="single" w:sz="8" w:space="0" w:color="000000"/>
            </w:tcBorders>
          </w:tcPr>
          <w:p w14:paraId="2591C01E"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60" w:type="dxa"/>
            <w:tcBorders>
              <w:left w:val="single" w:sz="8" w:space="0" w:color="000000"/>
              <w:right w:val="single" w:sz="8" w:space="0" w:color="000000"/>
            </w:tcBorders>
          </w:tcPr>
          <w:p w14:paraId="6383FBBD"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134" w:type="dxa"/>
            <w:tcBorders>
              <w:left w:val="single" w:sz="8" w:space="0" w:color="000000"/>
            </w:tcBorders>
          </w:tcPr>
          <w:p w14:paraId="595D6E61"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r>
      <w:tr w:rsidR="0024221D" w:rsidRPr="0024221D" w14:paraId="3535814B" w14:textId="77777777" w:rsidTr="0024221D">
        <w:trPr>
          <w:trHeight w:val="553"/>
        </w:trPr>
        <w:tc>
          <w:tcPr>
            <w:tcW w:w="426" w:type="dxa"/>
          </w:tcPr>
          <w:p w14:paraId="7A4DC7F5" w14:textId="77777777" w:rsidR="0024221D" w:rsidRDefault="0024221D" w:rsidP="0024221D">
            <w:pPr>
              <w:tabs>
                <w:tab w:val="left" w:pos="1418"/>
                <w:tab w:val="left" w:pos="1701"/>
              </w:tabs>
              <w:spacing w:after="0"/>
              <w:jc w:val="both"/>
              <w:rPr>
                <w:rFonts w:ascii="Times New Roman" w:hAnsi="Times New Roman"/>
                <w:sz w:val="28"/>
                <w:szCs w:val="28"/>
                <w:lang w:val="uk-UA"/>
              </w:rPr>
            </w:pPr>
          </w:p>
        </w:tc>
        <w:tc>
          <w:tcPr>
            <w:tcW w:w="3402" w:type="dxa"/>
            <w:tcBorders>
              <w:top w:val="single" w:sz="8" w:space="0" w:color="000000"/>
              <w:bottom w:val="single" w:sz="8" w:space="0" w:color="000000"/>
              <w:right w:val="single" w:sz="8" w:space="0" w:color="000000"/>
            </w:tcBorders>
          </w:tcPr>
          <w:p w14:paraId="14FCEA02" w14:textId="081FE1C7" w:rsidR="0024221D" w:rsidRPr="0024221D" w:rsidRDefault="0024221D" w:rsidP="0024221D">
            <w:pPr>
              <w:pStyle w:val="TableParagraph"/>
              <w:numPr>
                <w:ilvl w:val="0"/>
                <w:numId w:val="12"/>
              </w:numPr>
              <w:ind w:right="109"/>
              <w:rPr>
                <w:i/>
                <w:sz w:val="24"/>
                <w:szCs w:val="24"/>
              </w:rPr>
            </w:pPr>
            <w:r w:rsidRPr="0024221D">
              <w:rPr>
                <w:i/>
                <w:sz w:val="28"/>
                <w:szCs w:val="28"/>
              </w:rPr>
              <w:t xml:space="preserve">реконструкція. </w:t>
            </w:r>
          </w:p>
        </w:tc>
        <w:tc>
          <w:tcPr>
            <w:tcW w:w="1417" w:type="dxa"/>
            <w:tcBorders>
              <w:left w:val="single" w:sz="8" w:space="0" w:color="000000"/>
              <w:right w:val="single" w:sz="8" w:space="0" w:color="000000"/>
            </w:tcBorders>
          </w:tcPr>
          <w:p w14:paraId="45AA06B3"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59" w:type="dxa"/>
            <w:tcBorders>
              <w:left w:val="single" w:sz="8" w:space="0" w:color="000000"/>
              <w:right w:val="single" w:sz="8" w:space="0" w:color="000000"/>
            </w:tcBorders>
          </w:tcPr>
          <w:p w14:paraId="26CFCECE"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60" w:type="dxa"/>
            <w:tcBorders>
              <w:left w:val="single" w:sz="8" w:space="0" w:color="000000"/>
              <w:right w:val="single" w:sz="8" w:space="0" w:color="000000"/>
            </w:tcBorders>
          </w:tcPr>
          <w:p w14:paraId="0D3D7D25"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134" w:type="dxa"/>
            <w:tcBorders>
              <w:left w:val="single" w:sz="8" w:space="0" w:color="000000"/>
            </w:tcBorders>
          </w:tcPr>
          <w:p w14:paraId="0AF6B2C9"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r>
      <w:tr w:rsidR="0024221D" w:rsidRPr="0024221D" w14:paraId="7C380C6B" w14:textId="77777777" w:rsidTr="0024221D">
        <w:trPr>
          <w:trHeight w:val="553"/>
        </w:trPr>
        <w:tc>
          <w:tcPr>
            <w:tcW w:w="426" w:type="dxa"/>
          </w:tcPr>
          <w:p w14:paraId="3F4CBA86" w14:textId="1E375973" w:rsidR="0024221D" w:rsidRDefault="0024221D" w:rsidP="0024221D">
            <w:pPr>
              <w:tabs>
                <w:tab w:val="left" w:pos="1418"/>
                <w:tab w:val="left" w:pos="1701"/>
              </w:tabs>
              <w:spacing w:after="0"/>
              <w:jc w:val="both"/>
              <w:rPr>
                <w:rFonts w:ascii="Times New Roman" w:hAnsi="Times New Roman"/>
                <w:sz w:val="28"/>
                <w:szCs w:val="28"/>
                <w:lang w:val="uk-UA"/>
              </w:rPr>
            </w:pPr>
            <w:r>
              <w:rPr>
                <w:rFonts w:ascii="Times New Roman" w:hAnsi="Times New Roman"/>
                <w:sz w:val="28"/>
                <w:szCs w:val="28"/>
                <w:lang w:val="uk-UA"/>
              </w:rPr>
              <w:t>4.</w:t>
            </w:r>
          </w:p>
        </w:tc>
        <w:tc>
          <w:tcPr>
            <w:tcW w:w="3402" w:type="dxa"/>
            <w:tcBorders>
              <w:top w:val="single" w:sz="8" w:space="0" w:color="000000"/>
              <w:bottom w:val="single" w:sz="8" w:space="0" w:color="000000"/>
              <w:right w:val="single" w:sz="8" w:space="0" w:color="000000"/>
            </w:tcBorders>
          </w:tcPr>
          <w:p w14:paraId="7D9C702E" w14:textId="6837AE21" w:rsidR="0024221D" w:rsidRPr="0024221D" w:rsidRDefault="0024221D" w:rsidP="0024221D">
            <w:pPr>
              <w:pStyle w:val="TableParagraph"/>
              <w:ind w:right="109"/>
              <w:rPr>
                <w:iCs/>
                <w:sz w:val="28"/>
                <w:szCs w:val="28"/>
              </w:rPr>
            </w:pPr>
            <w:r w:rsidRPr="0024221D">
              <w:rPr>
                <w:sz w:val="28"/>
                <w:szCs w:val="28"/>
              </w:rPr>
              <w:t>Впровадження енергоефективних засобів для зменшення</w:t>
            </w:r>
            <w:r w:rsidRPr="0024221D">
              <w:rPr>
                <w:spacing w:val="-15"/>
                <w:sz w:val="28"/>
                <w:szCs w:val="28"/>
              </w:rPr>
              <w:t xml:space="preserve"> </w:t>
            </w:r>
            <w:r w:rsidRPr="0024221D">
              <w:rPr>
                <w:sz w:val="28"/>
                <w:szCs w:val="28"/>
              </w:rPr>
              <w:t>споживання</w:t>
            </w:r>
            <w:r w:rsidRPr="0024221D">
              <w:rPr>
                <w:spacing w:val="-15"/>
                <w:sz w:val="28"/>
                <w:szCs w:val="28"/>
              </w:rPr>
              <w:t xml:space="preserve"> </w:t>
            </w:r>
            <w:r w:rsidRPr="0024221D">
              <w:rPr>
                <w:sz w:val="28"/>
                <w:szCs w:val="28"/>
              </w:rPr>
              <w:t>паливно-енергетичних ресурсів,</w:t>
            </w:r>
            <w:r w:rsidRPr="0024221D">
              <w:rPr>
                <w:spacing w:val="-8"/>
                <w:sz w:val="28"/>
                <w:szCs w:val="28"/>
              </w:rPr>
              <w:t xml:space="preserve"> </w:t>
            </w:r>
            <w:r w:rsidRPr="0024221D">
              <w:rPr>
                <w:sz w:val="28"/>
                <w:szCs w:val="28"/>
              </w:rPr>
              <w:t>енергоносіїв.</w:t>
            </w:r>
          </w:p>
        </w:tc>
        <w:tc>
          <w:tcPr>
            <w:tcW w:w="1417" w:type="dxa"/>
            <w:tcBorders>
              <w:left w:val="single" w:sz="8" w:space="0" w:color="000000"/>
              <w:right w:val="single" w:sz="8" w:space="0" w:color="000000"/>
            </w:tcBorders>
          </w:tcPr>
          <w:p w14:paraId="75889C2E"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59" w:type="dxa"/>
            <w:tcBorders>
              <w:left w:val="single" w:sz="8" w:space="0" w:color="000000"/>
              <w:right w:val="single" w:sz="8" w:space="0" w:color="000000"/>
            </w:tcBorders>
          </w:tcPr>
          <w:p w14:paraId="14DC7A23"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560" w:type="dxa"/>
            <w:tcBorders>
              <w:left w:val="single" w:sz="8" w:space="0" w:color="000000"/>
              <w:right w:val="single" w:sz="8" w:space="0" w:color="000000"/>
            </w:tcBorders>
          </w:tcPr>
          <w:p w14:paraId="69465A11"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c>
          <w:tcPr>
            <w:tcW w:w="1134" w:type="dxa"/>
            <w:tcBorders>
              <w:left w:val="single" w:sz="8" w:space="0" w:color="000000"/>
            </w:tcBorders>
          </w:tcPr>
          <w:p w14:paraId="4AFA37B6" w14:textId="77777777" w:rsidR="0024221D" w:rsidRPr="0024221D" w:rsidRDefault="0024221D" w:rsidP="0024221D">
            <w:pPr>
              <w:tabs>
                <w:tab w:val="left" w:pos="1418"/>
                <w:tab w:val="left" w:pos="1701"/>
              </w:tabs>
              <w:spacing w:after="0"/>
              <w:jc w:val="both"/>
              <w:rPr>
                <w:rFonts w:ascii="Times New Roman" w:hAnsi="Times New Roman"/>
                <w:sz w:val="28"/>
                <w:szCs w:val="28"/>
                <w:lang w:val="uk-UA"/>
              </w:rPr>
            </w:pPr>
          </w:p>
        </w:tc>
      </w:tr>
      <w:tr w:rsidR="00425116" w:rsidRPr="0024221D" w14:paraId="3EA94181" w14:textId="77777777" w:rsidTr="00306154">
        <w:trPr>
          <w:trHeight w:val="553"/>
        </w:trPr>
        <w:tc>
          <w:tcPr>
            <w:tcW w:w="426" w:type="dxa"/>
          </w:tcPr>
          <w:p w14:paraId="5338D130" w14:textId="60479FB9" w:rsidR="00425116" w:rsidRDefault="00425116" w:rsidP="0024221D">
            <w:pPr>
              <w:tabs>
                <w:tab w:val="left" w:pos="1418"/>
                <w:tab w:val="left" w:pos="1701"/>
              </w:tabs>
              <w:spacing w:after="0"/>
              <w:jc w:val="both"/>
              <w:rPr>
                <w:rFonts w:ascii="Times New Roman" w:hAnsi="Times New Roman"/>
                <w:sz w:val="28"/>
                <w:szCs w:val="28"/>
                <w:lang w:val="uk-UA"/>
              </w:rPr>
            </w:pPr>
            <w:r>
              <w:rPr>
                <w:rFonts w:ascii="Times New Roman" w:hAnsi="Times New Roman"/>
                <w:sz w:val="28"/>
                <w:szCs w:val="28"/>
                <w:lang w:val="uk-UA"/>
              </w:rPr>
              <w:t>5.</w:t>
            </w:r>
          </w:p>
        </w:tc>
        <w:tc>
          <w:tcPr>
            <w:tcW w:w="3402" w:type="dxa"/>
            <w:tcBorders>
              <w:top w:val="single" w:sz="8" w:space="0" w:color="000000"/>
              <w:bottom w:val="single" w:sz="8" w:space="0" w:color="000000"/>
              <w:right w:val="single" w:sz="8" w:space="0" w:color="000000"/>
            </w:tcBorders>
          </w:tcPr>
          <w:p w14:paraId="45BDF20F" w14:textId="0C018B65" w:rsidR="00425116" w:rsidRPr="0024221D" w:rsidRDefault="00425116" w:rsidP="0024221D">
            <w:pPr>
              <w:pStyle w:val="TableParagraph"/>
              <w:ind w:right="109"/>
              <w:rPr>
                <w:sz w:val="28"/>
                <w:szCs w:val="28"/>
              </w:rPr>
            </w:pPr>
            <w:r w:rsidRPr="0024221D">
              <w:rPr>
                <w:sz w:val="28"/>
                <w:szCs w:val="28"/>
              </w:rPr>
              <w:t>Відсутність скарг із підтвердженими недоліками  в організації роботи закладу щодо надання якісної медичної допомоги населенню.</w:t>
            </w:r>
          </w:p>
        </w:tc>
        <w:tc>
          <w:tcPr>
            <w:tcW w:w="4536" w:type="dxa"/>
            <w:gridSpan w:val="3"/>
            <w:tcBorders>
              <w:left w:val="single" w:sz="8" w:space="0" w:color="000000"/>
              <w:right w:val="single" w:sz="8" w:space="0" w:color="000000"/>
            </w:tcBorders>
          </w:tcPr>
          <w:p w14:paraId="01A18C29" w14:textId="69C172E4" w:rsidR="00425116" w:rsidRPr="0024221D" w:rsidRDefault="00425116" w:rsidP="00425116">
            <w:pPr>
              <w:tabs>
                <w:tab w:val="left" w:pos="1418"/>
                <w:tab w:val="left" w:pos="1701"/>
              </w:tabs>
              <w:spacing w:after="0"/>
              <w:jc w:val="center"/>
              <w:rPr>
                <w:rFonts w:ascii="Times New Roman" w:hAnsi="Times New Roman"/>
                <w:sz w:val="28"/>
                <w:szCs w:val="28"/>
                <w:lang w:val="uk-UA"/>
              </w:rPr>
            </w:pPr>
            <w:r>
              <w:rPr>
                <w:rFonts w:ascii="Times New Roman" w:hAnsi="Times New Roman"/>
                <w:sz w:val="28"/>
                <w:szCs w:val="28"/>
                <w:lang w:val="uk-UA"/>
              </w:rPr>
              <w:t>Так/ні</w:t>
            </w:r>
          </w:p>
        </w:tc>
        <w:tc>
          <w:tcPr>
            <w:tcW w:w="1134" w:type="dxa"/>
            <w:tcBorders>
              <w:left w:val="single" w:sz="8" w:space="0" w:color="000000"/>
            </w:tcBorders>
          </w:tcPr>
          <w:p w14:paraId="2D8ABE0A" w14:textId="77777777" w:rsidR="00425116" w:rsidRPr="0024221D" w:rsidRDefault="00425116" w:rsidP="0024221D">
            <w:pPr>
              <w:tabs>
                <w:tab w:val="left" w:pos="1418"/>
                <w:tab w:val="left" w:pos="1701"/>
              </w:tabs>
              <w:spacing w:after="0"/>
              <w:jc w:val="both"/>
              <w:rPr>
                <w:rFonts w:ascii="Times New Roman" w:hAnsi="Times New Roman"/>
                <w:sz w:val="28"/>
                <w:szCs w:val="28"/>
                <w:lang w:val="uk-UA"/>
              </w:rPr>
            </w:pPr>
          </w:p>
        </w:tc>
      </w:tr>
      <w:tr w:rsidR="00425116" w:rsidRPr="0024221D" w14:paraId="3C38096C" w14:textId="77777777" w:rsidTr="00CB787B">
        <w:trPr>
          <w:trHeight w:val="553"/>
        </w:trPr>
        <w:tc>
          <w:tcPr>
            <w:tcW w:w="426" w:type="dxa"/>
          </w:tcPr>
          <w:p w14:paraId="0565773B" w14:textId="1F069E10" w:rsidR="00425116" w:rsidRDefault="00425116" w:rsidP="0024221D">
            <w:pPr>
              <w:tabs>
                <w:tab w:val="left" w:pos="1418"/>
                <w:tab w:val="left" w:pos="1701"/>
              </w:tabs>
              <w:spacing w:after="0"/>
              <w:jc w:val="both"/>
              <w:rPr>
                <w:rFonts w:ascii="Times New Roman" w:hAnsi="Times New Roman"/>
                <w:sz w:val="28"/>
                <w:szCs w:val="28"/>
                <w:lang w:val="uk-UA"/>
              </w:rPr>
            </w:pPr>
            <w:r>
              <w:rPr>
                <w:rFonts w:ascii="Times New Roman" w:hAnsi="Times New Roman"/>
                <w:sz w:val="28"/>
                <w:szCs w:val="28"/>
                <w:lang w:val="uk-UA"/>
              </w:rPr>
              <w:t>6.</w:t>
            </w:r>
          </w:p>
        </w:tc>
        <w:tc>
          <w:tcPr>
            <w:tcW w:w="3402" w:type="dxa"/>
            <w:tcBorders>
              <w:top w:val="single" w:sz="8" w:space="0" w:color="000000"/>
              <w:bottom w:val="single" w:sz="8" w:space="0" w:color="000000"/>
              <w:right w:val="single" w:sz="8" w:space="0" w:color="000000"/>
            </w:tcBorders>
          </w:tcPr>
          <w:p w14:paraId="209BCE27" w14:textId="5348B908" w:rsidR="00425116" w:rsidRPr="0024221D" w:rsidRDefault="00425116" w:rsidP="0024221D">
            <w:pPr>
              <w:pStyle w:val="TableParagraph"/>
              <w:ind w:right="109"/>
              <w:rPr>
                <w:sz w:val="28"/>
                <w:szCs w:val="28"/>
              </w:rPr>
            </w:pPr>
            <w:r w:rsidRPr="00425116">
              <w:rPr>
                <w:sz w:val="28"/>
                <w:szCs w:val="28"/>
              </w:rPr>
              <w:t xml:space="preserve">Своєчасне та в повному обсязі виконання розпоряджень міського голови, заступника міського голови з питань діяльності виконавчих органів Чортківської міської ради згідно функціонального розподілу посадових </w:t>
            </w:r>
            <w:r w:rsidRPr="00425116">
              <w:rPr>
                <w:sz w:val="28"/>
                <w:szCs w:val="28"/>
              </w:rPr>
              <w:lastRenderedPageBreak/>
              <w:t>обов’язків, Управління соціального захисту та охорони здоров’я  Чортківської міської ради, департаменту охорони здоров’я Тернопільської обласної адміністрації,  доручень Міністерства охорони здоров’я України в межах умов контракту.</w:t>
            </w:r>
          </w:p>
        </w:tc>
        <w:tc>
          <w:tcPr>
            <w:tcW w:w="4536" w:type="dxa"/>
            <w:gridSpan w:val="3"/>
            <w:tcBorders>
              <w:left w:val="single" w:sz="8" w:space="0" w:color="000000"/>
              <w:right w:val="single" w:sz="8" w:space="0" w:color="000000"/>
            </w:tcBorders>
          </w:tcPr>
          <w:p w14:paraId="21AB9775" w14:textId="622D2077" w:rsidR="00425116" w:rsidRPr="0024221D" w:rsidRDefault="00425116" w:rsidP="00425116">
            <w:pPr>
              <w:tabs>
                <w:tab w:val="left" w:pos="1418"/>
                <w:tab w:val="left" w:pos="1701"/>
              </w:tabs>
              <w:spacing w:after="0"/>
              <w:jc w:val="center"/>
              <w:rPr>
                <w:rFonts w:ascii="Times New Roman" w:hAnsi="Times New Roman"/>
                <w:sz w:val="28"/>
                <w:szCs w:val="28"/>
                <w:lang w:val="uk-UA"/>
              </w:rPr>
            </w:pPr>
            <w:r>
              <w:rPr>
                <w:rFonts w:ascii="Times New Roman" w:hAnsi="Times New Roman"/>
                <w:sz w:val="28"/>
                <w:szCs w:val="28"/>
                <w:lang w:val="uk-UA"/>
              </w:rPr>
              <w:lastRenderedPageBreak/>
              <w:t>Так/ні</w:t>
            </w:r>
          </w:p>
        </w:tc>
        <w:tc>
          <w:tcPr>
            <w:tcW w:w="1134" w:type="dxa"/>
            <w:tcBorders>
              <w:left w:val="single" w:sz="8" w:space="0" w:color="000000"/>
            </w:tcBorders>
          </w:tcPr>
          <w:p w14:paraId="4EDE2B82" w14:textId="77777777" w:rsidR="00425116" w:rsidRPr="0024221D" w:rsidRDefault="00425116" w:rsidP="0024221D">
            <w:pPr>
              <w:tabs>
                <w:tab w:val="left" w:pos="1418"/>
                <w:tab w:val="left" w:pos="1701"/>
              </w:tabs>
              <w:spacing w:after="0"/>
              <w:jc w:val="both"/>
              <w:rPr>
                <w:rFonts w:ascii="Times New Roman" w:hAnsi="Times New Roman"/>
                <w:sz w:val="28"/>
                <w:szCs w:val="28"/>
                <w:lang w:val="uk-UA"/>
              </w:rPr>
            </w:pPr>
          </w:p>
        </w:tc>
      </w:tr>
      <w:tr w:rsidR="00425116" w:rsidRPr="0024221D" w14:paraId="445AA2D9" w14:textId="77777777" w:rsidTr="005971EC">
        <w:trPr>
          <w:trHeight w:val="553"/>
        </w:trPr>
        <w:tc>
          <w:tcPr>
            <w:tcW w:w="426" w:type="dxa"/>
          </w:tcPr>
          <w:p w14:paraId="3CD0BD78" w14:textId="77777777" w:rsidR="00425116" w:rsidRDefault="00425116" w:rsidP="0024221D">
            <w:pPr>
              <w:tabs>
                <w:tab w:val="left" w:pos="1418"/>
                <w:tab w:val="left" w:pos="1701"/>
              </w:tabs>
              <w:spacing w:after="0"/>
              <w:jc w:val="both"/>
              <w:rPr>
                <w:rFonts w:ascii="Times New Roman" w:hAnsi="Times New Roman"/>
                <w:sz w:val="28"/>
                <w:szCs w:val="28"/>
                <w:lang w:val="uk-UA"/>
              </w:rPr>
            </w:pPr>
          </w:p>
        </w:tc>
        <w:tc>
          <w:tcPr>
            <w:tcW w:w="7938" w:type="dxa"/>
            <w:gridSpan w:val="4"/>
            <w:tcBorders>
              <w:top w:val="single" w:sz="8" w:space="0" w:color="000000"/>
              <w:bottom w:val="single" w:sz="8" w:space="0" w:color="000000"/>
              <w:right w:val="single" w:sz="8" w:space="0" w:color="000000"/>
            </w:tcBorders>
          </w:tcPr>
          <w:p w14:paraId="66DDBFAF" w14:textId="4D010063" w:rsidR="00425116" w:rsidRPr="00425116" w:rsidRDefault="00425116" w:rsidP="00425116">
            <w:pPr>
              <w:tabs>
                <w:tab w:val="left" w:pos="1418"/>
                <w:tab w:val="left" w:pos="1701"/>
              </w:tabs>
              <w:spacing w:after="0"/>
              <w:jc w:val="right"/>
              <w:rPr>
                <w:rFonts w:ascii="Times New Roman" w:hAnsi="Times New Roman"/>
                <w:sz w:val="28"/>
                <w:szCs w:val="28"/>
                <w:lang w:val="uk-UA"/>
              </w:rPr>
            </w:pPr>
            <w:proofErr w:type="spellStart"/>
            <w:r w:rsidRPr="00425116">
              <w:rPr>
                <w:rFonts w:ascii="Times New Roman" w:hAnsi="Times New Roman"/>
                <w:sz w:val="28"/>
                <w:szCs w:val="28"/>
              </w:rPr>
              <w:t>Розмір</w:t>
            </w:r>
            <w:proofErr w:type="spellEnd"/>
            <w:r w:rsidRPr="00425116">
              <w:rPr>
                <w:rFonts w:ascii="Times New Roman" w:hAnsi="Times New Roman"/>
                <w:sz w:val="28"/>
                <w:szCs w:val="28"/>
              </w:rPr>
              <w:t xml:space="preserve"> </w:t>
            </w:r>
            <w:proofErr w:type="spellStart"/>
            <w:r w:rsidRPr="00425116">
              <w:rPr>
                <w:rFonts w:ascii="Times New Roman" w:hAnsi="Times New Roman"/>
                <w:sz w:val="28"/>
                <w:szCs w:val="28"/>
              </w:rPr>
              <w:t>премії</w:t>
            </w:r>
            <w:proofErr w:type="spellEnd"/>
            <w:r w:rsidRPr="00425116">
              <w:rPr>
                <w:rFonts w:ascii="Times New Roman" w:hAnsi="Times New Roman"/>
                <w:sz w:val="28"/>
                <w:szCs w:val="28"/>
              </w:rPr>
              <w:t xml:space="preserve"> за квартал</w:t>
            </w:r>
          </w:p>
        </w:tc>
        <w:tc>
          <w:tcPr>
            <w:tcW w:w="1134" w:type="dxa"/>
            <w:tcBorders>
              <w:left w:val="single" w:sz="8" w:space="0" w:color="000000"/>
            </w:tcBorders>
          </w:tcPr>
          <w:p w14:paraId="640F91D6" w14:textId="77777777" w:rsidR="00425116" w:rsidRPr="0024221D" w:rsidRDefault="00425116" w:rsidP="0024221D">
            <w:pPr>
              <w:tabs>
                <w:tab w:val="left" w:pos="1418"/>
                <w:tab w:val="left" w:pos="1701"/>
              </w:tabs>
              <w:spacing w:after="0"/>
              <w:jc w:val="both"/>
              <w:rPr>
                <w:rFonts w:ascii="Times New Roman" w:hAnsi="Times New Roman"/>
                <w:sz w:val="28"/>
                <w:szCs w:val="28"/>
                <w:lang w:val="uk-UA"/>
              </w:rPr>
            </w:pPr>
          </w:p>
        </w:tc>
      </w:tr>
    </w:tbl>
    <w:p w14:paraId="3D8FCD87" w14:textId="1A5DA70A" w:rsidR="00425116" w:rsidRDefault="00425116" w:rsidP="00425116">
      <w:pPr>
        <w:pStyle w:val="aa"/>
        <w:spacing w:before="284" w:line="321" w:lineRule="exact"/>
        <w:ind w:left="0"/>
        <w:rPr>
          <w:spacing w:val="-2"/>
        </w:rPr>
      </w:pPr>
      <w:r>
        <w:t>Коригування</w:t>
      </w:r>
      <w:r>
        <w:rPr>
          <w:spacing w:val="-8"/>
        </w:rPr>
        <w:t xml:space="preserve"> </w:t>
      </w:r>
      <w:r>
        <w:t>розміру</w:t>
      </w:r>
      <w:r>
        <w:rPr>
          <w:spacing w:val="-5"/>
        </w:rPr>
        <w:t xml:space="preserve"> </w:t>
      </w:r>
      <w:r>
        <w:t>премії</w:t>
      </w:r>
      <w:r>
        <w:rPr>
          <w:spacing w:val="-5"/>
        </w:rPr>
        <w:t xml:space="preserve"> </w:t>
      </w:r>
      <w:r>
        <w:rPr>
          <w:spacing w:val="-2"/>
        </w:rPr>
        <w:t>(зменшення)</w:t>
      </w:r>
    </w:p>
    <w:p w14:paraId="74AABE5E" w14:textId="77777777" w:rsidR="00425116" w:rsidRDefault="00425116" w:rsidP="00425116">
      <w:pPr>
        <w:pStyle w:val="aa"/>
        <w:spacing w:before="284" w:line="321" w:lineRule="exact"/>
        <w:ind w:left="0"/>
        <w:rPr>
          <w:spacing w:val="-2"/>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237"/>
        <w:gridCol w:w="2552"/>
      </w:tblGrid>
      <w:tr w:rsidR="00425116" w:rsidRPr="00425116" w14:paraId="72168B17" w14:textId="77777777" w:rsidTr="00425116">
        <w:trPr>
          <w:trHeight w:val="827"/>
        </w:trPr>
        <w:tc>
          <w:tcPr>
            <w:tcW w:w="709" w:type="dxa"/>
          </w:tcPr>
          <w:p w14:paraId="27D6CFEE" w14:textId="77777777" w:rsidR="00425116" w:rsidRPr="00425116" w:rsidRDefault="00425116" w:rsidP="00425116">
            <w:pPr>
              <w:pStyle w:val="aa"/>
              <w:spacing w:before="284" w:line="321" w:lineRule="exact"/>
              <w:ind w:left="0"/>
            </w:pPr>
            <w:r w:rsidRPr="00425116">
              <w:t>№ п/п</w:t>
            </w:r>
          </w:p>
        </w:tc>
        <w:tc>
          <w:tcPr>
            <w:tcW w:w="6237" w:type="dxa"/>
          </w:tcPr>
          <w:p w14:paraId="76F3B86C" w14:textId="77777777" w:rsidR="00425116" w:rsidRPr="00425116" w:rsidRDefault="00425116" w:rsidP="00425116">
            <w:pPr>
              <w:pStyle w:val="aa"/>
              <w:spacing w:before="284" w:line="321" w:lineRule="exact"/>
              <w:ind w:left="0"/>
            </w:pPr>
            <w:r w:rsidRPr="00425116">
              <w:t>Назва показника</w:t>
            </w:r>
          </w:p>
        </w:tc>
        <w:tc>
          <w:tcPr>
            <w:tcW w:w="2552" w:type="dxa"/>
          </w:tcPr>
          <w:p w14:paraId="631685C4" w14:textId="646374BC" w:rsidR="00425116" w:rsidRPr="00425116" w:rsidRDefault="00425116" w:rsidP="00425116">
            <w:pPr>
              <w:pStyle w:val="aa"/>
              <w:spacing w:before="284"/>
              <w:ind w:left="0"/>
            </w:pPr>
            <w:r w:rsidRPr="00425116">
              <w:t>Коригування премії(зменшення)</w:t>
            </w:r>
          </w:p>
        </w:tc>
      </w:tr>
      <w:tr w:rsidR="00425116" w:rsidRPr="00425116" w14:paraId="01F135D9" w14:textId="77777777" w:rsidTr="00425116">
        <w:trPr>
          <w:trHeight w:val="275"/>
        </w:trPr>
        <w:tc>
          <w:tcPr>
            <w:tcW w:w="709" w:type="dxa"/>
          </w:tcPr>
          <w:p w14:paraId="65E2D7DB" w14:textId="77777777" w:rsidR="00425116" w:rsidRPr="00425116" w:rsidRDefault="00425116" w:rsidP="00425116">
            <w:pPr>
              <w:pStyle w:val="aa"/>
              <w:spacing w:before="284" w:line="321" w:lineRule="exact"/>
              <w:ind w:left="0"/>
            </w:pPr>
            <w:r w:rsidRPr="00425116">
              <w:t>1</w:t>
            </w:r>
          </w:p>
        </w:tc>
        <w:tc>
          <w:tcPr>
            <w:tcW w:w="6237" w:type="dxa"/>
          </w:tcPr>
          <w:p w14:paraId="4A7FD8FB" w14:textId="77777777" w:rsidR="00425116" w:rsidRPr="00425116" w:rsidRDefault="00425116" w:rsidP="00425116">
            <w:pPr>
              <w:pStyle w:val="aa"/>
              <w:spacing w:before="284" w:line="321" w:lineRule="exact"/>
              <w:ind w:left="0"/>
            </w:pPr>
            <w:r w:rsidRPr="00425116">
              <w:t>2</w:t>
            </w:r>
          </w:p>
        </w:tc>
        <w:tc>
          <w:tcPr>
            <w:tcW w:w="2552" w:type="dxa"/>
          </w:tcPr>
          <w:p w14:paraId="25B3E8A8" w14:textId="77777777" w:rsidR="00425116" w:rsidRPr="00425116" w:rsidRDefault="00425116" w:rsidP="00425116">
            <w:pPr>
              <w:pStyle w:val="aa"/>
              <w:spacing w:before="284" w:line="321" w:lineRule="exact"/>
              <w:ind w:left="0"/>
            </w:pPr>
            <w:r w:rsidRPr="00425116">
              <w:t>3</w:t>
            </w:r>
          </w:p>
        </w:tc>
      </w:tr>
      <w:tr w:rsidR="00425116" w:rsidRPr="00425116" w14:paraId="5BF8D88A" w14:textId="77777777" w:rsidTr="00425116">
        <w:trPr>
          <w:trHeight w:val="275"/>
        </w:trPr>
        <w:tc>
          <w:tcPr>
            <w:tcW w:w="709" w:type="dxa"/>
          </w:tcPr>
          <w:p w14:paraId="2743BDE1" w14:textId="0262CD70" w:rsidR="00425116" w:rsidRPr="00425116" w:rsidRDefault="00425116" w:rsidP="00425116">
            <w:pPr>
              <w:pStyle w:val="aa"/>
              <w:spacing w:before="284" w:line="321" w:lineRule="exact"/>
              <w:ind w:left="0"/>
            </w:pPr>
            <w:r>
              <w:t>7.</w:t>
            </w:r>
          </w:p>
        </w:tc>
        <w:tc>
          <w:tcPr>
            <w:tcW w:w="6237" w:type="dxa"/>
          </w:tcPr>
          <w:p w14:paraId="6CD839AD" w14:textId="03A98540" w:rsidR="00425116" w:rsidRPr="00425116" w:rsidRDefault="00425116" w:rsidP="00425116">
            <w:pPr>
              <w:pStyle w:val="TableParagraph"/>
              <w:rPr>
                <w:sz w:val="24"/>
              </w:rPr>
            </w:pPr>
            <w:r w:rsidRPr="00425116">
              <w:rPr>
                <w:sz w:val="28"/>
                <w:szCs w:val="24"/>
              </w:rPr>
              <w:t>Наявність</w:t>
            </w:r>
            <w:r w:rsidRPr="00425116">
              <w:rPr>
                <w:spacing w:val="-7"/>
                <w:sz w:val="28"/>
                <w:szCs w:val="24"/>
              </w:rPr>
              <w:t xml:space="preserve"> </w:t>
            </w:r>
            <w:r w:rsidRPr="00425116">
              <w:rPr>
                <w:sz w:val="28"/>
                <w:szCs w:val="24"/>
              </w:rPr>
              <w:t>заборгованості</w:t>
            </w:r>
            <w:r w:rsidRPr="00425116">
              <w:rPr>
                <w:spacing w:val="-6"/>
                <w:sz w:val="28"/>
                <w:szCs w:val="24"/>
              </w:rPr>
              <w:t xml:space="preserve"> </w:t>
            </w:r>
            <w:r w:rsidRPr="00425116">
              <w:rPr>
                <w:sz w:val="28"/>
                <w:szCs w:val="24"/>
              </w:rPr>
              <w:t>підприємства</w:t>
            </w:r>
            <w:r w:rsidRPr="00425116">
              <w:rPr>
                <w:spacing w:val="-8"/>
                <w:sz w:val="28"/>
                <w:szCs w:val="24"/>
              </w:rPr>
              <w:t xml:space="preserve"> </w:t>
            </w:r>
            <w:r w:rsidRPr="00425116">
              <w:rPr>
                <w:sz w:val="28"/>
                <w:szCs w:val="24"/>
              </w:rPr>
              <w:t>зі</w:t>
            </w:r>
            <w:r w:rsidRPr="00425116">
              <w:rPr>
                <w:spacing w:val="-7"/>
                <w:sz w:val="28"/>
                <w:szCs w:val="24"/>
              </w:rPr>
              <w:t xml:space="preserve"> </w:t>
            </w:r>
            <w:r w:rsidRPr="00425116">
              <w:rPr>
                <w:sz w:val="28"/>
                <w:szCs w:val="24"/>
              </w:rPr>
              <w:t>сплати</w:t>
            </w:r>
            <w:r w:rsidRPr="00425116">
              <w:rPr>
                <w:spacing w:val="-6"/>
                <w:sz w:val="28"/>
                <w:szCs w:val="24"/>
              </w:rPr>
              <w:t xml:space="preserve"> </w:t>
            </w:r>
            <w:r w:rsidRPr="00425116">
              <w:rPr>
                <w:sz w:val="28"/>
                <w:szCs w:val="24"/>
              </w:rPr>
              <w:t>платежів</w:t>
            </w:r>
            <w:r w:rsidRPr="00425116">
              <w:rPr>
                <w:spacing w:val="-8"/>
                <w:sz w:val="28"/>
                <w:szCs w:val="24"/>
              </w:rPr>
              <w:t xml:space="preserve"> </w:t>
            </w:r>
            <w:r w:rsidRPr="00425116">
              <w:rPr>
                <w:sz w:val="28"/>
                <w:szCs w:val="24"/>
              </w:rPr>
              <w:t>до державного, місцевого бюджету та ЄСВ у відповідному квартальному</w:t>
            </w:r>
            <w:r w:rsidRPr="00425116">
              <w:rPr>
                <w:spacing w:val="-4"/>
                <w:sz w:val="28"/>
                <w:szCs w:val="24"/>
              </w:rPr>
              <w:t xml:space="preserve"> </w:t>
            </w:r>
            <w:r w:rsidRPr="00425116">
              <w:rPr>
                <w:sz w:val="28"/>
                <w:szCs w:val="24"/>
              </w:rPr>
              <w:t>або</w:t>
            </w:r>
            <w:r w:rsidRPr="00425116">
              <w:rPr>
                <w:spacing w:val="-4"/>
                <w:sz w:val="28"/>
                <w:szCs w:val="24"/>
              </w:rPr>
              <w:t xml:space="preserve"> </w:t>
            </w:r>
            <w:r w:rsidRPr="00425116">
              <w:rPr>
                <w:sz w:val="28"/>
                <w:szCs w:val="24"/>
              </w:rPr>
              <w:t>річному</w:t>
            </w:r>
            <w:r w:rsidRPr="00425116">
              <w:rPr>
                <w:spacing w:val="-4"/>
                <w:sz w:val="28"/>
                <w:szCs w:val="24"/>
              </w:rPr>
              <w:t xml:space="preserve"> </w:t>
            </w:r>
            <w:r w:rsidRPr="00425116">
              <w:rPr>
                <w:sz w:val="28"/>
                <w:szCs w:val="24"/>
              </w:rPr>
              <w:t>звітному</w:t>
            </w:r>
            <w:r w:rsidRPr="00425116">
              <w:rPr>
                <w:spacing w:val="-3"/>
                <w:sz w:val="28"/>
                <w:szCs w:val="24"/>
              </w:rPr>
              <w:t xml:space="preserve"> </w:t>
            </w:r>
            <w:r w:rsidRPr="00425116">
              <w:rPr>
                <w:spacing w:val="-2"/>
                <w:sz w:val="28"/>
                <w:szCs w:val="24"/>
              </w:rPr>
              <w:t>періоді</w:t>
            </w:r>
          </w:p>
        </w:tc>
        <w:tc>
          <w:tcPr>
            <w:tcW w:w="2552" w:type="dxa"/>
          </w:tcPr>
          <w:p w14:paraId="3E2992FD" w14:textId="77777777" w:rsidR="00425116" w:rsidRPr="00425116" w:rsidRDefault="00425116" w:rsidP="00425116">
            <w:pPr>
              <w:pStyle w:val="aa"/>
              <w:spacing w:before="284" w:line="321" w:lineRule="exact"/>
              <w:ind w:left="0"/>
            </w:pPr>
          </w:p>
        </w:tc>
      </w:tr>
      <w:tr w:rsidR="00425116" w:rsidRPr="00425116" w14:paraId="03122EE3" w14:textId="77777777" w:rsidTr="00425116">
        <w:trPr>
          <w:trHeight w:val="275"/>
        </w:trPr>
        <w:tc>
          <w:tcPr>
            <w:tcW w:w="709" w:type="dxa"/>
          </w:tcPr>
          <w:p w14:paraId="78B04B73" w14:textId="34FCDBB6" w:rsidR="00425116" w:rsidRPr="00425116" w:rsidRDefault="00425116" w:rsidP="00425116">
            <w:pPr>
              <w:pStyle w:val="aa"/>
              <w:spacing w:before="284" w:line="321" w:lineRule="exact"/>
              <w:ind w:left="0"/>
            </w:pPr>
            <w:r>
              <w:t>8.</w:t>
            </w:r>
          </w:p>
        </w:tc>
        <w:tc>
          <w:tcPr>
            <w:tcW w:w="6237" w:type="dxa"/>
          </w:tcPr>
          <w:p w14:paraId="1E4B7DAE" w14:textId="142AB4E2" w:rsidR="00425116" w:rsidRPr="00425116" w:rsidRDefault="00425116" w:rsidP="00425116">
            <w:pPr>
              <w:pStyle w:val="aa"/>
              <w:spacing w:before="284" w:line="321" w:lineRule="exact"/>
              <w:ind w:left="0"/>
            </w:pPr>
            <w:r w:rsidRPr="000056F7">
              <w:t>Наявність заборгованості підприємства з оплати  праці за звітний період</w:t>
            </w:r>
          </w:p>
        </w:tc>
        <w:tc>
          <w:tcPr>
            <w:tcW w:w="2552" w:type="dxa"/>
          </w:tcPr>
          <w:p w14:paraId="51213C46" w14:textId="77777777" w:rsidR="00425116" w:rsidRPr="00425116" w:rsidRDefault="00425116" w:rsidP="00425116">
            <w:pPr>
              <w:pStyle w:val="aa"/>
              <w:spacing w:before="284" w:line="321" w:lineRule="exact"/>
              <w:ind w:left="0"/>
            </w:pPr>
          </w:p>
        </w:tc>
      </w:tr>
      <w:tr w:rsidR="00425116" w:rsidRPr="00425116" w14:paraId="5AA9C531" w14:textId="77777777" w:rsidTr="00425116">
        <w:trPr>
          <w:trHeight w:val="275"/>
        </w:trPr>
        <w:tc>
          <w:tcPr>
            <w:tcW w:w="709" w:type="dxa"/>
          </w:tcPr>
          <w:p w14:paraId="2F9D880B" w14:textId="185118CD" w:rsidR="00425116" w:rsidRPr="00425116" w:rsidRDefault="00425116" w:rsidP="00425116">
            <w:pPr>
              <w:pStyle w:val="aa"/>
              <w:spacing w:before="284" w:line="321" w:lineRule="exact"/>
              <w:ind w:left="0"/>
            </w:pPr>
            <w:r>
              <w:t>9.</w:t>
            </w:r>
          </w:p>
        </w:tc>
        <w:tc>
          <w:tcPr>
            <w:tcW w:w="6237" w:type="dxa"/>
          </w:tcPr>
          <w:p w14:paraId="4978CA2A" w14:textId="4569F9A0" w:rsidR="00425116" w:rsidRPr="00425116" w:rsidRDefault="00425116" w:rsidP="00425116">
            <w:pPr>
              <w:pStyle w:val="aa"/>
              <w:spacing w:before="284" w:line="321" w:lineRule="exact"/>
              <w:ind w:left="0"/>
            </w:pPr>
            <w:r w:rsidRPr="000056F7">
              <w:t>Невиконання умов контракту ( в тому числі для осіб, що призначені виконувачами обов’язків керівників ) у поточному квартальному або річному звітному періоді</w:t>
            </w:r>
          </w:p>
        </w:tc>
        <w:tc>
          <w:tcPr>
            <w:tcW w:w="2552" w:type="dxa"/>
          </w:tcPr>
          <w:p w14:paraId="39F081A1" w14:textId="77777777" w:rsidR="00425116" w:rsidRPr="00425116" w:rsidRDefault="00425116" w:rsidP="00425116">
            <w:pPr>
              <w:pStyle w:val="aa"/>
              <w:spacing w:before="284" w:line="321" w:lineRule="exact"/>
              <w:ind w:left="0"/>
            </w:pPr>
          </w:p>
        </w:tc>
      </w:tr>
      <w:tr w:rsidR="00425116" w:rsidRPr="00425116" w14:paraId="6318EC4F" w14:textId="77777777" w:rsidTr="00425116">
        <w:trPr>
          <w:trHeight w:val="275"/>
        </w:trPr>
        <w:tc>
          <w:tcPr>
            <w:tcW w:w="709" w:type="dxa"/>
          </w:tcPr>
          <w:p w14:paraId="2B144F21" w14:textId="4012C755" w:rsidR="00425116" w:rsidRPr="00425116" w:rsidRDefault="00425116" w:rsidP="00425116">
            <w:pPr>
              <w:pStyle w:val="aa"/>
              <w:spacing w:before="284" w:line="321" w:lineRule="exact"/>
              <w:ind w:left="0"/>
            </w:pPr>
            <w:r>
              <w:t>10.</w:t>
            </w:r>
          </w:p>
        </w:tc>
        <w:tc>
          <w:tcPr>
            <w:tcW w:w="6237" w:type="dxa"/>
          </w:tcPr>
          <w:p w14:paraId="452C7E27" w14:textId="0D9A3975" w:rsidR="00425116" w:rsidRPr="00425116" w:rsidRDefault="00425116" w:rsidP="00425116">
            <w:pPr>
              <w:pStyle w:val="aa"/>
              <w:spacing w:before="284" w:line="321" w:lineRule="exact"/>
              <w:ind w:left="0"/>
            </w:pPr>
            <w:r w:rsidRPr="000056F7">
              <w:t>Не подання або несвоєчасне подання Звіту</w:t>
            </w:r>
          </w:p>
        </w:tc>
        <w:tc>
          <w:tcPr>
            <w:tcW w:w="2552" w:type="dxa"/>
          </w:tcPr>
          <w:p w14:paraId="56F07DDA" w14:textId="77777777" w:rsidR="00425116" w:rsidRPr="00425116" w:rsidRDefault="00425116" w:rsidP="00425116">
            <w:pPr>
              <w:pStyle w:val="aa"/>
              <w:spacing w:before="284" w:line="321" w:lineRule="exact"/>
              <w:ind w:left="0"/>
            </w:pPr>
          </w:p>
        </w:tc>
      </w:tr>
      <w:tr w:rsidR="00425116" w:rsidRPr="00425116" w14:paraId="004C8841" w14:textId="77777777" w:rsidTr="00425116">
        <w:trPr>
          <w:trHeight w:val="275"/>
        </w:trPr>
        <w:tc>
          <w:tcPr>
            <w:tcW w:w="709" w:type="dxa"/>
          </w:tcPr>
          <w:p w14:paraId="464DD7CB" w14:textId="489F5071" w:rsidR="00425116" w:rsidRPr="00425116" w:rsidRDefault="00425116" w:rsidP="00425116">
            <w:pPr>
              <w:pStyle w:val="aa"/>
              <w:spacing w:before="284" w:line="321" w:lineRule="exact"/>
              <w:ind w:left="0"/>
            </w:pPr>
            <w:r>
              <w:t>11.</w:t>
            </w:r>
          </w:p>
        </w:tc>
        <w:tc>
          <w:tcPr>
            <w:tcW w:w="6237" w:type="dxa"/>
          </w:tcPr>
          <w:p w14:paraId="335C5486" w14:textId="0EF77779" w:rsidR="00425116" w:rsidRPr="00520D65" w:rsidRDefault="00425116" w:rsidP="00425116">
            <w:pPr>
              <w:pStyle w:val="TableParagraph"/>
              <w:ind w:right="109"/>
              <w:rPr>
                <w:sz w:val="28"/>
                <w:szCs w:val="28"/>
              </w:rPr>
            </w:pPr>
            <w:r w:rsidRPr="00520D65">
              <w:rPr>
                <w:sz w:val="28"/>
                <w:szCs w:val="28"/>
              </w:rPr>
              <w:t xml:space="preserve">Набрання законної сили </w:t>
            </w:r>
            <w:proofErr w:type="spellStart"/>
            <w:r w:rsidRPr="00520D65">
              <w:rPr>
                <w:sz w:val="28"/>
                <w:szCs w:val="28"/>
              </w:rPr>
              <w:t>вироком</w:t>
            </w:r>
            <w:proofErr w:type="spellEnd"/>
            <w:r w:rsidRPr="00520D65">
              <w:rPr>
                <w:sz w:val="28"/>
                <w:szCs w:val="28"/>
              </w:rPr>
              <w:t xml:space="preserve"> суду про притягнення працівника підприємства до кримінальної</w:t>
            </w:r>
            <w:r w:rsidRPr="00520D65">
              <w:rPr>
                <w:spacing w:val="-11"/>
                <w:sz w:val="28"/>
                <w:szCs w:val="28"/>
              </w:rPr>
              <w:t xml:space="preserve"> </w:t>
            </w:r>
            <w:r w:rsidRPr="00520D65">
              <w:rPr>
                <w:sz w:val="28"/>
                <w:szCs w:val="28"/>
              </w:rPr>
              <w:t>відповідальності</w:t>
            </w:r>
            <w:r w:rsidRPr="00520D65">
              <w:rPr>
                <w:spacing w:val="-13"/>
                <w:sz w:val="28"/>
                <w:szCs w:val="28"/>
              </w:rPr>
              <w:t xml:space="preserve"> </w:t>
            </w:r>
            <w:r w:rsidRPr="00520D65">
              <w:rPr>
                <w:sz w:val="28"/>
                <w:szCs w:val="28"/>
              </w:rPr>
              <w:t>за</w:t>
            </w:r>
            <w:r w:rsidRPr="00520D65">
              <w:rPr>
                <w:spacing w:val="-12"/>
                <w:sz w:val="28"/>
                <w:szCs w:val="28"/>
              </w:rPr>
              <w:t xml:space="preserve"> </w:t>
            </w:r>
            <w:r w:rsidRPr="00520D65">
              <w:rPr>
                <w:sz w:val="28"/>
                <w:szCs w:val="28"/>
              </w:rPr>
              <w:t>порушення права</w:t>
            </w:r>
            <w:r w:rsidRPr="00520D65">
              <w:rPr>
                <w:spacing w:val="-8"/>
                <w:sz w:val="28"/>
                <w:szCs w:val="28"/>
              </w:rPr>
              <w:t xml:space="preserve"> </w:t>
            </w:r>
            <w:r w:rsidRPr="00520D65">
              <w:rPr>
                <w:sz w:val="28"/>
                <w:szCs w:val="28"/>
              </w:rPr>
              <w:t>на</w:t>
            </w:r>
            <w:r w:rsidRPr="00520D65">
              <w:rPr>
                <w:spacing w:val="-7"/>
                <w:sz w:val="28"/>
                <w:szCs w:val="28"/>
              </w:rPr>
              <w:t xml:space="preserve"> </w:t>
            </w:r>
            <w:r w:rsidRPr="00520D65">
              <w:rPr>
                <w:sz w:val="28"/>
                <w:szCs w:val="28"/>
              </w:rPr>
              <w:t>безоплатну</w:t>
            </w:r>
            <w:r w:rsidRPr="00520D65">
              <w:rPr>
                <w:spacing w:val="-6"/>
                <w:sz w:val="28"/>
                <w:szCs w:val="28"/>
              </w:rPr>
              <w:t xml:space="preserve"> </w:t>
            </w:r>
            <w:r w:rsidRPr="00520D65">
              <w:rPr>
                <w:sz w:val="28"/>
                <w:szCs w:val="28"/>
              </w:rPr>
              <w:t>медичну</w:t>
            </w:r>
            <w:r w:rsidRPr="00520D65">
              <w:rPr>
                <w:spacing w:val="-6"/>
                <w:sz w:val="28"/>
                <w:szCs w:val="28"/>
              </w:rPr>
              <w:t xml:space="preserve"> </w:t>
            </w:r>
            <w:r w:rsidRPr="00520D65">
              <w:rPr>
                <w:sz w:val="28"/>
                <w:szCs w:val="28"/>
              </w:rPr>
              <w:t>допомогу</w:t>
            </w:r>
            <w:r w:rsidRPr="00520D65">
              <w:rPr>
                <w:spacing w:val="-6"/>
                <w:sz w:val="28"/>
                <w:szCs w:val="28"/>
              </w:rPr>
              <w:t xml:space="preserve"> </w:t>
            </w:r>
            <w:r w:rsidRPr="00520D65">
              <w:rPr>
                <w:sz w:val="28"/>
                <w:szCs w:val="28"/>
              </w:rPr>
              <w:t>або</w:t>
            </w:r>
            <w:r w:rsidRPr="00520D65">
              <w:rPr>
                <w:spacing w:val="-6"/>
                <w:sz w:val="28"/>
                <w:szCs w:val="28"/>
              </w:rPr>
              <w:t xml:space="preserve"> </w:t>
            </w:r>
            <w:r w:rsidRPr="00520D65">
              <w:rPr>
                <w:sz w:val="28"/>
                <w:szCs w:val="28"/>
              </w:rPr>
              <w:t>у</w:t>
            </w:r>
            <w:r w:rsidRPr="00520D65">
              <w:rPr>
                <w:spacing w:val="-6"/>
                <w:sz w:val="28"/>
                <w:szCs w:val="28"/>
              </w:rPr>
              <w:t xml:space="preserve"> </w:t>
            </w:r>
            <w:r w:rsidRPr="00520D65">
              <w:rPr>
                <w:sz w:val="28"/>
                <w:szCs w:val="28"/>
              </w:rPr>
              <w:t>разі наявності інших достатніх підстав вважати, що така</w:t>
            </w:r>
            <w:r w:rsidRPr="00520D65">
              <w:rPr>
                <w:spacing w:val="-2"/>
                <w:sz w:val="28"/>
                <w:szCs w:val="28"/>
              </w:rPr>
              <w:t xml:space="preserve"> </w:t>
            </w:r>
            <w:r w:rsidRPr="00520D65">
              <w:rPr>
                <w:sz w:val="28"/>
                <w:szCs w:val="28"/>
              </w:rPr>
              <w:t>вимога</w:t>
            </w:r>
            <w:r w:rsidRPr="00520D65">
              <w:rPr>
                <w:spacing w:val="-2"/>
                <w:sz w:val="28"/>
                <w:szCs w:val="28"/>
              </w:rPr>
              <w:t xml:space="preserve"> </w:t>
            </w:r>
            <w:r w:rsidRPr="00520D65">
              <w:rPr>
                <w:sz w:val="28"/>
                <w:szCs w:val="28"/>
              </w:rPr>
              <w:t xml:space="preserve">мала </w:t>
            </w:r>
            <w:r w:rsidRPr="00520D65">
              <w:rPr>
                <w:spacing w:val="-2"/>
                <w:sz w:val="28"/>
                <w:szCs w:val="28"/>
              </w:rPr>
              <w:t>місце</w:t>
            </w:r>
          </w:p>
        </w:tc>
        <w:tc>
          <w:tcPr>
            <w:tcW w:w="2552" w:type="dxa"/>
          </w:tcPr>
          <w:p w14:paraId="782360FB" w14:textId="77777777" w:rsidR="00425116" w:rsidRPr="00425116" w:rsidRDefault="00425116" w:rsidP="00425116">
            <w:pPr>
              <w:pStyle w:val="aa"/>
              <w:spacing w:before="284" w:line="321" w:lineRule="exact"/>
              <w:ind w:left="0"/>
            </w:pPr>
          </w:p>
        </w:tc>
      </w:tr>
      <w:tr w:rsidR="00425116" w:rsidRPr="00425116" w14:paraId="515BC453" w14:textId="77777777" w:rsidTr="00520D65">
        <w:trPr>
          <w:trHeight w:val="875"/>
        </w:trPr>
        <w:tc>
          <w:tcPr>
            <w:tcW w:w="709" w:type="dxa"/>
          </w:tcPr>
          <w:p w14:paraId="0E5AAD40" w14:textId="1FA7E165" w:rsidR="00425116" w:rsidRPr="00425116" w:rsidRDefault="00425116" w:rsidP="00425116">
            <w:pPr>
              <w:pStyle w:val="aa"/>
              <w:spacing w:before="284" w:line="321" w:lineRule="exact"/>
              <w:ind w:left="0"/>
            </w:pPr>
            <w:r>
              <w:t>12.</w:t>
            </w:r>
          </w:p>
        </w:tc>
        <w:tc>
          <w:tcPr>
            <w:tcW w:w="6237" w:type="dxa"/>
          </w:tcPr>
          <w:p w14:paraId="47B52BAB" w14:textId="22CA33F7" w:rsidR="00425116" w:rsidRPr="00520D65" w:rsidRDefault="00425116" w:rsidP="00425116">
            <w:pPr>
              <w:pStyle w:val="aa"/>
              <w:spacing w:before="284" w:line="321" w:lineRule="exact"/>
              <w:ind w:left="0"/>
            </w:pPr>
            <w:r w:rsidRPr="00520D65">
              <w:t>Наявність</w:t>
            </w:r>
            <w:r w:rsidRPr="00520D65">
              <w:rPr>
                <w:spacing w:val="-9"/>
              </w:rPr>
              <w:t xml:space="preserve"> </w:t>
            </w:r>
            <w:r w:rsidRPr="00520D65">
              <w:t>штрафних</w:t>
            </w:r>
            <w:r w:rsidRPr="00520D65">
              <w:rPr>
                <w:spacing w:val="-9"/>
              </w:rPr>
              <w:t xml:space="preserve"> </w:t>
            </w:r>
            <w:r w:rsidRPr="00520D65">
              <w:t>санкцій,</w:t>
            </w:r>
            <w:r w:rsidRPr="00520D65">
              <w:rPr>
                <w:spacing w:val="-12"/>
              </w:rPr>
              <w:t xml:space="preserve"> </w:t>
            </w:r>
            <w:r w:rsidRPr="00520D65">
              <w:t>накладених</w:t>
            </w:r>
            <w:r w:rsidRPr="00520D65">
              <w:rPr>
                <w:spacing w:val="-9"/>
              </w:rPr>
              <w:t xml:space="preserve"> </w:t>
            </w:r>
            <w:r w:rsidRPr="00520D65">
              <w:t>на підприємство, за результатами перевірок контролюючих</w:t>
            </w:r>
            <w:r w:rsidRPr="00520D65">
              <w:rPr>
                <w:spacing w:val="-4"/>
              </w:rPr>
              <w:t xml:space="preserve"> </w:t>
            </w:r>
            <w:r w:rsidRPr="00520D65">
              <w:t>органів</w:t>
            </w:r>
            <w:r w:rsidRPr="00520D65">
              <w:rPr>
                <w:spacing w:val="-7"/>
              </w:rPr>
              <w:t xml:space="preserve"> </w:t>
            </w:r>
            <w:r w:rsidRPr="00520D65">
              <w:t>(у</w:t>
            </w:r>
            <w:r w:rsidRPr="00520D65">
              <w:rPr>
                <w:spacing w:val="-4"/>
              </w:rPr>
              <w:t xml:space="preserve"> </w:t>
            </w:r>
            <w:r w:rsidRPr="00520D65">
              <w:t>тому</w:t>
            </w:r>
            <w:r w:rsidRPr="00520D65">
              <w:rPr>
                <w:spacing w:val="-4"/>
              </w:rPr>
              <w:t xml:space="preserve"> </w:t>
            </w:r>
            <w:r w:rsidRPr="00520D65">
              <w:t>числі</w:t>
            </w:r>
            <w:r w:rsidRPr="00520D65">
              <w:rPr>
                <w:spacing w:val="-4"/>
              </w:rPr>
              <w:t xml:space="preserve"> </w:t>
            </w:r>
            <w:r w:rsidRPr="00520D65">
              <w:t>НСЗУ)</w:t>
            </w:r>
          </w:p>
        </w:tc>
        <w:tc>
          <w:tcPr>
            <w:tcW w:w="2552" w:type="dxa"/>
          </w:tcPr>
          <w:p w14:paraId="0C591A89" w14:textId="77777777" w:rsidR="00425116" w:rsidRPr="00425116" w:rsidRDefault="00425116" w:rsidP="00425116">
            <w:pPr>
              <w:pStyle w:val="aa"/>
              <w:spacing w:before="284" w:line="321" w:lineRule="exact"/>
              <w:ind w:left="0"/>
            </w:pPr>
          </w:p>
        </w:tc>
      </w:tr>
      <w:tr w:rsidR="00520D65" w:rsidRPr="00425116" w14:paraId="26129108" w14:textId="77777777" w:rsidTr="00520D65">
        <w:trPr>
          <w:trHeight w:val="875"/>
        </w:trPr>
        <w:tc>
          <w:tcPr>
            <w:tcW w:w="709" w:type="dxa"/>
          </w:tcPr>
          <w:p w14:paraId="2789A611" w14:textId="77777777" w:rsidR="00520D65" w:rsidRDefault="00520D65" w:rsidP="00425116">
            <w:pPr>
              <w:pStyle w:val="aa"/>
              <w:spacing w:before="284" w:line="321" w:lineRule="exact"/>
              <w:ind w:left="0"/>
            </w:pPr>
          </w:p>
        </w:tc>
        <w:tc>
          <w:tcPr>
            <w:tcW w:w="6237" w:type="dxa"/>
          </w:tcPr>
          <w:p w14:paraId="66B4B4B0" w14:textId="1129E6DE" w:rsidR="00520D65" w:rsidRPr="00520D65" w:rsidRDefault="00520D65" w:rsidP="00425116">
            <w:pPr>
              <w:pStyle w:val="aa"/>
              <w:spacing w:before="284" w:line="321" w:lineRule="exact"/>
              <w:ind w:left="0"/>
            </w:pPr>
            <w:r>
              <w:rPr>
                <w:sz w:val="26"/>
              </w:rPr>
              <w:t>Кінцевий</w:t>
            </w:r>
            <w:r>
              <w:rPr>
                <w:spacing w:val="-7"/>
                <w:sz w:val="26"/>
              </w:rPr>
              <w:t xml:space="preserve"> </w:t>
            </w:r>
            <w:r>
              <w:rPr>
                <w:sz w:val="26"/>
              </w:rPr>
              <w:t>розмір</w:t>
            </w:r>
            <w:r>
              <w:rPr>
                <w:spacing w:val="-7"/>
                <w:sz w:val="26"/>
              </w:rPr>
              <w:t xml:space="preserve"> </w:t>
            </w:r>
            <w:r>
              <w:rPr>
                <w:sz w:val="26"/>
              </w:rPr>
              <w:t>премії</w:t>
            </w:r>
            <w:r>
              <w:rPr>
                <w:spacing w:val="-8"/>
                <w:sz w:val="26"/>
              </w:rPr>
              <w:t xml:space="preserve"> </w:t>
            </w:r>
            <w:r>
              <w:rPr>
                <w:sz w:val="26"/>
              </w:rPr>
              <w:t>за</w:t>
            </w:r>
            <w:r>
              <w:rPr>
                <w:spacing w:val="-7"/>
                <w:sz w:val="26"/>
              </w:rPr>
              <w:t xml:space="preserve"> </w:t>
            </w:r>
            <w:r>
              <w:rPr>
                <w:sz w:val="26"/>
              </w:rPr>
              <w:t>квартал</w:t>
            </w:r>
            <w:r>
              <w:rPr>
                <w:spacing w:val="-7"/>
                <w:sz w:val="26"/>
              </w:rPr>
              <w:t xml:space="preserve"> </w:t>
            </w:r>
            <w:r>
              <w:rPr>
                <w:sz w:val="26"/>
              </w:rPr>
              <w:t>(з</w:t>
            </w:r>
            <w:r>
              <w:rPr>
                <w:spacing w:val="-7"/>
                <w:sz w:val="26"/>
              </w:rPr>
              <w:t xml:space="preserve"> </w:t>
            </w:r>
            <w:r>
              <w:rPr>
                <w:sz w:val="26"/>
              </w:rPr>
              <w:t>урахуванням коригування (зменшення)</w:t>
            </w:r>
          </w:p>
        </w:tc>
        <w:tc>
          <w:tcPr>
            <w:tcW w:w="2552" w:type="dxa"/>
          </w:tcPr>
          <w:p w14:paraId="3D84ADF6" w14:textId="77777777" w:rsidR="00520D65" w:rsidRPr="00425116" w:rsidRDefault="00520D65" w:rsidP="00425116">
            <w:pPr>
              <w:pStyle w:val="aa"/>
              <w:spacing w:before="284" w:line="321" w:lineRule="exact"/>
              <w:ind w:left="0"/>
            </w:pPr>
          </w:p>
        </w:tc>
      </w:tr>
    </w:tbl>
    <w:p w14:paraId="7F02C2C9" w14:textId="77777777" w:rsidR="00425116" w:rsidRDefault="00425116" w:rsidP="00425116">
      <w:pPr>
        <w:pStyle w:val="aa"/>
        <w:spacing w:before="284" w:line="321" w:lineRule="exact"/>
        <w:ind w:left="0"/>
      </w:pPr>
    </w:p>
    <w:p w14:paraId="69245722" w14:textId="77777777" w:rsidR="008A3178" w:rsidRDefault="008A3178" w:rsidP="00AD7806">
      <w:pPr>
        <w:tabs>
          <w:tab w:val="left" w:pos="1418"/>
          <w:tab w:val="left" w:pos="1701"/>
        </w:tabs>
        <w:spacing w:after="0"/>
        <w:jc w:val="both"/>
        <w:rPr>
          <w:rFonts w:ascii="Times New Roman" w:hAnsi="Times New Roman"/>
          <w:sz w:val="24"/>
          <w:szCs w:val="24"/>
          <w:lang w:val="uk-UA"/>
        </w:rPr>
      </w:pPr>
    </w:p>
    <w:p w14:paraId="69A3B04B" w14:textId="77777777" w:rsidR="008A3178" w:rsidRDefault="008A3178" w:rsidP="00AD7806">
      <w:pPr>
        <w:tabs>
          <w:tab w:val="left" w:pos="1418"/>
          <w:tab w:val="left" w:pos="1701"/>
        </w:tabs>
        <w:spacing w:after="0"/>
        <w:jc w:val="both"/>
        <w:rPr>
          <w:rFonts w:ascii="Times New Roman" w:hAnsi="Times New Roman"/>
          <w:sz w:val="24"/>
          <w:szCs w:val="24"/>
          <w:lang w:val="uk-UA"/>
        </w:rPr>
      </w:pPr>
    </w:p>
    <w:p w14:paraId="2275D43C" w14:textId="77777777" w:rsidR="008A3178" w:rsidRDefault="008A3178" w:rsidP="00AD7806">
      <w:pPr>
        <w:tabs>
          <w:tab w:val="left" w:pos="1418"/>
          <w:tab w:val="left" w:pos="1701"/>
        </w:tabs>
        <w:spacing w:after="0"/>
        <w:jc w:val="both"/>
        <w:rPr>
          <w:rFonts w:ascii="Times New Roman" w:hAnsi="Times New Roman"/>
          <w:sz w:val="24"/>
          <w:szCs w:val="24"/>
          <w:lang w:val="uk-UA"/>
        </w:rPr>
      </w:pPr>
    </w:p>
    <w:p w14:paraId="2D04C697" w14:textId="47AF12EC" w:rsidR="00AD7806" w:rsidRPr="00520D65" w:rsidRDefault="001045F8" w:rsidP="00AD7806">
      <w:pPr>
        <w:tabs>
          <w:tab w:val="left" w:pos="1418"/>
          <w:tab w:val="left" w:pos="1701"/>
        </w:tabs>
        <w:spacing w:after="0"/>
        <w:jc w:val="both"/>
        <w:rPr>
          <w:rFonts w:ascii="Times New Roman" w:hAnsi="Times New Roman"/>
          <w:sz w:val="28"/>
          <w:szCs w:val="28"/>
          <w:lang w:val="uk-UA"/>
        </w:rPr>
      </w:pPr>
      <w:r w:rsidRPr="00520D65">
        <w:rPr>
          <w:rFonts w:ascii="Times New Roman" w:hAnsi="Times New Roman"/>
          <w:sz w:val="28"/>
          <w:szCs w:val="28"/>
          <w:lang w:val="uk-UA"/>
        </w:rPr>
        <w:t>Директор</w:t>
      </w:r>
      <w:r w:rsidR="00AD7806" w:rsidRPr="00520D65">
        <w:rPr>
          <w:rFonts w:ascii="Times New Roman" w:hAnsi="Times New Roman"/>
          <w:sz w:val="28"/>
          <w:szCs w:val="28"/>
          <w:lang w:val="uk-UA"/>
        </w:rPr>
        <w:t xml:space="preserve">                                                _______________________       ПІБ</w:t>
      </w:r>
    </w:p>
    <w:p w14:paraId="2B435058" w14:textId="5E5CF152" w:rsidR="00AD7806" w:rsidRPr="00520D65" w:rsidRDefault="00AD7806" w:rsidP="00AD7806">
      <w:pPr>
        <w:tabs>
          <w:tab w:val="left" w:pos="1418"/>
          <w:tab w:val="left" w:pos="1701"/>
        </w:tabs>
        <w:spacing w:after="0"/>
        <w:jc w:val="both"/>
        <w:rPr>
          <w:rFonts w:ascii="Times New Roman" w:hAnsi="Times New Roman"/>
          <w:sz w:val="28"/>
          <w:szCs w:val="28"/>
          <w:lang w:val="uk-UA"/>
        </w:rPr>
      </w:pPr>
      <w:r w:rsidRPr="00520D65">
        <w:rPr>
          <w:rFonts w:ascii="Times New Roman" w:hAnsi="Times New Roman"/>
          <w:sz w:val="28"/>
          <w:szCs w:val="28"/>
          <w:lang w:val="uk-UA"/>
        </w:rPr>
        <w:t xml:space="preserve">                                                                                  (підпис)</w:t>
      </w:r>
    </w:p>
    <w:p w14:paraId="077D33E7" w14:textId="693CD180" w:rsidR="00520D65" w:rsidRPr="00520D65" w:rsidRDefault="00AD7806" w:rsidP="00AD7806">
      <w:pPr>
        <w:tabs>
          <w:tab w:val="left" w:pos="1418"/>
          <w:tab w:val="left" w:pos="1701"/>
        </w:tabs>
        <w:spacing w:after="0"/>
        <w:jc w:val="both"/>
        <w:rPr>
          <w:rFonts w:ascii="Times New Roman" w:hAnsi="Times New Roman"/>
          <w:sz w:val="28"/>
          <w:szCs w:val="28"/>
          <w:lang w:val="uk-UA"/>
        </w:rPr>
      </w:pPr>
      <w:r w:rsidRPr="00520D65">
        <w:rPr>
          <w:rFonts w:ascii="Times New Roman" w:hAnsi="Times New Roman"/>
          <w:sz w:val="28"/>
          <w:szCs w:val="28"/>
          <w:lang w:val="uk-UA"/>
        </w:rPr>
        <w:t>Головний бухгалтер                              _______________________       ПІБ</w:t>
      </w:r>
    </w:p>
    <w:p w14:paraId="2976BC2B" w14:textId="2A9D3330" w:rsidR="00AD7806" w:rsidRPr="00520D65" w:rsidRDefault="00AD7806" w:rsidP="00AD7806">
      <w:pPr>
        <w:tabs>
          <w:tab w:val="left" w:pos="1418"/>
          <w:tab w:val="left" w:pos="1701"/>
        </w:tabs>
        <w:spacing w:after="0"/>
        <w:jc w:val="both"/>
        <w:rPr>
          <w:rFonts w:ascii="Times New Roman" w:hAnsi="Times New Roman"/>
          <w:sz w:val="28"/>
          <w:szCs w:val="28"/>
          <w:lang w:val="uk-UA"/>
        </w:rPr>
      </w:pPr>
      <w:r w:rsidRPr="00520D65">
        <w:rPr>
          <w:rFonts w:ascii="Times New Roman" w:hAnsi="Times New Roman"/>
          <w:sz w:val="28"/>
          <w:szCs w:val="28"/>
          <w:lang w:val="uk-UA"/>
        </w:rPr>
        <w:t xml:space="preserve">                                                                                 </w:t>
      </w:r>
      <w:r w:rsidR="00520D65">
        <w:rPr>
          <w:rFonts w:ascii="Times New Roman" w:hAnsi="Times New Roman"/>
          <w:sz w:val="28"/>
          <w:szCs w:val="28"/>
          <w:lang w:val="uk-UA"/>
        </w:rPr>
        <w:t xml:space="preserve"> </w:t>
      </w:r>
      <w:r w:rsidRPr="00520D65">
        <w:rPr>
          <w:rFonts w:ascii="Times New Roman" w:hAnsi="Times New Roman"/>
          <w:sz w:val="28"/>
          <w:szCs w:val="28"/>
          <w:lang w:val="uk-UA"/>
        </w:rPr>
        <w:t>(підпис)</w:t>
      </w:r>
    </w:p>
    <w:p w14:paraId="0AE9A7BD" w14:textId="699D15F7" w:rsidR="00520D65" w:rsidRPr="00520D65" w:rsidRDefault="00520D65" w:rsidP="00520D65">
      <w:pPr>
        <w:tabs>
          <w:tab w:val="left" w:pos="1418"/>
          <w:tab w:val="left" w:pos="1701"/>
        </w:tabs>
        <w:spacing w:after="0"/>
        <w:jc w:val="both"/>
        <w:rPr>
          <w:rFonts w:ascii="Times New Roman" w:hAnsi="Times New Roman"/>
          <w:sz w:val="28"/>
          <w:szCs w:val="28"/>
          <w:lang w:val="uk-UA"/>
        </w:rPr>
      </w:pPr>
      <w:r w:rsidRPr="00520D65">
        <w:rPr>
          <w:rFonts w:ascii="Times New Roman" w:hAnsi="Times New Roman"/>
          <w:sz w:val="28"/>
          <w:szCs w:val="28"/>
          <w:lang w:val="uk-UA"/>
        </w:rPr>
        <w:t>Начальник УСЗОЗ</w:t>
      </w:r>
      <w:r>
        <w:rPr>
          <w:rFonts w:ascii="Times New Roman" w:hAnsi="Times New Roman"/>
          <w:sz w:val="28"/>
          <w:szCs w:val="28"/>
          <w:lang w:val="uk-UA"/>
        </w:rPr>
        <w:t xml:space="preserve">                                 </w:t>
      </w:r>
      <w:r w:rsidRPr="00520D65">
        <w:rPr>
          <w:rFonts w:ascii="Times New Roman" w:hAnsi="Times New Roman"/>
          <w:sz w:val="28"/>
          <w:szCs w:val="28"/>
          <w:lang w:val="uk-UA"/>
        </w:rPr>
        <w:t>_______________________       ПІБ</w:t>
      </w:r>
    </w:p>
    <w:p w14:paraId="40D4ACCA" w14:textId="1E82CD4F" w:rsidR="00520D65" w:rsidRPr="00520D65" w:rsidRDefault="00520D65" w:rsidP="00520D65">
      <w:pPr>
        <w:tabs>
          <w:tab w:val="left" w:pos="1418"/>
          <w:tab w:val="left" w:pos="1701"/>
        </w:tabs>
        <w:spacing w:after="0"/>
        <w:jc w:val="both"/>
        <w:rPr>
          <w:rFonts w:ascii="Times New Roman" w:hAnsi="Times New Roman"/>
          <w:sz w:val="28"/>
          <w:szCs w:val="28"/>
          <w:lang w:val="uk-UA"/>
        </w:rPr>
      </w:pPr>
      <w:r w:rsidRPr="00520D65">
        <w:rPr>
          <w:rFonts w:ascii="Times New Roman" w:hAnsi="Times New Roman"/>
          <w:sz w:val="28"/>
          <w:szCs w:val="28"/>
          <w:lang w:val="uk-UA"/>
        </w:rPr>
        <w:t xml:space="preserve">                                                                                  (підпис)</w:t>
      </w:r>
    </w:p>
    <w:p w14:paraId="4B1D852D" w14:textId="39F5A4E3" w:rsidR="001149DF" w:rsidRPr="00520D65" w:rsidRDefault="001149DF">
      <w:pPr>
        <w:rPr>
          <w:rFonts w:ascii="Times New Roman" w:hAnsi="Times New Roman"/>
          <w:sz w:val="28"/>
          <w:szCs w:val="28"/>
          <w:lang w:val="uk-UA"/>
        </w:rPr>
      </w:pPr>
    </w:p>
    <w:sectPr w:rsidR="001149DF" w:rsidRPr="00520D65" w:rsidSect="00037D6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397D"/>
    <w:multiLevelType w:val="multilevel"/>
    <w:tmpl w:val="DC0C3ABE"/>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3005E"/>
    <w:multiLevelType w:val="hybridMultilevel"/>
    <w:tmpl w:val="DD4A1106"/>
    <w:lvl w:ilvl="0" w:tplc="25463E0C">
      <w:start w:val="3"/>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2" w15:restartNumberingAfterBreak="0">
    <w:nsid w:val="10F669A2"/>
    <w:multiLevelType w:val="multilevel"/>
    <w:tmpl w:val="9C142BA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D0412"/>
    <w:multiLevelType w:val="multilevel"/>
    <w:tmpl w:val="98EE746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B7013"/>
    <w:multiLevelType w:val="multilevel"/>
    <w:tmpl w:val="D332AF74"/>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A5A7B"/>
    <w:multiLevelType w:val="multilevel"/>
    <w:tmpl w:val="F660832E"/>
    <w:lvl w:ilvl="0">
      <w:start w:val="18"/>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53C3A"/>
    <w:multiLevelType w:val="multilevel"/>
    <w:tmpl w:val="8C6C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227B7"/>
    <w:multiLevelType w:val="hybridMultilevel"/>
    <w:tmpl w:val="722674FC"/>
    <w:lvl w:ilvl="0" w:tplc="728E1FFC">
      <w:start w:val="1"/>
      <w:numFmt w:val="decimal"/>
      <w:lvlText w:val="%1."/>
      <w:lvlJc w:val="left"/>
      <w:pPr>
        <w:ind w:left="135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6B028BD8">
      <w:numFmt w:val="bullet"/>
      <w:lvlText w:val="•"/>
      <w:lvlJc w:val="left"/>
      <w:pPr>
        <w:ind w:left="2060" w:hanging="360"/>
      </w:pPr>
      <w:rPr>
        <w:rFonts w:hint="default"/>
        <w:lang w:val="uk-UA" w:eastAsia="en-US" w:bidi="ar-SA"/>
      </w:rPr>
    </w:lvl>
    <w:lvl w:ilvl="2" w:tplc="4C109324">
      <w:numFmt w:val="bullet"/>
      <w:lvlText w:val="•"/>
      <w:lvlJc w:val="left"/>
      <w:pPr>
        <w:ind w:left="2981" w:hanging="360"/>
      </w:pPr>
      <w:rPr>
        <w:rFonts w:hint="default"/>
        <w:lang w:val="uk-UA" w:eastAsia="en-US" w:bidi="ar-SA"/>
      </w:rPr>
    </w:lvl>
    <w:lvl w:ilvl="3" w:tplc="3CC008E6">
      <w:numFmt w:val="bullet"/>
      <w:lvlText w:val="•"/>
      <w:lvlJc w:val="left"/>
      <w:pPr>
        <w:ind w:left="3902" w:hanging="360"/>
      </w:pPr>
      <w:rPr>
        <w:rFonts w:hint="default"/>
        <w:lang w:val="uk-UA" w:eastAsia="en-US" w:bidi="ar-SA"/>
      </w:rPr>
    </w:lvl>
    <w:lvl w:ilvl="4" w:tplc="E16C70B2">
      <w:numFmt w:val="bullet"/>
      <w:lvlText w:val="•"/>
      <w:lvlJc w:val="left"/>
      <w:pPr>
        <w:ind w:left="4823" w:hanging="360"/>
      </w:pPr>
      <w:rPr>
        <w:rFonts w:hint="default"/>
        <w:lang w:val="uk-UA" w:eastAsia="en-US" w:bidi="ar-SA"/>
      </w:rPr>
    </w:lvl>
    <w:lvl w:ilvl="5" w:tplc="BAD897FE">
      <w:numFmt w:val="bullet"/>
      <w:lvlText w:val="•"/>
      <w:lvlJc w:val="left"/>
      <w:pPr>
        <w:ind w:left="5744" w:hanging="360"/>
      </w:pPr>
      <w:rPr>
        <w:rFonts w:hint="default"/>
        <w:lang w:val="uk-UA" w:eastAsia="en-US" w:bidi="ar-SA"/>
      </w:rPr>
    </w:lvl>
    <w:lvl w:ilvl="6" w:tplc="577CB470">
      <w:numFmt w:val="bullet"/>
      <w:lvlText w:val="•"/>
      <w:lvlJc w:val="left"/>
      <w:pPr>
        <w:ind w:left="6665" w:hanging="360"/>
      </w:pPr>
      <w:rPr>
        <w:rFonts w:hint="default"/>
        <w:lang w:val="uk-UA" w:eastAsia="en-US" w:bidi="ar-SA"/>
      </w:rPr>
    </w:lvl>
    <w:lvl w:ilvl="7" w:tplc="CAF83110">
      <w:numFmt w:val="bullet"/>
      <w:lvlText w:val="•"/>
      <w:lvlJc w:val="left"/>
      <w:pPr>
        <w:ind w:left="7585" w:hanging="360"/>
      </w:pPr>
      <w:rPr>
        <w:rFonts w:hint="default"/>
        <w:lang w:val="uk-UA" w:eastAsia="en-US" w:bidi="ar-SA"/>
      </w:rPr>
    </w:lvl>
    <w:lvl w:ilvl="8" w:tplc="8D103A92">
      <w:numFmt w:val="bullet"/>
      <w:lvlText w:val="•"/>
      <w:lvlJc w:val="left"/>
      <w:pPr>
        <w:ind w:left="8506" w:hanging="360"/>
      </w:pPr>
      <w:rPr>
        <w:rFonts w:hint="default"/>
        <w:lang w:val="uk-UA" w:eastAsia="en-US" w:bidi="ar-SA"/>
      </w:rPr>
    </w:lvl>
  </w:abstractNum>
  <w:abstractNum w:abstractNumId="8" w15:restartNumberingAfterBreak="0">
    <w:nsid w:val="486874C0"/>
    <w:multiLevelType w:val="multilevel"/>
    <w:tmpl w:val="E86886B6"/>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374AA"/>
    <w:multiLevelType w:val="multilevel"/>
    <w:tmpl w:val="6922A748"/>
    <w:lvl w:ilvl="0">
      <w:start w:val="1"/>
      <w:numFmt w:val="decimal"/>
      <w:lvlText w:val="%1."/>
      <w:lvlJc w:val="left"/>
      <w:pPr>
        <w:ind w:left="347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0" w15:restartNumberingAfterBreak="0">
    <w:nsid w:val="5A732FD3"/>
    <w:multiLevelType w:val="multilevel"/>
    <w:tmpl w:val="16CA98DA"/>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A3FD2"/>
    <w:multiLevelType w:val="multilevel"/>
    <w:tmpl w:val="36FE1D1C"/>
    <w:lvl w:ilvl="0">
      <w:start w:val="18"/>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D7135"/>
    <w:multiLevelType w:val="multilevel"/>
    <w:tmpl w:val="5874CB7A"/>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2499D"/>
    <w:multiLevelType w:val="hybridMultilevel"/>
    <w:tmpl w:val="D98E9686"/>
    <w:lvl w:ilvl="0" w:tplc="C33A3502">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4" w15:restartNumberingAfterBreak="0">
    <w:nsid w:val="7F646F7F"/>
    <w:multiLevelType w:val="multilevel"/>
    <w:tmpl w:val="20A0250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699051">
    <w:abstractNumId w:val="9"/>
  </w:num>
  <w:num w:numId="2" w16cid:durableId="1605310123">
    <w:abstractNumId w:val="13"/>
  </w:num>
  <w:num w:numId="3" w16cid:durableId="1014379652">
    <w:abstractNumId w:val="12"/>
  </w:num>
  <w:num w:numId="4" w16cid:durableId="1683583601">
    <w:abstractNumId w:val="10"/>
  </w:num>
  <w:num w:numId="5" w16cid:durableId="619454807">
    <w:abstractNumId w:val="6"/>
  </w:num>
  <w:num w:numId="6" w16cid:durableId="2047173130">
    <w:abstractNumId w:val="4"/>
  </w:num>
  <w:num w:numId="7" w16cid:durableId="1764451743">
    <w:abstractNumId w:val="2"/>
  </w:num>
  <w:num w:numId="8" w16cid:durableId="319115088">
    <w:abstractNumId w:val="0"/>
  </w:num>
  <w:num w:numId="9" w16cid:durableId="1860389455">
    <w:abstractNumId w:val="14"/>
  </w:num>
  <w:num w:numId="10" w16cid:durableId="1041320468">
    <w:abstractNumId w:val="11"/>
  </w:num>
  <w:num w:numId="11" w16cid:durableId="2135054926">
    <w:abstractNumId w:val="5"/>
  </w:num>
  <w:num w:numId="12" w16cid:durableId="1234466768">
    <w:abstractNumId w:val="1"/>
  </w:num>
  <w:num w:numId="13" w16cid:durableId="1948540723">
    <w:abstractNumId w:val="8"/>
  </w:num>
  <w:num w:numId="14" w16cid:durableId="1128820844">
    <w:abstractNumId w:val="7"/>
  </w:num>
  <w:num w:numId="15" w16cid:durableId="62870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4C"/>
    <w:rsid w:val="00037D66"/>
    <w:rsid w:val="00076878"/>
    <w:rsid w:val="000D3F1D"/>
    <w:rsid w:val="001045F8"/>
    <w:rsid w:val="00110EF2"/>
    <w:rsid w:val="001149DF"/>
    <w:rsid w:val="00134FED"/>
    <w:rsid w:val="001430F1"/>
    <w:rsid w:val="001A0882"/>
    <w:rsid w:val="001E2AAD"/>
    <w:rsid w:val="0024221D"/>
    <w:rsid w:val="00273217"/>
    <w:rsid w:val="002A7AF9"/>
    <w:rsid w:val="002B61DB"/>
    <w:rsid w:val="002D6130"/>
    <w:rsid w:val="002F463E"/>
    <w:rsid w:val="0031071A"/>
    <w:rsid w:val="003730FD"/>
    <w:rsid w:val="00385888"/>
    <w:rsid w:val="003C616C"/>
    <w:rsid w:val="00425116"/>
    <w:rsid w:val="00455B0A"/>
    <w:rsid w:val="00457295"/>
    <w:rsid w:val="004B78D5"/>
    <w:rsid w:val="00520ABB"/>
    <w:rsid w:val="00520D65"/>
    <w:rsid w:val="00533980"/>
    <w:rsid w:val="005516E1"/>
    <w:rsid w:val="00571A68"/>
    <w:rsid w:val="005F1483"/>
    <w:rsid w:val="006A723C"/>
    <w:rsid w:val="006E2D41"/>
    <w:rsid w:val="006E509E"/>
    <w:rsid w:val="006F3207"/>
    <w:rsid w:val="00764C74"/>
    <w:rsid w:val="007B431E"/>
    <w:rsid w:val="007C0C9B"/>
    <w:rsid w:val="00836B36"/>
    <w:rsid w:val="0084020A"/>
    <w:rsid w:val="0087441F"/>
    <w:rsid w:val="008A3178"/>
    <w:rsid w:val="008A7723"/>
    <w:rsid w:val="008D3FB3"/>
    <w:rsid w:val="008E25B7"/>
    <w:rsid w:val="00987544"/>
    <w:rsid w:val="009D7CFB"/>
    <w:rsid w:val="009E70AC"/>
    <w:rsid w:val="00A73DDA"/>
    <w:rsid w:val="00AB011D"/>
    <w:rsid w:val="00AD7806"/>
    <w:rsid w:val="00B32616"/>
    <w:rsid w:val="00B35CA2"/>
    <w:rsid w:val="00B44B6B"/>
    <w:rsid w:val="00B51A6B"/>
    <w:rsid w:val="00B57134"/>
    <w:rsid w:val="00C64A99"/>
    <w:rsid w:val="00C8344C"/>
    <w:rsid w:val="00C954CB"/>
    <w:rsid w:val="00CB5154"/>
    <w:rsid w:val="00D70C7C"/>
    <w:rsid w:val="00DC641D"/>
    <w:rsid w:val="00EB4573"/>
    <w:rsid w:val="00EC290E"/>
    <w:rsid w:val="00ED27DE"/>
    <w:rsid w:val="00F43021"/>
    <w:rsid w:val="00F672AE"/>
    <w:rsid w:val="00FB6C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2A00"/>
  <w15:docId w15:val="{C8852FDF-6D08-40F6-889B-9DD1941F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806"/>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806"/>
    <w:pPr>
      <w:ind w:left="720"/>
      <w:contextualSpacing/>
    </w:pPr>
  </w:style>
  <w:style w:type="paragraph" w:customStyle="1" w:styleId="a4">
    <w:name w:val="Назва документа"/>
    <w:basedOn w:val="a"/>
    <w:next w:val="a"/>
    <w:rsid w:val="00AD7806"/>
    <w:pPr>
      <w:keepNext/>
      <w:keepLines/>
      <w:spacing w:before="240" w:after="240" w:line="240" w:lineRule="auto"/>
      <w:jc w:val="center"/>
    </w:pPr>
    <w:rPr>
      <w:rFonts w:ascii="Antiqua" w:eastAsia="Times New Roman" w:hAnsi="Antiqua"/>
      <w:b/>
      <w:sz w:val="26"/>
      <w:szCs w:val="20"/>
      <w:lang w:val="uk-UA" w:eastAsia="ru-RU"/>
    </w:rPr>
  </w:style>
  <w:style w:type="paragraph" w:customStyle="1" w:styleId="rvps2">
    <w:name w:val="rvps2"/>
    <w:basedOn w:val="a"/>
    <w:rsid w:val="00B3261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5">
    <w:name w:val="Strong"/>
    <w:basedOn w:val="a0"/>
    <w:uiPriority w:val="22"/>
    <w:qFormat/>
    <w:rsid w:val="00B32616"/>
    <w:rPr>
      <w:b/>
      <w:bCs/>
    </w:rPr>
  </w:style>
  <w:style w:type="paragraph" w:styleId="a6">
    <w:name w:val="Balloon Text"/>
    <w:basedOn w:val="a"/>
    <w:link w:val="a7"/>
    <w:uiPriority w:val="99"/>
    <w:semiHidden/>
    <w:unhideWhenUsed/>
    <w:rsid w:val="001045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1045F8"/>
    <w:rPr>
      <w:rFonts w:ascii="Segoe UI" w:eastAsia="Calibri" w:hAnsi="Segoe UI" w:cs="Segoe UI"/>
      <w:sz w:val="18"/>
      <w:szCs w:val="18"/>
      <w:lang w:val="ru-RU"/>
    </w:rPr>
  </w:style>
  <w:style w:type="table" w:styleId="a8">
    <w:name w:val="Table Grid"/>
    <w:basedOn w:val="a1"/>
    <w:uiPriority w:val="39"/>
    <w:rsid w:val="0003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37D66"/>
    <w:pPr>
      <w:widowControl w:val="0"/>
      <w:autoSpaceDE w:val="0"/>
      <w:autoSpaceDN w:val="0"/>
      <w:spacing w:after="0" w:line="240" w:lineRule="auto"/>
    </w:pPr>
    <w:rPr>
      <w:rFonts w:ascii="Times New Roman" w:eastAsia="Times New Roman" w:hAnsi="Times New Roman"/>
      <w:lang w:val="uk-UA"/>
    </w:rPr>
  </w:style>
  <w:style w:type="paragraph" w:styleId="a9">
    <w:name w:val="Normal (Web)"/>
    <w:basedOn w:val="a"/>
    <w:uiPriority w:val="99"/>
    <w:semiHidden/>
    <w:unhideWhenUsed/>
    <w:rsid w:val="003C616C"/>
    <w:rPr>
      <w:rFonts w:ascii="Times New Roman" w:hAnsi="Times New Roman"/>
      <w:sz w:val="24"/>
      <w:szCs w:val="24"/>
    </w:rPr>
  </w:style>
  <w:style w:type="paragraph" w:styleId="aa">
    <w:name w:val="Body Text"/>
    <w:basedOn w:val="a"/>
    <w:link w:val="ab"/>
    <w:uiPriority w:val="1"/>
    <w:qFormat/>
    <w:rsid w:val="00425116"/>
    <w:pPr>
      <w:widowControl w:val="0"/>
      <w:autoSpaceDE w:val="0"/>
      <w:autoSpaceDN w:val="0"/>
      <w:spacing w:after="0" w:line="240" w:lineRule="auto"/>
      <w:ind w:left="427"/>
    </w:pPr>
    <w:rPr>
      <w:rFonts w:ascii="Times New Roman" w:eastAsia="Times New Roman" w:hAnsi="Times New Roman"/>
      <w:sz w:val="28"/>
      <w:szCs w:val="28"/>
      <w:lang w:val="uk-UA"/>
    </w:rPr>
  </w:style>
  <w:style w:type="character" w:customStyle="1" w:styleId="ab">
    <w:name w:val="Основний текст Знак"/>
    <w:basedOn w:val="a0"/>
    <w:link w:val="aa"/>
    <w:uiPriority w:val="1"/>
    <w:rsid w:val="0042511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5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9662</Words>
  <Characters>5508</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Sobez Chortkiv</cp:lastModifiedBy>
  <cp:revision>6</cp:revision>
  <cp:lastPrinted>2026-01-27T13:06:00Z</cp:lastPrinted>
  <dcterms:created xsi:type="dcterms:W3CDTF">2026-01-27T13:06:00Z</dcterms:created>
  <dcterms:modified xsi:type="dcterms:W3CDTF">2026-02-12T07:19:00Z</dcterms:modified>
</cp:coreProperties>
</file>